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727" w:rsidRPr="003B298F" w:rsidRDefault="00267727" w:rsidP="00B00154">
      <w:pPr>
        <w:spacing w:line="360" w:lineRule="auto"/>
        <w:jc w:val="center"/>
        <w:rPr>
          <w:sz w:val="22"/>
          <w:szCs w:val="22"/>
          <w:lang w:val="id-ID"/>
        </w:rPr>
      </w:pPr>
      <w:r w:rsidRPr="003B298F">
        <w:rPr>
          <w:sz w:val="22"/>
          <w:szCs w:val="22"/>
          <w:lang w:val="id-ID"/>
        </w:rPr>
        <w:t>KATA PENGANTAR</w:t>
      </w:r>
    </w:p>
    <w:p w:rsidR="00267727" w:rsidRPr="003B298F" w:rsidRDefault="00267727" w:rsidP="00B00154">
      <w:pPr>
        <w:spacing w:line="360" w:lineRule="auto"/>
        <w:jc w:val="both"/>
        <w:rPr>
          <w:sz w:val="22"/>
          <w:szCs w:val="22"/>
          <w:lang w:val="id-ID"/>
        </w:rPr>
      </w:pPr>
    </w:p>
    <w:p w:rsidR="00267727" w:rsidRPr="003B298F" w:rsidRDefault="00267727" w:rsidP="00B00154">
      <w:pPr>
        <w:spacing w:line="360" w:lineRule="auto"/>
        <w:jc w:val="both"/>
        <w:rPr>
          <w:sz w:val="22"/>
          <w:szCs w:val="22"/>
        </w:rPr>
      </w:pPr>
      <w:r w:rsidRPr="003B298F">
        <w:rPr>
          <w:sz w:val="22"/>
          <w:szCs w:val="22"/>
          <w:lang w:val="id-ID"/>
        </w:rPr>
        <w:tab/>
        <w:t xml:space="preserve">Berdasarkan </w:t>
      </w:r>
      <w:r w:rsidR="00671BE7" w:rsidRPr="003B298F">
        <w:rPr>
          <w:rFonts w:eastAsia="MS Mincho"/>
          <w:bCs/>
          <w:sz w:val="22"/>
          <w:szCs w:val="22"/>
          <w:lang w:eastAsia="en-US"/>
        </w:rPr>
        <w:t xml:space="preserve">Peraturan Daerah Kota Yogyakarta Nomor </w:t>
      </w:r>
      <w:r w:rsidR="00671BE7" w:rsidRPr="003B298F">
        <w:rPr>
          <w:rFonts w:eastAsia="MS Mincho"/>
          <w:bCs/>
          <w:sz w:val="22"/>
          <w:szCs w:val="22"/>
          <w:lang w:val="id-ID" w:eastAsia="en-US"/>
        </w:rPr>
        <w:t xml:space="preserve">5 </w:t>
      </w:r>
      <w:r w:rsidR="00671BE7" w:rsidRPr="003B298F">
        <w:rPr>
          <w:rFonts w:eastAsia="MS Mincho"/>
          <w:bCs/>
          <w:sz w:val="22"/>
          <w:szCs w:val="22"/>
          <w:lang w:eastAsia="en-US"/>
        </w:rPr>
        <w:t xml:space="preserve">Tahun </w:t>
      </w:r>
      <w:r w:rsidR="00671BE7" w:rsidRPr="003B298F">
        <w:rPr>
          <w:rFonts w:eastAsia="MS Mincho"/>
          <w:bCs/>
          <w:sz w:val="22"/>
          <w:szCs w:val="22"/>
          <w:lang w:val="id-ID" w:eastAsia="en-US"/>
        </w:rPr>
        <w:t xml:space="preserve">2016 </w:t>
      </w:r>
      <w:r w:rsidR="00671BE7" w:rsidRPr="003B298F">
        <w:rPr>
          <w:rFonts w:eastAsia="MS Mincho"/>
          <w:bCs/>
          <w:sz w:val="22"/>
          <w:szCs w:val="22"/>
          <w:lang w:eastAsia="en-US"/>
        </w:rPr>
        <w:t xml:space="preserve">tentang  Pembentukan </w:t>
      </w:r>
      <w:r w:rsidR="00671BE7" w:rsidRPr="003B298F">
        <w:rPr>
          <w:rFonts w:eastAsia="MS Mincho"/>
          <w:bCs/>
          <w:sz w:val="22"/>
          <w:szCs w:val="22"/>
          <w:lang w:val="id-ID" w:eastAsia="en-US"/>
        </w:rPr>
        <w:t xml:space="preserve">dan Susunan Perangkat Daerah </w:t>
      </w:r>
      <w:r w:rsidR="00671BE7" w:rsidRPr="003B298F">
        <w:rPr>
          <w:rFonts w:eastAsia="MS Mincho"/>
          <w:bCs/>
          <w:sz w:val="22"/>
          <w:szCs w:val="22"/>
          <w:lang w:eastAsia="en-US"/>
        </w:rPr>
        <w:t xml:space="preserve">Kota Yogyakarta sebagaimana diatur lebih lanjut dalam Peraturan Walikota Yogyakarta Nomor 62 Tahun 2018 yang telah diubah dengan Peraturan Walikota Yogyakarta </w:t>
      </w:r>
      <w:r w:rsidR="00F005C1" w:rsidRPr="003B298F">
        <w:rPr>
          <w:sz w:val="22"/>
          <w:szCs w:val="22"/>
        </w:rPr>
        <w:t>Nomor 118 Tahun 2016</w:t>
      </w:r>
      <w:r w:rsidR="00671BE7" w:rsidRPr="003B298F">
        <w:rPr>
          <w:sz w:val="22"/>
          <w:szCs w:val="22"/>
          <w:lang w:val="en-US"/>
        </w:rPr>
        <w:t xml:space="preserve"> </w:t>
      </w:r>
      <w:r w:rsidRPr="003B298F">
        <w:rPr>
          <w:sz w:val="22"/>
          <w:szCs w:val="22"/>
        </w:rPr>
        <w:t>ditegaskan bahwa kecamatan merupakan wilayah kerja camat sebagai perangkat daearah yang diberi pelimpahan sebagian kewenangan oleh Walikota. Kecamatan dipimpin oleh Camat yang diangkat dan diberhentikan oleh Walikota, berada dibawah dan bertanggungjawab kepada Walikota melalui Sekretaris Daerah</w:t>
      </w:r>
      <w:r w:rsidR="00F005C1" w:rsidRPr="003B298F">
        <w:rPr>
          <w:sz w:val="22"/>
          <w:szCs w:val="22"/>
        </w:rPr>
        <w:t>.</w:t>
      </w:r>
    </w:p>
    <w:p w:rsidR="00267727" w:rsidRPr="003B298F" w:rsidRDefault="00267727" w:rsidP="00B00154">
      <w:pPr>
        <w:spacing w:line="360" w:lineRule="auto"/>
        <w:jc w:val="both"/>
        <w:rPr>
          <w:sz w:val="22"/>
          <w:szCs w:val="22"/>
        </w:rPr>
      </w:pPr>
      <w:r w:rsidRPr="003B298F">
        <w:rPr>
          <w:sz w:val="22"/>
          <w:szCs w:val="22"/>
        </w:rPr>
        <w:tab/>
        <w:t xml:space="preserve">Untuk mencapai visi dan misi nya, </w:t>
      </w:r>
      <w:r w:rsidR="008D3FB1" w:rsidRPr="003B298F">
        <w:rPr>
          <w:sz w:val="22"/>
          <w:szCs w:val="22"/>
        </w:rPr>
        <w:t xml:space="preserve">Organisasi Perangkat Daerah (OPD) </w:t>
      </w:r>
      <w:r w:rsidRPr="003B298F">
        <w:rPr>
          <w:sz w:val="22"/>
          <w:szCs w:val="22"/>
        </w:rPr>
        <w:t xml:space="preserve"> harus membuat sebuah perencanaan dalam suatu Rencana Strategis</w:t>
      </w:r>
      <w:r w:rsidR="008D3FB1" w:rsidRPr="003B298F">
        <w:rPr>
          <w:sz w:val="22"/>
          <w:szCs w:val="22"/>
        </w:rPr>
        <w:t xml:space="preserve"> (Renstra)</w:t>
      </w:r>
      <w:r w:rsidRPr="003B298F">
        <w:rPr>
          <w:sz w:val="22"/>
          <w:szCs w:val="22"/>
        </w:rPr>
        <w:t xml:space="preserve">, yang didasarkan pada hasil </w:t>
      </w:r>
      <w:r w:rsidR="008D3FB1" w:rsidRPr="003B298F">
        <w:rPr>
          <w:sz w:val="22"/>
          <w:szCs w:val="22"/>
        </w:rPr>
        <w:t>Musyawarah Rencana Pembangunan (</w:t>
      </w:r>
      <w:r w:rsidRPr="003B298F">
        <w:rPr>
          <w:sz w:val="22"/>
          <w:szCs w:val="22"/>
        </w:rPr>
        <w:t>Musrenbang</w:t>
      </w:r>
      <w:r w:rsidR="008D3FB1" w:rsidRPr="003B298F">
        <w:rPr>
          <w:sz w:val="22"/>
          <w:szCs w:val="22"/>
        </w:rPr>
        <w:t>)</w:t>
      </w:r>
      <w:r w:rsidRPr="003B298F">
        <w:rPr>
          <w:sz w:val="22"/>
          <w:szCs w:val="22"/>
        </w:rPr>
        <w:t xml:space="preserve"> yang telah dilaksanakan di kecamatan. </w:t>
      </w:r>
    </w:p>
    <w:p w:rsidR="00267727" w:rsidRPr="003B298F" w:rsidRDefault="00F005C1" w:rsidP="00B00154">
      <w:pPr>
        <w:spacing w:line="360" w:lineRule="auto"/>
        <w:jc w:val="both"/>
        <w:rPr>
          <w:sz w:val="22"/>
          <w:szCs w:val="22"/>
        </w:rPr>
      </w:pPr>
      <w:r w:rsidRPr="003B298F">
        <w:rPr>
          <w:sz w:val="22"/>
          <w:szCs w:val="22"/>
        </w:rPr>
        <w:tab/>
        <w:t>Renstra Kecamatan Pakualaman</w:t>
      </w:r>
      <w:r w:rsidR="00267727" w:rsidRPr="003B298F">
        <w:rPr>
          <w:sz w:val="22"/>
          <w:szCs w:val="22"/>
        </w:rPr>
        <w:t xml:space="preserve"> disusun sebagai suatu rencana srtategis yang menjadi  pedoma</w:t>
      </w:r>
      <w:r w:rsidRPr="003B298F">
        <w:rPr>
          <w:sz w:val="22"/>
          <w:szCs w:val="22"/>
        </w:rPr>
        <w:t>n pemerintah Kecamatan Pakualaman</w:t>
      </w:r>
      <w:r w:rsidR="00267727" w:rsidRPr="003B298F">
        <w:rPr>
          <w:sz w:val="22"/>
          <w:szCs w:val="22"/>
        </w:rPr>
        <w:t xml:space="preserve"> dalam mencapai tujuan organisasi dan dalam mewujudkan visi dan misi untuk masa 5 (lima) tahun ke depan, dengan mempertimbangkan faktor-faktor, baik faktor pendukung maupun faktor penghambat, baik yang berasal dari internal maupun yang berasal dari eksternal kecamatan. </w:t>
      </w:r>
    </w:p>
    <w:p w:rsidR="00267727" w:rsidRPr="003B298F" w:rsidRDefault="00267727" w:rsidP="00B00154">
      <w:pPr>
        <w:spacing w:line="360" w:lineRule="auto"/>
        <w:jc w:val="both"/>
        <w:rPr>
          <w:sz w:val="22"/>
          <w:szCs w:val="22"/>
        </w:rPr>
      </w:pPr>
      <w:r w:rsidRPr="003B298F">
        <w:rPr>
          <w:sz w:val="22"/>
          <w:szCs w:val="22"/>
        </w:rPr>
        <w:tab/>
        <w:t>Renstra yang tersusun berisikan tentang program, kegiatan, input, output, outcome dan target pencapaian, baik untuk pencapaian tujuan dalam urusan administrasi perkantoran maupun program kegiatan kemasyarakatan.</w:t>
      </w:r>
    </w:p>
    <w:p w:rsidR="00267727" w:rsidRPr="003B298F" w:rsidRDefault="00267727" w:rsidP="00B00154">
      <w:pPr>
        <w:spacing w:line="360" w:lineRule="auto"/>
        <w:jc w:val="both"/>
        <w:rPr>
          <w:sz w:val="22"/>
          <w:szCs w:val="22"/>
        </w:rPr>
      </w:pPr>
      <w:r w:rsidRPr="003B298F">
        <w:rPr>
          <w:sz w:val="22"/>
          <w:szCs w:val="22"/>
        </w:rPr>
        <w:tab/>
        <w:t>Demikian, semoga renstra ini bermanfaat dan men</w:t>
      </w:r>
      <w:r w:rsidR="00F005C1" w:rsidRPr="003B298F">
        <w:rPr>
          <w:sz w:val="22"/>
          <w:szCs w:val="22"/>
        </w:rPr>
        <w:t>jadi pedoman Kecamatan Pakualaman</w:t>
      </w:r>
      <w:r w:rsidRPr="003B298F">
        <w:rPr>
          <w:sz w:val="22"/>
          <w:szCs w:val="22"/>
        </w:rPr>
        <w:t xml:space="preserve"> untuk mencapai tujuan pembangunan pada 5 (lima) tahun ke depan.</w:t>
      </w:r>
    </w:p>
    <w:p w:rsidR="00267727" w:rsidRPr="003B298F" w:rsidRDefault="00267727" w:rsidP="00B00154">
      <w:pPr>
        <w:spacing w:line="360" w:lineRule="auto"/>
        <w:jc w:val="both"/>
        <w:rPr>
          <w:sz w:val="22"/>
          <w:szCs w:val="22"/>
        </w:rPr>
      </w:pPr>
    </w:p>
    <w:p w:rsidR="00267727" w:rsidRPr="003B298F" w:rsidRDefault="006B32D4" w:rsidP="00B00154">
      <w:pPr>
        <w:spacing w:line="360" w:lineRule="auto"/>
        <w:jc w:val="both"/>
        <w:rPr>
          <w:sz w:val="22"/>
          <w:szCs w:val="22"/>
        </w:rPr>
      </w:pPr>
      <w:r w:rsidRPr="003B298F">
        <w:rPr>
          <w:sz w:val="22"/>
          <w:szCs w:val="22"/>
        </w:rPr>
        <w:tab/>
      </w:r>
      <w:r w:rsidRPr="003B298F">
        <w:rPr>
          <w:sz w:val="22"/>
          <w:szCs w:val="22"/>
        </w:rPr>
        <w:tab/>
      </w:r>
      <w:r w:rsidRPr="003B298F">
        <w:rPr>
          <w:sz w:val="22"/>
          <w:szCs w:val="22"/>
        </w:rPr>
        <w:tab/>
      </w:r>
      <w:r w:rsidRPr="003B298F">
        <w:rPr>
          <w:sz w:val="22"/>
          <w:szCs w:val="22"/>
        </w:rPr>
        <w:tab/>
      </w:r>
      <w:r w:rsidRPr="003B298F">
        <w:rPr>
          <w:sz w:val="22"/>
          <w:szCs w:val="22"/>
        </w:rPr>
        <w:tab/>
        <w:t xml:space="preserve">                   </w:t>
      </w:r>
      <w:r w:rsidR="00AB16FB" w:rsidRPr="003B298F">
        <w:rPr>
          <w:sz w:val="22"/>
          <w:szCs w:val="22"/>
        </w:rPr>
        <w:t xml:space="preserve">Yogyakarta,                             </w:t>
      </w:r>
      <w:r w:rsidR="00FB694D" w:rsidRPr="003B298F">
        <w:rPr>
          <w:sz w:val="22"/>
          <w:szCs w:val="22"/>
        </w:rPr>
        <w:t xml:space="preserve">  </w:t>
      </w:r>
      <w:r w:rsidR="00F005C1" w:rsidRPr="003B298F">
        <w:rPr>
          <w:sz w:val="22"/>
          <w:szCs w:val="22"/>
        </w:rPr>
        <w:t xml:space="preserve"> </w:t>
      </w:r>
      <w:r w:rsidR="00AB16FB" w:rsidRPr="003B298F">
        <w:rPr>
          <w:sz w:val="22"/>
          <w:szCs w:val="22"/>
        </w:rPr>
        <w:t xml:space="preserve">        </w:t>
      </w:r>
      <w:r w:rsidR="00F005C1" w:rsidRPr="003B298F">
        <w:rPr>
          <w:sz w:val="22"/>
          <w:szCs w:val="22"/>
        </w:rPr>
        <w:t>2017</w:t>
      </w:r>
    </w:p>
    <w:p w:rsidR="00267727" w:rsidRPr="003B298F" w:rsidRDefault="00267727" w:rsidP="00B00154">
      <w:pPr>
        <w:spacing w:line="360" w:lineRule="auto"/>
        <w:jc w:val="both"/>
        <w:rPr>
          <w:sz w:val="22"/>
          <w:szCs w:val="22"/>
        </w:rPr>
      </w:pPr>
      <w:r w:rsidRPr="003B298F">
        <w:rPr>
          <w:sz w:val="22"/>
          <w:szCs w:val="22"/>
        </w:rPr>
        <w:tab/>
      </w:r>
      <w:r w:rsidRPr="003B298F">
        <w:rPr>
          <w:sz w:val="22"/>
          <w:szCs w:val="22"/>
        </w:rPr>
        <w:tab/>
      </w:r>
      <w:r w:rsidRPr="003B298F">
        <w:rPr>
          <w:sz w:val="22"/>
          <w:szCs w:val="22"/>
        </w:rPr>
        <w:tab/>
      </w:r>
      <w:r w:rsidRPr="003B298F">
        <w:rPr>
          <w:sz w:val="22"/>
          <w:szCs w:val="22"/>
        </w:rPr>
        <w:tab/>
      </w:r>
      <w:r w:rsidRPr="003B298F">
        <w:rPr>
          <w:sz w:val="22"/>
          <w:szCs w:val="22"/>
        </w:rPr>
        <w:tab/>
      </w:r>
      <w:r w:rsidRPr="003B298F">
        <w:rPr>
          <w:sz w:val="22"/>
          <w:szCs w:val="22"/>
        </w:rPr>
        <w:tab/>
      </w:r>
      <w:r w:rsidRPr="003B298F">
        <w:rPr>
          <w:sz w:val="22"/>
          <w:szCs w:val="22"/>
        </w:rPr>
        <w:tab/>
      </w:r>
      <w:r w:rsidR="00FB694D" w:rsidRPr="003B298F">
        <w:rPr>
          <w:sz w:val="22"/>
          <w:szCs w:val="22"/>
        </w:rPr>
        <w:t xml:space="preserve">        </w:t>
      </w:r>
      <w:r w:rsidR="00F861E7" w:rsidRPr="003B298F">
        <w:rPr>
          <w:sz w:val="22"/>
          <w:szCs w:val="22"/>
          <w:lang w:val="id-ID"/>
        </w:rPr>
        <w:t xml:space="preserve">           </w:t>
      </w:r>
      <w:r w:rsidRPr="003B298F">
        <w:rPr>
          <w:sz w:val="22"/>
          <w:szCs w:val="22"/>
        </w:rPr>
        <w:t xml:space="preserve">Camat  </w:t>
      </w:r>
      <w:r w:rsidR="00F861E7" w:rsidRPr="003B298F">
        <w:rPr>
          <w:sz w:val="22"/>
          <w:szCs w:val="22"/>
        </w:rPr>
        <w:t>Pakualaman</w:t>
      </w:r>
    </w:p>
    <w:p w:rsidR="00FB694D" w:rsidRPr="003B298F" w:rsidRDefault="00FB694D" w:rsidP="00B00154">
      <w:pPr>
        <w:spacing w:line="360" w:lineRule="auto"/>
        <w:jc w:val="both"/>
        <w:rPr>
          <w:sz w:val="22"/>
          <w:szCs w:val="22"/>
        </w:rPr>
      </w:pPr>
    </w:p>
    <w:p w:rsidR="008D3FB1" w:rsidRPr="003B298F" w:rsidRDefault="008D3FB1" w:rsidP="00B00154">
      <w:pPr>
        <w:spacing w:line="360" w:lineRule="auto"/>
        <w:rPr>
          <w:lang w:val="id-ID"/>
        </w:rPr>
      </w:pPr>
    </w:p>
    <w:p w:rsidR="008D3FB1" w:rsidRPr="003B298F" w:rsidRDefault="008D3FB1" w:rsidP="00B00154">
      <w:pPr>
        <w:spacing w:line="360" w:lineRule="auto"/>
        <w:jc w:val="center"/>
        <w:rPr>
          <w:lang w:val="id-ID"/>
        </w:rPr>
      </w:pPr>
    </w:p>
    <w:p w:rsidR="008D3FB1" w:rsidRPr="003B298F" w:rsidRDefault="002D423C" w:rsidP="00B00154">
      <w:pPr>
        <w:spacing w:line="360" w:lineRule="auto"/>
        <w:ind w:left="3600" w:firstLine="720"/>
        <w:jc w:val="center"/>
        <w:rPr>
          <w:u w:val="single"/>
          <w:lang w:val="en-US"/>
        </w:rPr>
      </w:pPr>
      <w:r w:rsidRPr="003B298F">
        <w:rPr>
          <w:sz w:val="22"/>
          <w:szCs w:val="22"/>
          <w:lang w:val="id-ID"/>
        </w:rPr>
        <w:t xml:space="preserve">        </w:t>
      </w:r>
      <w:r w:rsidR="00F861E7" w:rsidRPr="003B298F">
        <w:rPr>
          <w:sz w:val="22"/>
          <w:szCs w:val="22"/>
          <w:lang w:val="en-US"/>
        </w:rPr>
        <w:t xml:space="preserve">        </w:t>
      </w:r>
      <w:r w:rsidRPr="003B298F">
        <w:rPr>
          <w:sz w:val="22"/>
          <w:szCs w:val="22"/>
          <w:lang w:val="id-ID"/>
        </w:rPr>
        <w:t xml:space="preserve"> </w:t>
      </w:r>
      <w:r w:rsidR="00956371" w:rsidRPr="003B298F">
        <w:rPr>
          <w:sz w:val="22"/>
          <w:szCs w:val="22"/>
          <w:u w:val="single"/>
          <w:lang w:val="en-US"/>
        </w:rPr>
        <w:t>Drs. Sumargandi, M.Si</w:t>
      </w:r>
    </w:p>
    <w:p w:rsidR="00267727" w:rsidRPr="003B298F" w:rsidRDefault="008D3FB1" w:rsidP="00B00154">
      <w:pPr>
        <w:spacing w:line="360" w:lineRule="auto"/>
        <w:ind w:left="4320"/>
        <w:jc w:val="both"/>
      </w:pPr>
      <w:r w:rsidRPr="003B298F">
        <w:rPr>
          <w:sz w:val="22"/>
          <w:szCs w:val="22"/>
          <w:lang w:val="en-US"/>
        </w:rPr>
        <w:t xml:space="preserve">       </w:t>
      </w:r>
      <w:r w:rsidR="002D423C" w:rsidRPr="003B298F">
        <w:rPr>
          <w:sz w:val="22"/>
          <w:szCs w:val="22"/>
          <w:lang w:val="id-ID"/>
        </w:rPr>
        <w:t xml:space="preserve">            </w:t>
      </w:r>
      <w:r w:rsidRPr="003B298F">
        <w:rPr>
          <w:sz w:val="22"/>
          <w:szCs w:val="22"/>
          <w:lang w:val="en-US"/>
        </w:rPr>
        <w:t xml:space="preserve"> </w:t>
      </w:r>
      <w:r w:rsidR="002D423C" w:rsidRPr="003B298F">
        <w:rPr>
          <w:sz w:val="22"/>
          <w:szCs w:val="22"/>
          <w:lang w:val="id-ID"/>
        </w:rPr>
        <w:t xml:space="preserve">   </w:t>
      </w:r>
      <w:r w:rsidR="006B32D4" w:rsidRPr="003B298F">
        <w:rPr>
          <w:sz w:val="22"/>
          <w:szCs w:val="22"/>
          <w:lang w:val="en-US"/>
        </w:rPr>
        <w:t xml:space="preserve">  </w:t>
      </w:r>
      <w:r w:rsidR="00956371" w:rsidRPr="003B298F">
        <w:rPr>
          <w:sz w:val="22"/>
          <w:szCs w:val="22"/>
          <w:lang w:val="id-ID"/>
        </w:rPr>
        <w:t>NIP. 19690312 198903 1 005</w:t>
      </w:r>
    </w:p>
    <w:p w:rsidR="001D5395" w:rsidRPr="003B298F" w:rsidRDefault="001D5395" w:rsidP="00B00154">
      <w:pPr>
        <w:spacing w:line="360" w:lineRule="auto"/>
      </w:pPr>
    </w:p>
    <w:p w:rsidR="001D5395" w:rsidRPr="003B298F" w:rsidRDefault="001D5395" w:rsidP="001D5395"/>
    <w:p w:rsidR="001D5395" w:rsidRPr="003B298F" w:rsidRDefault="001D5395" w:rsidP="001D5395"/>
    <w:p w:rsidR="001D5395" w:rsidRPr="003B298F" w:rsidRDefault="001D5395" w:rsidP="001D5395"/>
    <w:p w:rsidR="001D5395" w:rsidRPr="003B298F" w:rsidRDefault="001D5395" w:rsidP="001D5395"/>
    <w:p w:rsidR="001D5395" w:rsidRPr="003B298F" w:rsidRDefault="001D5395" w:rsidP="001D5395"/>
    <w:p w:rsidR="001D5395" w:rsidRPr="003B298F" w:rsidRDefault="001D5395" w:rsidP="001D5395"/>
    <w:p w:rsidR="001D5395" w:rsidRPr="003B298F" w:rsidRDefault="001D5395" w:rsidP="001D5395"/>
    <w:p w:rsidR="001D5395" w:rsidRPr="003B298F" w:rsidRDefault="001D5395" w:rsidP="001D5395"/>
    <w:p w:rsidR="001D5395" w:rsidRPr="003B298F" w:rsidRDefault="001D5395" w:rsidP="001D5395"/>
    <w:p w:rsidR="001D5395" w:rsidRPr="003B298F" w:rsidRDefault="001D5395" w:rsidP="001D5395"/>
    <w:p w:rsidR="001D5395" w:rsidRPr="003B298F" w:rsidRDefault="001D5395" w:rsidP="001D5395"/>
    <w:p w:rsidR="001D5395" w:rsidRPr="003B298F" w:rsidRDefault="001D5395" w:rsidP="001D5395"/>
    <w:p w:rsidR="001D5395" w:rsidRPr="003B298F" w:rsidRDefault="001D5395" w:rsidP="001D5395"/>
    <w:p w:rsidR="001D5395" w:rsidRPr="003B298F" w:rsidRDefault="001D5395" w:rsidP="001D5395"/>
    <w:p w:rsidR="001D5395" w:rsidRPr="003B298F" w:rsidRDefault="001D5395" w:rsidP="001D5395"/>
    <w:p w:rsidR="001D5395" w:rsidRPr="003B298F" w:rsidRDefault="001D5395" w:rsidP="001D5395"/>
    <w:p w:rsidR="001D5395" w:rsidRPr="003B298F" w:rsidRDefault="001D5395" w:rsidP="001D5395"/>
    <w:p w:rsidR="001D5395" w:rsidRPr="001D5395" w:rsidRDefault="001D5395" w:rsidP="001D5395">
      <w:pPr>
        <w:jc w:val="center"/>
        <w:rPr>
          <w:sz w:val="22"/>
          <w:szCs w:val="22"/>
          <w:lang w:val="id-ID"/>
        </w:rPr>
      </w:pPr>
    </w:p>
    <w:p w:rsidR="001D5395" w:rsidRPr="001D5395" w:rsidRDefault="001D5395" w:rsidP="001D5395">
      <w:pPr>
        <w:jc w:val="center"/>
        <w:rPr>
          <w:sz w:val="22"/>
          <w:szCs w:val="22"/>
        </w:rPr>
      </w:pPr>
      <w:r w:rsidRPr="001D5395">
        <w:rPr>
          <w:sz w:val="22"/>
          <w:szCs w:val="22"/>
        </w:rPr>
        <w:t>DAFTAR ISI</w:t>
      </w:r>
    </w:p>
    <w:tbl>
      <w:tblPr>
        <w:tblW w:w="0" w:type="auto"/>
        <w:tblInd w:w="-10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0A0"/>
      </w:tblPr>
      <w:tblGrid>
        <w:gridCol w:w="429"/>
        <w:gridCol w:w="7050"/>
        <w:gridCol w:w="1099"/>
      </w:tblGrid>
      <w:tr w:rsidR="001D5395" w:rsidRPr="001D5395" w:rsidTr="003B298F">
        <w:trPr>
          <w:trHeight w:val="300"/>
        </w:trPr>
        <w:tc>
          <w:tcPr>
            <w:tcW w:w="7479" w:type="dxa"/>
            <w:gridSpan w:val="2"/>
          </w:tcPr>
          <w:p w:rsidR="001D5395" w:rsidRPr="001D5395" w:rsidRDefault="001D5395" w:rsidP="001D5395">
            <w:pPr>
              <w:spacing w:line="276" w:lineRule="auto"/>
              <w:rPr>
                <w:sz w:val="22"/>
                <w:szCs w:val="22"/>
                <w:lang w:val="id-ID" w:eastAsia="en-US"/>
              </w:rPr>
            </w:pPr>
          </w:p>
        </w:tc>
        <w:tc>
          <w:tcPr>
            <w:tcW w:w="1099" w:type="dxa"/>
          </w:tcPr>
          <w:p w:rsidR="001D5395" w:rsidRPr="001D5395" w:rsidRDefault="001D5395" w:rsidP="001D5395">
            <w:pPr>
              <w:spacing w:line="276" w:lineRule="auto"/>
              <w:jc w:val="right"/>
              <w:rPr>
                <w:sz w:val="22"/>
                <w:szCs w:val="22"/>
                <w:lang w:val="id-ID" w:eastAsia="en-US"/>
              </w:rPr>
            </w:pPr>
          </w:p>
        </w:tc>
      </w:tr>
      <w:tr w:rsidR="001D5395" w:rsidRPr="001D5395" w:rsidTr="003B298F">
        <w:trPr>
          <w:trHeight w:val="608"/>
        </w:trPr>
        <w:tc>
          <w:tcPr>
            <w:tcW w:w="7479" w:type="dxa"/>
            <w:gridSpan w:val="2"/>
          </w:tcPr>
          <w:p w:rsidR="001D5395" w:rsidRPr="001D5395" w:rsidRDefault="001D5395" w:rsidP="001D5395">
            <w:pPr>
              <w:spacing w:line="480" w:lineRule="auto"/>
              <w:ind w:left="106" w:right="-59"/>
              <w:rPr>
                <w:b/>
                <w:bCs/>
                <w:sz w:val="22"/>
                <w:szCs w:val="22"/>
                <w:lang w:val="id-ID" w:eastAsia="en-US"/>
              </w:rPr>
            </w:pPr>
            <w:r w:rsidRPr="001D5395">
              <w:rPr>
                <w:sz w:val="22"/>
                <w:szCs w:val="22"/>
                <w:lang w:val="id-ID" w:eastAsia="en-US"/>
              </w:rPr>
              <w:t xml:space="preserve">HALAMAN JUDUL   </w:t>
            </w:r>
            <w:r w:rsidRPr="001D5395">
              <w:rPr>
                <w:b/>
                <w:bCs/>
                <w:sz w:val="22"/>
                <w:szCs w:val="22"/>
                <w:lang w:val="id-ID" w:eastAsia="en-US"/>
              </w:rPr>
              <w:t>.....................................................................................</w:t>
            </w:r>
          </w:p>
        </w:tc>
        <w:tc>
          <w:tcPr>
            <w:tcW w:w="1099" w:type="dxa"/>
          </w:tcPr>
          <w:p w:rsidR="001D5395" w:rsidRPr="001D5395" w:rsidRDefault="001D5395" w:rsidP="001D5395">
            <w:pPr>
              <w:spacing w:line="480" w:lineRule="auto"/>
              <w:jc w:val="center"/>
              <w:rPr>
                <w:b/>
                <w:sz w:val="22"/>
                <w:szCs w:val="22"/>
                <w:lang w:val="id-ID" w:eastAsia="en-US"/>
              </w:rPr>
            </w:pPr>
            <w:r w:rsidRPr="001D5395">
              <w:rPr>
                <w:b/>
                <w:sz w:val="22"/>
                <w:szCs w:val="22"/>
                <w:lang w:val="id-ID" w:eastAsia="en-US"/>
              </w:rPr>
              <w:t>i</w:t>
            </w:r>
          </w:p>
          <w:p w:rsidR="001D5395" w:rsidRPr="001D5395" w:rsidRDefault="001D5395" w:rsidP="001D5395">
            <w:pPr>
              <w:spacing w:line="480" w:lineRule="auto"/>
              <w:jc w:val="center"/>
              <w:rPr>
                <w:sz w:val="22"/>
                <w:szCs w:val="22"/>
                <w:lang w:val="id-ID" w:eastAsia="en-US"/>
              </w:rPr>
            </w:pPr>
          </w:p>
        </w:tc>
      </w:tr>
      <w:tr w:rsidR="001D5395" w:rsidRPr="001D5395" w:rsidTr="003B298F">
        <w:trPr>
          <w:trHeight w:val="300"/>
        </w:trPr>
        <w:tc>
          <w:tcPr>
            <w:tcW w:w="7479" w:type="dxa"/>
            <w:gridSpan w:val="2"/>
          </w:tcPr>
          <w:p w:rsidR="001D5395" w:rsidRPr="001D5395" w:rsidRDefault="001D5395" w:rsidP="001D5395">
            <w:pPr>
              <w:spacing w:line="480" w:lineRule="auto"/>
              <w:rPr>
                <w:b/>
                <w:bCs/>
                <w:sz w:val="22"/>
                <w:szCs w:val="22"/>
                <w:lang w:val="id-ID" w:eastAsia="en-US"/>
              </w:rPr>
            </w:pPr>
            <w:r w:rsidRPr="001D5395">
              <w:rPr>
                <w:sz w:val="22"/>
                <w:szCs w:val="22"/>
                <w:lang w:val="id-ID" w:eastAsia="en-US"/>
              </w:rPr>
              <w:t xml:space="preserve">KATA PENGANTAR </w:t>
            </w:r>
            <w:r w:rsidRPr="001D5395">
              <w:rPr>
                <w:b/>
                <w:bCs/>
                <w:sz w:val="22"/>
                <w:szCs w:val="22"/>
                <w:lang w:val="id-ID" w:eastAsia="en-US"/>
              </w:rPr>
              <w:t>...................................................................................</w:t>
            </w:r>
          </w:p>
        </w:tc>
        <w:tc>
          <w:tcPr>
            <w:tcW w:w="1099" w:type="dxa"/>
          </w:tcPr>
          <w:p w:rsidR="001D5395" w:rsidRPr="001D5395" w:rsidRDefault="001D5395" w:rsidP="001D5395">
            <w:pPr>
              <w:spacing w:line="480" w:lineRule="auto"/>
              <w:jc w:val="center"/>
              <w:rPr>
                <w:b/>
                <w:sz w:val="22"/>
                <w:szCs w:val="22"/>
                <w:lang w:val="id-ID" w:eastAsia="en-US"/>
              </w:rPr>
            </w:pPr>
            <w:r w:rsidRPr="001D5395">
              <w:rPr>
                <w:b/>
                <w:sz w:val="22"/>
                <w:szCs w:val="22"/>
                <w:lang w:val="id-ID" w:eastAsia="en-US"/>
              </w:rPr>
              <w:t>ii</w:t>
            </w:r>
          </w:p>
        </w:tc>
      </w:tr>
      <w:tr w:rsidR="001D5395" w:rsidRPr="001D5395" w:rsidTr="003B298F">
        <w:trPr>
          <w:trHeight w:val="300"/>
        </w:trPr>
        <w:tc>
          <w:tcPr>
            <w:tcW w:w="7479" w:type="dxa"/>
            <w:gridSpan w:val="2"/>
          </w:tcPr>
          <w:p w:rsidR="001D5395" w:rsidRPr="001D5395" w:rsidRDefault="001D5395" w:rsidP="001D5395">
            <w:pPr>
              <w:spacing w:line="480" w:lineRule="auto"/>
              <w:ind w:firstLine="106"/>
              <w:rPr>
                <w:b/>
                <w:bCs/>
                <w:sz w:val="22"/>
                <w:szCs w:val="22"/>
                <w:lang w:val="id-ID" w:eastAsia="en-US"/>
              </w:rPr>
            </w:pPr>
            <w:r w:rsidRPr="001D5395">
              <w:rPr>
                <w:sz w:val="22"/>
                <w:szCs w:val="22"/>
                <w:lang w:val="id-ID" w:eastAsia="en-US"/>
              </w:rPr>
              <w:t xml:space="preserve">DAFTAR ISI </w:t>
            </w:r>
            <w:r w:rsidRPr="001D5395">
              <w:rPr>
                <w:b/>
                <w:bCs/>
                <w:sz w:val="22"/>
                <w:szCs w:val="22"/>
                <w:lang w:val="id-ID" w:eastAsia="en-US"/>
              </w:rPr>
              <w:t>................................................................................................</w:t>
            </w:r>
          </w:p>
        </w:tc>
        <w:tc>
          <w:tcPr>
            <w:tcW w:w="1099" w:type="dxa"/>
          </w:tcPr>
          <w:p w:rsidR="001D5395" w:rsidRPr="001D5395" w:rsidRDefault="001D5395" w:rsidP="001D5395">
            <w:pPr>
              <w:spacing w:line="480" w:lineRule="auto"/>
              <w:jc w:val="center"/>
              <w:rPr>
                <w:b/>
                <w:sz w:val="22"/>
                <w:szCs w:val="22"/>
                <w:lang w:val="id-ID" w:eastAsia="en-US"/>
              </w:rPr>
            </w:pPr>
            <w:r w:rsidRPr="001D5395">
              <w:rPr>
                <w:b/>
                <w:sz w:val="22"/>
                <w:szCs w:val="22"/>
                <w:lang w:val="id-ID" w:eastAsia="en-US"/>
              </w:rPr>
              <w:t>iii</w:t>
            </w:r>
          </w:p>
        </w:tc>
      </w:tr>
      <w:tr w:rsidR="001D5395" w:rsidRPr="001D5395" w:rsidTr="003B298F">
        <w:trPr>
          <w:trHeight w:val="300"/>
        </w:trPr>
        <w:tc>
          <w:tcPr>
            <w:tcW w:w="7479" w:type="dxa"/>
            <w:gridSpan w:val="2"/>
          </w:tcPr>
          <w:p w:rsidR="001D5395" w:rsidRPr="001D5395" w:rsidRDefault="001D5395" w:rsidP="001D5395">
            <w:pPr>
              <w:spacing w:line="480" w:lineRule="auto"/>
              <w:ind w:firstLine="106"/>
              <w:rPr>
                <w:sz w:val="22"/>
                <w:szCs w:val="22"/>
                <w:lang w:val="id-ID" w:eastAsia="en-US"/>
              </w:rPr>
            </w:pPr>
            <w:r w:rsidRPr="001D5395">
              <w:rPr>
                <w:sz w:val="22"/>
                <w:szCs w:val="22"/>
                <w:lang w:val="id-ID" w:eastAsia="en-US"/>
              </w:rPr>
              <w:t>BAB I PENDAHULUAN</w:t>
            </w:r>
            <w:r w:rsidRPr="001D5395">
              <w:rPr>
                <w:b/>
                <w:bCs/>
                <w:sz w:val="22"/>
                <w:szCs w:val="22"/>
                <w:lang w:val="id-ID" w:eastAsia="en-US"/>
              </w:rPr>
              <w:t>...............................................................................</w:t>
            </w:r>
          </w:p>
        </w:tc>
        <w:tc>
          <w:tcPr>
            <w:tcW w:w="1099" w:type="dxa"/>
          </w:tcPr>
          <w:p w:rsidR="001D5395" w:rsidRPr="001D5395" w:rsidRDefault="001D5395" w:rsidP="001D5395">
            <w:pPr>
              <w:spacing w:line="480" w:lineRule="auto"/>
              <w:jc w:val="center"/>
              <w:rPr>
                <w:b/>
                <w:sz w:val="22"/>
                <w:szCs w:val="22"/>
                <w:lang w:val="id-ID" w:eastAsia="en-US"/>
              </w:rPr>
            </w:pPr>
            <w:r w:rsidRPr="001D5395">
              <w:rPr>
                <w:b/>
                <w:sz w:val="22"/>
                <w:szCs w:val="22"/>
                <w:lang w:val="id-ID" w:eastAsia="en-US"/>
              </w:rPr>
              <w:t>I 1-5</w:t>
            </w:r>
          </w:p>
        </w:tc>
      </w:tr>
      <w:tr w:rsidR="001D5395" w:rsidRPr="001D5395" w:rsidTr="003B298F">
        <w:trPr>
          <w:trHeight w:val="300"/>
        </w:trPr>
        <w:tc>
          <w:tcPr>
            <w:tcW w:w="429" w:type="dxa"/>
          </w:tcPr>
          <w:p w:rsidR="001D5395" w:rsidRPr="001D5395" w:rsidRDefault="001D5395" w:rsidP="001D5395">
            <w:pPr>
              <w:spacing w:line="480" w:lineRule="auto"/>
              <w:rPr>
                <w:sz w:val="22"/>
                <w:szCs w:val="22"/>
                <w:lang w:val="id-ID" w:eastAsia="en-US"/>
              </w:rPr>
            </w:pPr>
          </w:p>
        </w:tc>
        <w:tc>
          <w:tcPr>
            <w:tcW w:w="7050" w:type="dxa"/>
          </w:tcPr>
          <w:p w:rsidR="001D5395" w:rsidRPr="001D5395" w:rsidRDefault="001D5395" w:rsidP="001D5395">
            <w:pPr>
              <w:spacing w:line="480" w:lineRule="auto"/>
              <w:jc w:val="both"/>
              <w:rPr>
                <w:lang w:val="id-ID"/>
              </w:rPr>
            </w:pPr>
            <w:r w:rsidRPr="001D5395">
              <w:rPr>
                <w:sz w:val="22"/>
                <w:szCs w:val="22"/>
                <w:lang w:val="id-ID"/>
              </w:rPr>
              <w:t>1.1.Latar Belakang ...............................................................................              1.2. Landasan Hukum ...........................................................................</w:t>
            </w:r>
          </w:p>
          <w:p w:rsidR="001D5395" w:rsidRPr="001D5395" w:rsidRDefault="001D5395" w:rsidP="001D5395">
            <w:pPr>
              <w:spacing w:line="480" w:lineRule="auto"/>
              <w:jc w:val="both"/>
              <w:rPr>
                <w:lang w:val="id-ID"/>
              </w:rPr>
            </w:pPr>
            <w:r w:rsidRPr="001D5395">
              <w:rPr>
                <w:sz w:val="22"/>
                <w:szCs w:val="22"/>
                <w:lang w:val="id-ID"/>
              </w:rPr>
              <w:t xml:space="preserve">1.3. Maksud dan Tujuan ........................................................................ </w:t>
            </w:r>
          </w:p>
          <w:p w:rsidR="001D5395" w:rsidRPr="001D5395" w:rsidRDefault="001D5395" w:rsidP="001D5395">
            <w:pPr>
              <w:spacing w:line="480" w:lineRule="auto"/>
              <w:rPr>
                <w:sz w:val="22"/>
                <w:szCs w:val="22"/>
                <w:lang w:val="id-ID" w:eastAsia="en-US"/>
              </w:rPr>
            </w:pPr>
            <w:r w:rsidRPr="001D5395">
              <w:rPr>
                <w:sz w:val="22"/>
                <w:szCs w:val="22"/>
                <w:lang w:val="id-ID" w:eastAsia="en-US"/>
              </w:rPr>
              <w:t>1.4. Sistematika Penulisan ....................................................................</w:t>
            </w:r>
          </w:p>
        </w:tc>
        <w:tc>
          <w:tcPr>
            <w:tcW w:w="1099" w:type="dxa"/>
          </w:tcPr>
          <w:p w:rsidR="001D5395" w:rsidRPr="001D5395" w:rsidRDefault="001D5395" w:rsidP="001D5395">
            <w:pPr>
              <w:spacing w:line="480" w:lineRule="auto"/>
              <w:jc w:val="center"/>
              <w:rPr>
                <w:b/>
                <w:sz w:val="22"/>
                <w:szCs w:val="22"/>
                <w:lang w:val="id-ID" w:eastAsia="en-US"/>
              </w:rPr>
            </w:pPr>
            <w:r w:rsidRPr="001D5395">
              <w:rPr>
                <w:b/>
                <w:sz w:val="22"/>
                <w:szCs w:val="22"/>
                <w:lang w:val="id-ID" w:eastAsia="en-US"/>
              </w:rPr>
              <w:t>I 1</w:t>
            </w:r>
          </w:p>
          <w:p w:rsidR="001D5395" w:rsidRPr="001D5395" w:rsidRDefault="001D5395" w:rsidP="001D5395">
            <w:pPr>
              <w:spacing w:line="480" w:lineRule="auto"/>
              <w:jc w:val="center"/>
              <w:rPr>
                <w:b/>
                <w:sz w:val="22"/>
                <w:szCs w:val="22"/>
                <w:lang w:val="id-ID" w:eastAsia="en-US"/>
              </w:rPr>
            </w:pPr>
            <w:r w:rsidRPr="001D5395">
              <w:rPr>
                <w:b/>
                <w:sz w:val="22"/>
                <w:szCs w:val="22"/>
                <w:lang w:val="id-ID" w:eastAsia="en-US"/>
              </w:rPr>
              <w:t>I 1-3</w:t>
            </w:r>
          </w:p>
          <w:p w:rsidR="001D5395" w:rsidRPr="001D5395" w:rsidRDefault="001D5395" w:rsidP="001D5395">
            <w:pPr>
              <w:spacing w:line="480" w:lineRule="auto"/>
              <w:jc w:val="center"/>
              <w:rPr>
                <w:b/>
                <w:sz w:val="22"/>
                <w:szCs w:val="22"/>
                <w:lang w:val="id-ID" w:eastAsia="en-US"/>
              </w:rPr>
            </w:pPr>
            <w:r w:rsidRPr="001D5395">
              <w:rPr>
                <w:b/>
                <w:sz w:val="22"/>
                <w:szCs w:val="22"/>
                <w:lang w:val="id-ID" w:eastAsia="en-US"/>
              </w:rPr>
              <w:t>I 3-4</w:t>
            </w:r>
          </w:p>
          <w:p w:rsidR="001D5395" w:rsidRPr="001D5395" w:rsidRDefault="001D5395" w:rsidP="001D5395">
            <w:pPr>
              <w:spacing w:line="480" w:lineRule="auto"/>
              <w:jc w:val="center"/>
              <w:rPr>
                <w:b/>
                <w:sz w:val="22"/>
                <w:szCs w:val="22"/>
                <w:lang w:val="id-ID" w:eastAsia="en-US"/>
              </w:rPr>
            </w:pPr>
            <w:r w:rsidRPr="001D5395">
              <w:rPr>
                <w:b/>
                <w:sz w:val="22"/>
                <w:szCs w:val="22"/>
                <w:lang w:val="id-ID" w:eastAsia="en-US"/>
              </w:rPr>
              <w:t>I 4-5</w:t>
            </w:r>
          </w:p>
          <w:p w:rsidR="001D5395" w:rsidRPr="001D5395" w:rsidRDefault="001D5395" w:rsidP="001D5395">
            <w:pPr>
              <w:spacing w:line="480" w:lineRule="auto"/>
              <w:ind w:left="1080"/>
              <w:rPr>
                <w:b/>
                <w:sz w:val="22"/>
                <w:szCs w:val="22"/>
                <w:lang w:val="id-ID" w:eastAsia="en-US"/>
              </w:rPr>
            </w:pPr>
            <w:r w:rsidRPr="001D5395">
              <w:rPr>
                <w:b/>
                <w:sz w:val="22"/>
                <w:szCs w:val="22"/>
                <w:lang w:val="id-ID" w:eastAsia="en-US"/>
              </w:rPr>
              <w:t>I</w:t>
            </w:r>
          </w:p>
        </w:tc>
      </w:tr>
      <w:tr w:rsidR="001D5395" w:rsidRPr="001D5395" w:rsidTr="003B298F">
        <w:trPr>
          <w:trHeight w:val="300"/>
        </w:trPr>
        <w:tc>
          <w:tcPr>
            <w:tcW w:w="7479" w:type="dxa"/>
            <w:gridSpan w:val="2"/>
          </w:tcPr>
          <w:p w:rsidR="001D5395" w:rsidRPr="001D5395" w:rsidRDefault="001D5395" w:rsidP="001D5395">
            <w:pPr>
              <w:spacing w:line="480" w:lineRule="auto"/>
              <w:ind w:firstLine="106"/>
              <w:rPr>
                <w:sz w:val="22"/>
                <w:szCs w:val="22"/>
                <w:lang w:val="en-US" w:eastAsia="en-US"/>
              </w:rPr>
            </w:pPr>
            <w:r w:rsidRPr="001D5395">
              <w:rPr>
                <w:sz w:val="22"/>
                <w:szCs w:val="22"/>
                <w:lang w:val="id-ID" w:eastAsia="en-US"/>
              </w:rPr>
              <w:t>BAB   II GAMBARAN PELAYANA</w:t>
            </w:r>
            <w:r w:rsidRPr="001D5395">
              <w:rPr>
                <w:sz w:val="22"/>
                <w:szCs w:val="22"/>
                <w:lang w:val="en-US" w:eastAsia="en-US"/>
              </w:rPr>
              <w:t>N PERANGKAT DAERAH</w:t>
            </w:r>
            <w:r w:rsidRPr="001D5395">
              <w:rPr>
                <w:sz w:val="22"/>
                <w:szCs w:val="22"/>
                <w:lang w:val="id-ID" w:eastAsia="en-US"/>
              </w:rPr>
              <w:t>…</w:t>
            </w:r>
            <w:r w:rsidRPr="001D5395">
              <w:rPr>
                <w:sz w:val="22"/>
                <w:szCs w:val="22"/>
                <w:lang w:val="en-US" w:eastAsia="en-US"/>
              </w:rPr>
              <w:t>…………</w:t>
            </w:r>
          </w:p>
          <w:p w:rsidR="001D5395" w:rsidRPr="001D5395" w:rsidRDefault="001D5395" w:rsidP="001D5395">
            <w:pPr>
              <w:spacing w:line="480" w:lineRule="auto"/>
              <w:jc w:val="both"/>
              <w:rPr>
                <w:lang w:val="en-US"/>
              </w:rPr>
            </w:pPr>
            <w:r w:rsidRPr="001D5395">
              <w:rPr>
                <w:sz w:val="22"/>
                <w:szCs w:val="22"/>
              </w:rPr>
              <w:t xml:space="preserve">       </w:t>
            </w:r>
            <w:r w:rsidRPr="001D5395">
              <w:rPr>
                <w:sz w:val="22"/>
                <w:szCs w:val="22"/>
                <w:lang w:val="id-ID"/>
              </w:rPr>
              <w:t xml:space="preserve"> 2.1. Tugas, Fungsi dan Struktur </w:t>
            </w:r>
            <w:r w:rsidRPr="001D5395">
              <w:rPr>
                <w:sz w:val="22"/>
                <w:szCs w:val="22"/>
                <w:lang w:val="en-US"/>
              </w:rPr>
              <w:t>Kecamatan Pakualaman</w:t>
            </w:r>
            <w:r w:rsidRPr="001D5395">
              <w:rPr>
                <w:sz w:val="22"/>
                <w:szCs w:val="22"/>
                <w:lang w:val="id-ID"/>
              </w:rPr>
              <w:t xml:space="preserve"> </w:t>
            </w:r>
            <w:r w:rsidRPr="001D5395">
              <w:rPr>
                <w:sz w:val="22"/>
                <w:szCs w:val="22"/>
                <w:lang w:val="en-US"/>
              </w:rPr>
              <w:t>…….</w:t>
            </w:r>
          </w:p>
          <w:p w:rsidR="001D5395" w:rsidRPr="001D5395" w:rsidRDefault="001D5395" w:rsidP="001D5395">
            <w:pPr>
              <w:spacing w:line="480" w:lineRule="auto"/>
              <w:jc w:val="both"/>
              <w:rPr>
                <w:lang w:val="en-US"/>
              </w:rPr>
            </w:pPr>
            <w:r w:rsidRPr="001D5395">
              <w:rPr>
                <w:sz w:val="22"/>
                <w:szCs w:val="22"/>
                <w:lang w:val="id-ID"/>
              </w:rPr>
              <w:t xml:space="preserve">        2.2. Sumber Daya </w:t>
            </w:r>
            <w:r w:rsidRPr="001D5395">
              <w:rPr>
                <w:sz w:val="22"/>
                <w:szCs w:val="22"/>
                <w:lang w:val="en-US"/>
              </w:rPr>
              <w:t>Kecamatan Pakualaman……………………….</w:t>
            </w:r>
          </w:p>
          <w:p w:rsidR="001D5395" w:rsidRPr="001D5395" w:rsidRDefault="001D5395" w:rsidP="001D5395">
            <w:pPr>
              <w:spacing w:line="480" w:lineRule="auto"/>
              <w:jc w:val="both"/>
              <w:rPr>
                <w:lang w:val="id-ID"/>
              </w:rPr>
            </w:pPr>
            <w:r w:rsidRPr="001D5395">
              <w:rPr>
                <w:sz w:val="22"/>
                <w:szCs w:val="22"/>
                <w:lang w:val="id-ID"/>
              </w:rPr>
              <w:t xml:space="preserve">        2.3. Kinerja Pelayanan .</w:t>
            </w:r>
            <w:r w:rsidRPr="001D5395">
              <w:rPr>
                <w:sz w:val="22"/>
                <w:szCs w:val="22"/>
                <w:lang w:val="en-US"/>
              </w:rPr>
              <w:t xml:space="preserve"> Kecamatan Pakualaman… </w:t>
            </w:r>
          </w:p>
          <w:p w:rsidR="001D5395" w:rsidRPr="001D5395" w:rsidRDefault="001D5395" w:rsidP="001D5395">
            <w:pPr>
              <w:spacing w:line="480" w:lineRule="auto"/>
              <w:rPr>
                <w:sz w:val="22"/>
                <w:szCs w:val="22"/>
                <w:lang w:val="en-US" w:eastAsia="en-US"/>
              </w:rPr>
            </w:pPr>
            <w:r w:rsidRPr="001D5395">
              <w:rPr>
                <w:sz w:val="22"/>
                <w:szCs w:val="22"/>
                <w:lang w:val="id-ID" w:eastAsia="en-US"/>
              </w:rPr>
              <w:t xml:space="preserve">        2.4. Tantangan dan Peluang pengembangan Pelayanan </w:t>
            </w:r>
            <w:r w:rsidRPr="001D5395">
              <w:rPr>
                <w:sz w:val="22"/>
                <w:szCs w:val="22"/>
                <w:lang w:val="en-US" w:eastAsia="en-US"/>
              </w:rPr>
              <w:t xml:space="preserve">Kecamatan </w:t>
            </w:r>
          </w:p>
          <w:p w:rsidR="001D5395" w:rsidRPr="001D5395" w:rsidRDefault="001D5395" w:rsidP="001D5395">
            <w:pPr>
              <w:spacing w:line="480" w:lineRule="auto"/>
              <w:rPr>
                <w:b/>
                <w:bCs/>
                <w:sz w:val="22"/>
                <w:szCs w:val="22"/>
                <w:lang w:val="en-US" w:eastAsia="en-US"/>
              </w:rPr>
            </w:pPr>
            <w:r w:rsidRPr="001D5395">
              <w:rPr>
                <w:sz w:val="22"/>
                <w:szCs w:val="22"/>
                <w:lang w:val="en-US" w:eastAsia="en-US"/>
              </w:rPr>
              <w:t xml:space="preserve">                Pakualaman     </w:t>
            </w:r>
          </w:p>
        </w:tc>
        <w:tc>
          <w:tcPr>
            <w:tcW w:w="1099" w:type="dxa"/>
          </w:tcPr>
          <w:p w:rsidR="001D5395" w:rsidRPr="001D5395" w:rsidRDefault="001D5395" w:rsidP="001D5395">
            <w:pPr>
              <w:spacing w:line="480" w:lineRule="auto"/>
              <w:rPr>
                <w:b/>
                <w:sz w:val="22"/>
                <w:szCs w:val="22"/>
                <w:lang w:val="en-US" w:eastAsia="en-US"/>
              </w:rPr>
            </w:pPr>
            <w:r w:rsidRPr="001D5395">
              <w:rPr>
                <w:b/>
                <w:sz w:val="22"/>
                <w:szCs w:val="22"/>
                <w:lang w:val="id-ID" w:eastAsia="en-US"/>
              </w:rPr>
              <w:t>II 1-</w:t>
            </w:r>
            <w:r w:rsidRPr="001D5395">
              <w:rPr>
                <w:b/>
                <w:sz w:val="22"/>
                <w:szCs w:val="22"/>
                <w:lang w:val="en-US" w:eastAsia="en-US"/>
              </w:rPr>
              <w:t>10</w:t>
            </w:r>
          </w:p>
          <w:p w:rsidR="001D5395" w:rsidRPr="001D5395" w:rsidRDefault="001D5395" w:rsidP="001D5395">
            <w:pPr>
              <w:spacing w:line="480" w:lineRule="auto"/>
              <w:rPr>
                <w:b/>
                <w:sz w:val="22"/>
                <w:szCs w:val="22"/>
                <w:lang w:val="en-US" w:eastAsia="en-US"/>
              </w:rPr>
            </w:pPr>
            <w:r w:rsidRPr="001D5395">
              <w:rPr>
                <w:b/>
                <w:sz w:val="22"/>
                <w:szCs w:val="22"/>
                <w:lang w:val="id-ID" w:eastAsia="en-US"/>
              </w:rPr>
              <w:t>II 1-</w:t>
            </w:r>
            <w:r w:rsidRPr="001D5395">
              <w:rPr>
                <w:b/>
                <w:sz w:val="22"/>
                <w:szCs w:val="22"/>
                <w:lang w:val="en-US" w:eastAsia="en-US"/>
              </w:rPr>
              <w:t>2</w:t>
            </w:r>
          </w:p>
          <w:p w:rsidR="001D5395" w:rsidRPr="001D5395" w:rsidRDefault="001D5395" w:rsidP="001D5395">
            <w:pPr>
              <w:spacing w:line="480" w:lineRule="auto"/>
              <w:rPr>
                <w:b/>
                <w:sz w:val="22"/>
                <w:szCs w:val="22"/>
                <w:lang w:val="en-US" w:eastAsia="en-US"/>
              </w:rPr>
            </w:pPr>
            <w:r w:rsidRPr="001D5395">
              <w:rPr>
                <w:b/>
                <w:sz w:val="22"/>
                <w:szCs w:val="22"/>
                <w:lang w:val="id-ID" w:eastAsia="en-US"/>
              </w:rPr>
              <w:t xml:space="preserve">II </w:t>
            </w:r>
            <w:r w:rsidRPr="001D5395">
              <w:rPr>
                <w:b/>
                <w:sz w:val="22"/>
                <w:szCs w:val="22"/>
                <w:lang w:val="en-US" w:eastAsia="en-US"/>
              </w:rPr>
              <w:t xml:space="preserve"> 2-6</w:t>
            </w:r>
          </w:p>
          <w:p w:rsidR="001D5395" w:rsidRPr="001D5395" w:rsidRDefault="001D5395" w:rsidP="001D5395">
            <w:pPr>
              <w:spacing w:line="480" w:lineRule="auto"/>
              <w:rPr>
                <w:b/>
                <w:sz w:val="22"/>
                <w:szCs w:val="22"/>
                <w:lang w:val="en-US" w:eastAsia="en-US"/>
              </w:rPr>
            </w:pPr>
            <w:r w:rsidRPr="001D5395">
              <w:rPr>
                <w:b/>
                <w:sz w:val="22"/>
                <w:szCs w:val="22"/>
                <w:lang w:val="id-ID" w:eastAsia="en-US"/>
              </w:rPr>
              <w:t xml:space="preserve">II </w:t>
            </w:r>
            <w:r w:rsidRPr="001D5395">
              <w:rPr>
                <w:b/>
                <w:sz w:val="22"/>
                <w:szCs w:val="22"/>
                <w:lang w:val="en-US" w:eastAsia="en-US"/>
              </w:rPr>
              <w:t xml:space="preserve"> 7-8</w:t>
            </w:r>
          </w:p>
          <w:p w:rsidR="001D5395" w:rsidRPr="001D5395" w:rsidRDefault="001D5395" w:rsidP="001D5395">
            <w:pPr>
              <w:spacing w:line="480" w:lineRule="auto"/>
              <w:rPr>
                <w:b/>
                <w:sz w:val="22"/>
                <w:szCs w:val="22"/>
                <w:lang w:val="en-US" w:eastAsia="en-US"/>
              </w:rPr>
            </w:pPr>
            <w:r w:rsidRPr="001D5395">
              <w:rPr>
                <w:b/>
                <w:sz w:val="22"/>
                <w:szCs w:val="22"/>
                <w:lang w:val="id-ID" w:eastAsia="en-US"/>
              </w:rPr>
              <w:t xml:space="preserve">II </w:t>
            </w:r>
            <w:r w:rsidRPr="001D5395">
              <w:rPr>
                <w:b/>
                <w:sz w:val="22"/>
                <w:szCs w:val="22"/>
                <w:lang w:val="en-US" w:eastAsia="en-US"/>
              </w:rPr>
              <w:t>9-10</w:t>
            </w:r>
          </w:p>
          <w:p w:rsidR="001D5395" w:rsidRPr="001D5395" w:rsidRDefault="001D5395" w:rsidP="001D5395">
            <w:pPr>
              <w:spacing w:line="480" w:lineRule="auto"/>
              <w:rPr>
                <w:b/>
                <w:sz w:val="22"/>
                <w:szCs w:val="22"/>
                <w:lang w:val="id-ID" w:eastAsia="en-US"/>
              </w:rPr>
            </w:pPr>
          </w:p>
        </w:tc>
      </w:tr>
      <w:tr w:rsidR="001D5395" w:rsidRPr="001D5395" w:rsidTr="003B298F">
        <w:trPr>
          <w:trHeight w:val="300"/>
        </w:trPr>
        <w:tc>
          <w:tcPr>
            <w:tcW w:w="7479" w:type="dxa"/>
            <w:gridSpan w:val="2"/>
          </w:tcPr>
          <w:p w:rsidR="001D5395" w:rsidRPr="001D5395" w:rsidRDefault="001D5395" w:rsidP="001D5395">
            <w:pPr>
              <w:spacing w:line="480" w:lineRule="auto"/>
              <w:ind w:left="815" w:hanging="709"/>
              <w:rPr>
                <w:sz w:val="22"/>
                <w:szCs w:val="22"/>
                <w:lang w:val="id-ID" w:eastAsia="en-US"/>
              </w:rPr>
            </w:pPr>
            <w:r w:rsidRPr="001D5395">
              <w:rPr>
                <w:sz w:val="22"/>
                <w:szCs w:val="22"/>
                <w:lang w:val="id-ID" w:eastAsia="en-US"/>
              </w:rPr>
              <w:t>BAB III PERMASALAHAN DAN ISU STRATEGIS PERANGKAT DAERAH</w:t>
            </w:r>
          </w:p>
        </w:tc>
        <w:tc>
          <w:tcPr>
            <w:tcW w:w="1099" w:type="dxa"/>
          </w:tcPr>
          <w:p w:rsidR="001D5395" w:rsidRPr="001D5395" w:rsidRDefault="001D5395" w:rsidP="001D5395">
            <w:pPr>
              <w:spacing w:line="480" w:lineRule="auto"/>
              <w:rPr>
                <w:b/>
                <w:sz w:val="22"/>
                <w:szCs w:val="22"/>
                <w:lang w:val="en-US" w:eastAsia="en-US"/>
              </w:rPr>
            </w:pPr>
            <w:r w:rsidRPr="001D5395">
              <w:rPr>
                <w:b/>
                <w:sz w:val="22"/>
                <w:szCs w:val="22"/>
                <w:lang w:val="id-ID" w:eastAsia="en-US"/>
              </w:rPr>
              <w:t>III 1-</w:t>
            </w:r>
            <w:r w:rsidRPr="001D5395">
              <w:rPr>
                <w:b/>
                <w:sz w:val="22"/>
                <w:szCs w:val="22"/>
                <w:lang w:val="en-US" w:eastAsia="en-US"/>
              </w:rPr>
              <w:t>27</w:t>
            </w:r>
          </w:p>
        </w:tc>
      </w:tr>
      <w:tr w:rsidR="001D5395" w:rsidRPr="001D5395" w:rsidTr="003B298F">
        <w:trPr>
          <w:trHeight w:val="300"/>
        </w:trPr>
        <w:tc>
          <w:tcPr>
            <w:tcW w:w="429" w:type="dxa"/>
          </w:tcPr>
          <w:p w:rsidR="001D5395" w:rsidRPr="001D5395" w:rsidRDefault="001D5395" w:rsidP="001D5395">
            <w:pPr>
              <w:spacing w:line="480" w:lineRule="auto"/>
              <w:rPr>
                <w:sz w:val="22"/>
                <w:szCs w:val="22"/>
                <w:lang w:val="id-ID" w:eastAsia="en-US"/>
              </w:rPr>
            </w:pPr>
          </w:p>
        </w:tc>
        <w:tc>
          <w:tcPr>
            <w:tcW w:w="7050" w:type="dxa"/>
          </w:tcPr>
          <w:p w:rsidR="001D5395" w:rsidRPr="001D5395" w:rsidRDefault="001D5395" w:rsidP="001D5395">
            <w:pPr>
              <w:spacing w:line="480" w:lineRule="auto"/>
              <w:ind w:left="471" w:hanging="471"/>
              <w:jc w:val="both"/>
              <w:rPr>
                <w:lang w:val="en-US"/>
              </w:rPr>
            </w:pPr>
            <w:r w:rsidRPr="001D5395">
              <w:rPr>
                <w:sz w:val="22"/>
                <w:szCs w:val="22"/>
                <w:lang w:val="id-ID"/>
              </w:rPr>
              <w:t xml:space="preserve">3.1. Identifikasi Permasalahan Berdasarkan Tugas dan Fungsi Pelayanan </w:t>
            </w:r>
            <w:r w:rsidRPr="001D5395">
              <w:rPr>
                <w:sz w:val="22"/>
                <w:szCs w:val="22"/>
                <w:lang w:val="en-US"/>
              </w:rPr>
              <w:t>Kecamatan Pakualaman</w:t>
            </w:r>
          </w:p>
          <w:p w:rsidR="001D5395" w:rsidRPr="001D5395" w:rsidRDefault="001D5395" w:rsidP="001D5395">
            <w:pPr>
              <w:spacing w:line="480" w:lineRule="auto"/>
              <w:ind w:left="471" w:hanging="471"/>
              <w:jc w:val="both"/>
              <w:rPr>
                <w:lang w:val="id-ID"/>
              </w:rPr>
            </w:pPr>
            <w:r w:rsidRPr="001D5395">
              <w:rPr>
                <w:sz w:val="22"/>
                <w:szCs w:val="22"/>
                <w:lang w:val="id-ID"/>
              </w:rPr>
              <w:t xml:space="preserve">3.2. </w:t>
            </w:r>
            <w:r w:rsidRPr="001D5395">
              <w:rPr>
                <w:sz w:val="22"/>
                <w:szCs w:val="22"/>
              </w:rPr>
              <w:t xml:space="preserve">Telaahan Visi,Misi dan Program </w:t>
            </w:r>
            <w:r w:rsidRPr="001D5395">
              <w:rPr>
                <w:sz w:val="22"/>
                <w:szCs w:val="22"/>
                <w:lang w:val="id-ID"/>
              </w:rPr>
              <w:t>K</w:t>
            </w:r>
            <w:r w:rsidRPr="001D5395">
              <w:rPr>
                <w:sz w:val="22"/>
                <w:szCs w:val="22"/>
              </w:rPr>
              <w:t xml:space="preserve">epala </w:t>
            </w:r>
            <w:r w:rsidRPr="001D5395">
              <w:rPr>
                <w:sz w:val="22"/>
                <w:szCs w:val="22"/>
                <w:lang w:val="id-ID"/>
              </w:rPr>
              <w:t>D</w:t>
            </w:r>
            <w:r w:rsidRPr="001D5395">
              <w:rPr>
                <w:sz w:val="22"/>
                <w:szCs w:val="22"/>
              </w:rPr>
              <w:t xml:space="preserve">aerah </w:t>
            </w:r>
            <w:r w:rsidRPr="001D5395">
              <w:rPr>
                <w:sz w:val="22"/>
                <w:szCs w:val="22"/>
                <w:lang w:val="id-ID"/>
              </w:rPr>
              <w:t>dan Wakil kepala Daerah T</w:t>
            </w:r>
            <w:r w:rsidRPr="001D5395">
              <w:rPr>
                <w:sz w:val="22"/>
                <w:szCs w:val="22"/>
              </w:rPr>
              <w:t>erpilih .....................</w:t>
            </w:r>
            <w:r w:rsidRPr="001D5395">
              <w:rPr>
                <w:sz w:val="22"/>
                <w:szCs w:val="22"/>
                <w:lang w:val="id-ID"/>
              </w:rPr>
              <w:t>.........................................................</w:t>
            </w:r>
          </w:p>
          <w:p w:rsidR="001D5395" w:rsidRPr="001D5395" w:rsidRDefault="001D5395" w:rsidP="001D5395">
            <w:pPr>
              <w:spacing w:line="480" w:lineRule="auto"/>
              <w:ind w:left="471" w:hanging="471"/>
              <w:jc w:val="both"/>
              <w:rPr>
                <w:lang w:val="en-US"/>
              </w:rPr>
            </w:pPr>
            <w:r w:rsidRPr="001D5395">
              <w:rPr>
                <w:sz w:val="22"/>
                <w:szCs w:val="22"/>
                <w:lang w:val="id-ID"/>
              </w:rPr>
              <w:t xml:space="preserve">3.3. </w:t>
            </w:r>
            <w:r w:rsidRPr="001D5395">
              <w:rPr>
                <w:sz w:val="22"/>
                <w:szCs w:val="22"/>
              </w:rPr>
              <w:t xml:space="preserve">Telaahan </w:t>
            </w:r>
            <w:r w:rsidRPr="001D5395">
              <w:rPr>
                <w:sz w:val="22"/>
                <w:szCs w:val="22"/>
                <w:lang w:val="id-ID"/>
              </w:rPr>
              <w:t>Renstra K/L dan Renst</w:t>
            </w:r>
            <w:r w:rsidRPr="001D5395">
              <w:rPr>
                <w:sz w:val="22"/>
                <w:szCs w:val="22"/>
                <w:lang w:val="en-US"/>
              </w:rPr>
              <w:t>ra DIY……………………….</w:t>
            </w:r>
          </w:p>
          <w:p w:rsidR="001D5395" w:rsidRPr="001D5395" w:rsidRDefault="001D5395" w:rsidP="001D5395">
            <w:pPr>
              <w:spacing w:line="480" w:lineRule="auto"/>
              <w:ind w:left="471" w:hanging="471"/>
              <w:jc w:val="both"/>
              <w:rPr>
                <w:lang w:val="id-ID"/>
              </w:rPr>
            </w:pPr>
            <w:r w:rsidRPr="001D5395">
              <w:rPr>
                <w:sz w:val="22"/>
                <w:szCs w:val="22"/>
                <w:lang w:val="id-ID"/>
              </w:rPr>
              <w:t xml:space="preserve">3.4. </w:t>
            </w:r>
            <w:r w:rsidRPr="001D5395">
              <w:rPr>
                <w:sz w:val="22"/>
                <w:szCs w:val="22"/>
              </w:rPr>
              <w:t xml:space="preserve">Telaahan </w:t>
            </w:r>
            <w:r w:rsidRPr="001D5395">
              <w:rPr>
                <w:sz w:val="22"/>
                <w:szCs w:val="22"/>
                <w:lang w:val="id-ID"/>
              </w:rPr>
              <w:t>RencanaTata Ruang Wilayah dan Kajian Lingkungan Hidup Strategis ............................................................................</w:t>
            </w:r>
          </w:p>
          <w:p w:rsidR="001D5395" w:rsidRPr="001D5395" w:rsidRDefault="001D5395" w:rsidP="001D5395">
            <w:pPr>
              <w:spacing w:line="480" w:lineRule="auto"/>
              <w:ind w:left="471" w:hanging="471"/>
              <w:jc w:val="both"/>
              <w:rPr>
                <w:lang w:val="en-US"/>
              </w:rPr>
            </w:pPr>
            <w:r w:rsidRPr="001D5395">
              <w:rPr>
                <w:sz w:val="22"/>
                <w:szCs w:val="22"/>
                <w:lang w:val="id-ID"/>
              </w:rPr>
              <w:t>3.5. Penentuan Isu-isu Strategis............................................</w:t>
            </w:r>
            <w:r w:rsidRPr="001D5395">
              <w:rPr>
                <w:sz w:val="22"/>
                <w:szCs w:val="22"/>
                <w:lang w:val="en-US"/>
              </w:rPr>
              <w:t>..............</w:t>
            </w:r>
          </w:p>
        </w:tc>
        <w:tc>
          <w:tcPr>
            <w:tcW w:w="1099" w:type="dxa"/>
          </w:tcPr>
          <w:p w:rsidR="001D5395" w:rsidRPr="001D5395" w:rsidRDefault="001D5395" w:rsidP="001D5395">
            <w:pPr>
              <w:spacing w:line="480" w:lineRule="auto"/>
              <w:jc w:val="center"/>
              <w:rPr>
                <w:b/>
                <w:sz w:val="22"/>
                <w:szCs w:val="22"/>
                <w:lang w:val="en-US" w:eastAsia="en-US"/>
              </w:rPr>
            </w:pPr>
            <w:r w:rsidRPr="001D5395">
              <w:rPr>
                <w:b/>
                <w:sz w:val="22"/>
                <w:szCs w:val="22"/>
                <w:lang w:val="id-ID" w:eastAsia="en-US"/>
              </w:rPr>
              <w:t>III 1-</w:t>
            </w:r>
            <w:r w:rsidRPr="001D5395">
              <w:rPr>
                <w:b/>
                <w:sz w:val="22"/>
                <w:szCs w:val="22"/>
                <w:lang w:val="en-US" w:eastAsia="en-US"/>
              </w:rPr>
              <w:t>3</w:t>
            </w:r>
          </w:p>
          <w:p w:rsidR="001D5395" w:rsidRPr="001D5395" w:rsidRDefault="001D5395" w:rsidP="001D5395">
            <w:pPr>
              <w:spacing w:line="480" w:lineRule="auto"/>
              <w:jc w:val="center"/>
              <w:rPr>
                <w:b/>
                <w:sz w:val="22"/>
                <w:szCs w:val="22"/>
                <w:lang w:val="id-ID" w:eastAsia="en-US"/>
              </w:rPr>
            </w:pPr>
          </w:p>
          <w:p w:rsidR="001D5395" w:rsidRPr="001D5395" w:rsidRDefault="001D5395" w:rsidP="001D5395">
            <w:pPr>
              <w:spacing w:line="480" w:lineRule="auto"/>
              <w:jc w:val="center"/>
              <w:rPr>
                <w:b/>
                <w:sz w:val="22"/>
                <w:szCs w:val="22"/>
                <w:lang w:val="en-US" w:eastAsia="en-US"/>
              </w:rPr>
            </w:pPr>
            <w:r w:rsidRPr="001D5395">
              <w:rPr>
                <w:b/>
                <w:sz w:val="22"/>
                <w:szCs w:val="22"/>
                <w:lang w:val="id-ID" w:eastAsia="en-US"/>
              </w:rPr>
              <w:t xml:space="preserve">III </w:t>
            </w:r>
            <w:r w:rsidRPr="001D5395">
              <w:rPr>
                <w:b/>
                <w:sz w:val="22"/>
                <w:szCs w:val="22"/>
                <w:lang w:val="en-US" w:eastAsia="en-US"/>
              </w:rPr>
              <w:t>4-5</w:t>
            </w:r>
          </w:p>
          <w:p w:rsidR="001D5395" w:rsidRPr="001D5395" w:rsidRDefault="001D5395" w:rsidP="001D5395">
            <w:pPr>
              <w:spacing w:line="480" w:lineRule="auto"/>
              <w:jc w:val="center"/>
              <w:rPr>
                <w:b/>
                <w:sz w:val="22"/>
                <w:szCs w:val="22"/>
                <w:lang w:val="id-ID" w:eastAsia="en-US"/>
              </w:rPr>
            </w:pPr>
          </w:p>
          <w:p w:rsidR="001D5395" w:rsidRPr="001D5395" w:rsidRDefault="001D5395" w:rsidP="001D5395">
            <w:pPr>
              <w:spacing w:line="480" w:lineRule="auto"/>
              <w:jc w:val="center"/>
              <w:rPr>
                <w:b/>
                <w:sz w:val="22"/>
                <w:szCs w:val="22"/>
                <w:lang w:val="en-US" w:eastAsia="en-US"/>
              </w:rPr>
            </w:pPr>
            <w:r w:rsidRPr="001D5395">
              <w:rPr>
                <w:b/>
                <w:sz w:val="22"/>
                <w:szCs w:val="22"/>
                <w:lang w:val="id-ID" w:eastAsia="en-US"/>
              </w:rPr>
              <w:t xml:space="preserve">III </w:t>
            </w:r>
            <w:r w:rsidRPr="001D5395">
              <w:rPr>
                <w:b/>
                <w:sz w:val="22"/>
                <w:szCs w:val="22"/>
                <w:lang w:val="en-US" w:eastAsia="en-US"/>
              </w:rPr>
              <w:t>6-10</w:t>
            </w:r>
          </w:p>
          <w:p w:rsidR="001D5395" w:rsidRPr="001D5395" w:rsidRDefault="001D5395" w:rsidP="001D5395">
            <w:pPr>
              <w:spacing w:line="480" w:lineRule="auto"/>
              <w:jc w:val="center"/>
              <w:rPr>
                <w:b/>
                <w:sz w:val="22"/>
                <w:szCs w:val="22"/>
                <w:lang w:val="en-US" w:eastAsia="en-US"/>
              </w:rPr>
            </w:pPr>
            <w:r w:rsidRPr="001D5395">
              <w:rPr>
                <w:b/>
                <w:sz w:val="22"/>
                <w:szCs w:val="22"/>
                <w:lang w:val="id-ID" w:eastAsia="en-US"/>
              </w:rPr>
              <w:t xml:space="preserve">III </w:t>
            </w:r>
            <w:r w:rsidRPr="001D5395">
              <w:rPr>
                <w:b/>
                <w:sz w:val="22"/>
                <w:szCs w:val="22"/>
                <w:lang w:val="en-US" w:eastAsia="en-US"/>
              </w:rPr>
              <w:t>10-22</w:t>
            </w:r>
          </w:p>
          <w:p w:rsidR="001D5395" w:rsidRPr="001D5395" w:rsidRDefault="001D5395" w:rsidP="001D5395">
            <w:pPr>
              <w:spacing w:line="480" w:lineRule="auto"/>
              <w:jc w:val="center"/>
              <w:rPr>
                <w:b/>
                <w:sz w:val="22"/>
                <w:szCs w:val="22"/>
                <w:lang w:val="id-ID" w:eastAsia="en-US"/>
              </w:rPr>
            </w:pPr>
          </w:p>
          <w:p w:rsidR="001D5395" w:rsidRPr="001D5395" w:rsidRDefault="001D5395" w:rsidP="001D5395">
            <w:pPr>
              <w:spacing w:line="480" w:lineRule="auto"/>
              <w:jc w:val="center"/>
              <w:rPr>
                <w:b/>
                <w:sz w:val="22"/>
                <w:szCs w:val="22"/>
                <w:lang w:val="en-US" w:eastAsia="en-US"/>
              </w:rPr>
            </w:pPr>
            <w:r w:rsidRPr="001D5395">
              <w:rPr>
                <w:b/>
                <w:sz w:val="22"/>
                <w:szCs w:val="22"/>
                <w:lang w:val="id-ID" w:eastAsia="en-US"/>
              </w:rPr>
              <w:t xml:space="preserve">III </w:t>
            </w:r>
            <w:r w:rsidRPr="001D5395">
              <w:rPr>
                <w:b/>
                <w:sz w:val="22"/>
                <w:szCs w:val="22"/>
                <w:lang w:val="en-US" w:eastAsia="en-US"/>
              </w:rPr>
              <w:t>22-27</w:t>
            </w:r>
          </w:p>
        </w:tc>
      </w:tr>
      <w:tr w:rsidR="001D5395" w:rsidRPr="001D5395" w:rsidTr="003B298F">
        <w:trPr>
          <w:trHeight w:val="300"/>
        </w:trPr>
        <w:tc>
          <w:tcPr>
            <w:tcW w:w="7479" w:type="dxa"/>
            <w:gridSpan w:val="2"/>
          </w:tcPr>
          <w:p w:rsidR="001D5395" w:rsidRPr="001D5395" w:rsidRDefault="001D5395" w:rsidP="001D5395">
            <w:pPr>
              <w:spacing w:line="480" w:lineRule="auto"/>
              <w:ind w:left="1080" w:hanging="974"/>
              <w:jc w:val="both"/>
            </w:pPr>
            <w:r w:rsidRPr="001D5395">
              <w:rPr>
                <w:sz w:val="22"/>
                <w:szCs w:val="22"/>
              </w:rPr>
              <w:t>BAB IV: TUJUAN, DAN SASARAN............................................................</w:t>
            </w:r>
          </w:p>
          <w:p w:rsidR="001D5395" w:rsidRPr="001D5395" w:rsidRDefault="001D5395" w:rsidP="001D5395">
            <w:pPr>
              <w:spacing w:line="480" w:lineRule="auto"/>
              <w:ind w:left="1080" w:hanging="974"/>
              <w:jc w:val="both"/>
              <w:rPr>
                <w:lang w:val="id-ID"/>
              </w:rPr>
            </w:pPr>
            <w:r w:rsidRPr="001D5395">
              <w:rPr>
                <w:sz w:val="22"/>
                <w:szCs w:val="22"/>
              </w:rPr>
              <w:t xml:space="preserve"> 4.1. Tujuan  dan Sasaran Jangka Menengah Perangkat Daerah..............</w:t>
            </w:r>
          </w:p>
          <w:p w:rsidR="001D5395" w:rsidRPr="001D5395" w:rsidRDefault="001D5395" w:rsidP="001D5395">
            <w:pPr>
              <w:spacing w:line="480" w:lineRule="auto"/>
              <w:jc w:val="both"/>
              <w:rPr>
                <w:lang w:val="en-US"/>
              </w:rPr>
            </w:pPr>
          </w:p>
          <w:p w:rsidR="001D5395" w:rsidRPr="001D5395" w:rsidRDefault="001D5395" w:rsidP="001D5395">
            <w:pPr>
              <w:spacing w:line="480" w:lineRule="auto"/>
              <w:ind w:left="1080" w:hanging="974"/>
              <w:jc w:val="both"/>
              <w:rPr>
                <w:lang w:val="en-US"/>
              </w:rPr>
            </w:pPr>
            <w:r w:rsidRPr="001D5395">
              <w:rPr>
                <w:sz w:val="22"/>
                <w:szCs w:val="22"/>
              </w:rPr>
              <w:t xml:space="preserve">BAB V:   </w:t>
            </w:r>
            <w:r w:rsidRPr="001D5395">
              <w:rPr>
                <w:sz w:val="22"/>
                <w:szCs w:val="22"/>
                <w:lang w:val="en-US"/>
              </w:rPr>
              <w:t>STRATEGI DAN ARAH KEBIJAKAN………………………………</w:t>
            </w:r>
          </w:p>
          <w:p w:rsidR="001D5395" w:rsidRPr="001D5395" w:rsidRDefault="001D5395" w:rsidP="001D5395">
            <w:pPr>
              <w:spacing w:line="480" w:lineRule="auto"/>
              <w:ind w:left="900" w:hanging="794"/>
              <w:jc w:val="both"/>
            </w:pPr>
            <w:r w:rsidRPr="001D5395">
              <w:rPr>
                <w:sz w:val="22"/>
                <w:szCs w:val="22"/>
              </w:rPr>
              <w:t>BAB VI  RENCANA PROGRAM DAN KEGIATAN SERTA PENDANAAN..</w:t>
            </w:r>
          </w:p>
          <w:p w:rsidR="001D5395" w:rsidRPr="001D5395" w:rsidRDefault="001D5395" w:rsidP="001D5395">
            <w:pPr>
              <w:spacing w:line="480" w:lineRule="auto"/>
              <w:ind w:left="900" w:hanging="794"/>
              <w:jc w:val="both"/>
              <w:rPr>
                <w:lang w:val="en-US"/>
              </w:rPr>
            </w:pPr>
            <w:r w:rsidRPr="001D5395">
              <w:rPr>
                <w:sz w:val="22"/>
                <w:szCs w:val="22"/>
                <w:lang w:val="en-US"/>
              </w:rPr>
              <w:t xml:space="preserve">BAB VII KINERJA PENYELENGGARAAN BIDANG URUSAN…… </w:t>
            </w:r>
          </w:p>
          <w:p w:rsidR="001D5395" w:rsidRPr="001D5395" w:rsidRDefault="001D5395" w:rsidP="001D5395">
            <w:pPr>
              <w:spacing w:line="480" w:lineRule="auto"/>
              <w:ind w:left="1080" w:hanging="974"/>
              <w:jc w:val="both"/>
            </w:pPr>
            <w:r w:rsidRPr="001D5395">
              <w:rPr>
                <w:sz w:val="22"/>
                <w:szCs w:val="22"/>
              </w:rPr>
              <w:t>BABVII</w:t>
            </w:r>
            <w:r w:rsidRPr="001D5395">
              <w:rPr>
                <w:sz w:val="22"/>
                <w:szCs w:val="22"/>
                <w:lang w:val="id-ID"/>
              </w:rPr>
              <w:t>I</w:t>
            </w:r>
            <w:r w:rsidRPr="001D5395">
              <w:rPr>
                <w:sz w:val="22"/>
                <w:szCs w:val="22"/>
              </w:rPr>
              <w:t xml:space="preserve">     PENUTUP ………………………………………………………….</w:t>
            </w:r>
          </w:p>
          <w:p w:rsidR="001D5395" w:rsidRPr="001D5395" w:rsidRDefault="001D5395" w:rsidP="001D5395">
            <w:pPr>
              <w:spacing w:line="480" w:lineRule="auto"/>
              <w:ind w:left="540" w:hanging="434"/>
              <w:jc w:val="both"/>
            </w:pPr>
            <w:r w:rsidRPr="001D5395">
              <w:rPr>
                <w:sz w:val="22"/>
                <w:szCs w:val="22"/>
              </w:rPr>
              <w:t>LAMPIRAN ……………………………………………………………………..</w:t>
            </w:r>
          </w:p>
        </w:tc>
        <w:tc>
          <w:tcPr>
            <w:tcW w:w="1099" w:type="dxa"/>
          </w:tcPr>
          <w:p w:rsidR="001D5395" w:rsidRPr="001D5395" w:rsidRDefault="001D5395" w:rsidP="001D5395">
            <w:pPr>
              <w:spacing w:line="480" w:lineRule="auto"/>
              <w:jc w:val="center"/>
              <w:rPr>
                <w:b/>
                <w:sz w:val="22"/>
                <w:szCs w:val="22"/>
                <w:lang w:val="id-ID" w:eastAsia="en-US"/>
              </w:rPr>
            </w:pPr>
            <w:r w:rsidRPr="001D5395">
              <w:rPr>
                <w:b/>
                <w:sz w:val="22"/>
                <w:szCs w:val="22"/>
                <w:lang w:val="id-ID" w:eastAsia="en-US"/>
              </w:rPr>
              <w:t>IV 1-2</w:t>
            </w:r>
          </w:p>
          <w:p w:rsidR="001D5395" w:rsidRPr="001D5395" w:rsidRDefault="001D5395" w:rsidP="001D5395">
            <w:pPr>
              <w:spacing w:line="480" w:lineRule="auto"/>
              <w:jc w:val="center"/>
              <w:rPr>
                <w:b/>
                <w:sz w:val="22"/>
                <w:szCs w:val="22"/>
                <w:lang w:val="id-ID" w:eastAsia="en-US"/>
              </w:rPr>
            </w:pPr>
            <w:r w:rsidRPr="001D5395">
              <w:rPr>
                <w:b/>
                <w:sz w:val="22"/>
                <w:szCs w:val="22"/>
                <w:lang w:val="id-ID" w:eastAsia="en-US"/>
              </w:rPr>
              <w:t>IV 1-2</w:t>
            </w:r>
          </w:p>
          <w:p w:rsidR="001D5395" w:rsidRPr="001D5395" w:rsidRDefault="001D5395" w:rsidP="001D5395">
            <w:pPr>
              <w:spacing w:line="480" w:lineRule="auto"/>
              <w:jc w:val="center"/>
              <w:rPr>
                <w:b/>
                <w:sz w:val="22"/>
                <w:szCs w:val="22"/>
                <w:lang w:val="id-ID" w:eastAsia="en-US"/>
              </w:rPr>
            </w:pPr>
          </w:p>
          <w:p w:rsidR="001D5395" w:rsidRPr="001D5395" w:rsidRDefault="001D5395" w:rsidP="001D5395">
            <w:pPr>
              <w:spacing w:line="480" w:lineRule="auto"/>
              <w:jc w:val="center"/>
              <w:rPr>
                <w:b/>
                <w:sz w:val="22"/>
                <w:szCs w:val="22"/>
                <w:lang w:val="id-ID" w:eastAsia="en-US"/>
              </w:rPr>
            </w:pPr>
            <w:r w:rsidRPr="001D5395">
              <w:rPr>
                <w:b/>
                <w:sz w:val="22"/>
                <w:szCs w:val="22"/>
                <w:lang w:val="id-ID" w:eastAsia="en-US"/>
              </w:rPr>
              <w:t>V 1-2</w:t>
            </w:r>
          </w:p>
          <w:p w:rsidR="001D5395" w:rsidRPr="001D5395" w:rsidRDefault="001D5395" w:rsidP="001D5395">
            <w:pPr>
              <w:spacing w:line="480" w:lineRule="auto"/>
              <w:jc w:val="center"/>
              <w:rPr>
                <w:b/>
                <w:sz w:val="22"/>
                <w:szCs w:val="22"/>
                <w:lang w:val="id-ID" w:eastAsia="en-US"/>
              </w:rPr>
            </w:pPr>
            <w:r w:rsidRPr="001D5395">
              <w:rPr>
                <w:b/>
                <w:sz w:val="22"/>
                <w:szCs w:val="22"/>
                <w:lang w:val="id-ID" w:eastAsia="en-US"/>
              </w:rPr>
              <w:t>VI 1-5</w:t>
            </w:r>
          </w:p>
          <w:p w:rsidR="001D5395" w:rsidRPr="001D5395" w:rsidRDefault="001D5395" w:rsidP="001D5395">
            <w:pPr>
              <w:spacing w:line="480" w:lineRule="auto"/>
              <w:jc w:val="center"/>
              <w:rPr>
                <w:b/>
                <w:sz w:val="22"/>
                <w:szCs w:val="22"/>
                <w:lang w:val="id-ID" w:eastAsia="en-US"/>
              </w:rPr>
            </w:pPr>
            <w:r w:rsidRPr="001D5395">
              <w:rPr>
                <w:b/>
                <w:sz w:val="22"/>
                <w:szCs w:val="22"/>
                <w:lang w:val="id-ID" w:eastAsia="en-US"/>
              </w:rPr>
              <w:t>VII-1</w:t>
            </w:r>
          </w:p>
          <w:p w:rsidR="001D5395" w:rsidRPr="001D5395" w:rsidRDefault="001D5395" w:rsidP="001D5395">
            <w:pPr>
              <w:spacing w:line="480" w:lineRule="auto"/>
              <w:jc w:val="center"/>
              <w:rPr>
                <w:b/>
                <w:sz w:val="22"/>
                <w:szCs w:val="22"/>
                <w:lang w:val="id-ID" w:eastAsia="en-US"/>
              </w:rPr>
            </w:pPr>
            <w:r w:rsidRPr="001D5395">
              <w:rPr>
                <w:b/>
                <w:sz w:val="22"/>
                <w:szCs w:val="22"/>
                <w:lang w:val="id-ID" w:eastAsia="en-US"/>
              </w:rPr>
              <w:t>VIII-1</w:t>
            </w:r>
          </w:p>
          <w:p w:rsidR="001D5395" w:rsidRPr="001D5395" w:rsidRDefault="001D5395" w:rsidP="001D5395">
            <w:pPr>
              <w:spacing w:line="480" w:lineRule="auto"/>
              <w:jc w:val="center"/>
              <w:rPr>
                <w:b/>
                <w:color w:val="FFFFFF" w:themeColor="background1"/>
                <w:sz w:val="22"/>
                <w:szCs w:val="22"/>
                <w:lang w:val="id-ID" w:eastAsia="en-US"/>
              </w:rPr>
            </w:pPr>
            <w:r w:rsidRPr="001D5395">
              <w:rPr>
                <w:b/>
                <w:color w:val="FFFFFF" w:themeColor="background1"/>
                <w:sz w:val="22"/>
                <w:szCs w:val="22"/>
                <w:lang w:val="id-ID" w:eastAsia="en-US"/>
              </w:rPr>
              <w:t>VIII 1</w:t>
            </w:r>
          </w:p>
          <w:p w:rsidR="001D5395" w:rsidRPr="001D5395" w:rsidRDefault="001D5395" w:rsidP="001D5395">
            <w:pPr>
              <w:spacing w:line="480" w:lineRule="auto"/>
              <w:rPr>
                <w:b/>
                <w:sz w:val="22"/>
                <w:szCs w:val="22"/>
                <w:lang w:val="id-ID" w:eastAsia="en-US"/>
              </w:rPr>
            </w:pPr>
          </w:p>
        </w:tc>
      </w:tr>
      <w:tr w:rsidR="001D5395" w:rsidRPr="001D5395" w:rsidTr="003B298F">
        <w:trPr>
          <w:trHeight w:val="300"/>
        </w:trPr>
        <w:tc>
          <w:tcPr>
            <w:tcW w:w="7479" w:type="dxa"/>
            <w:gridSpan w:val="2"/>
          </w:tcPr>
          <w:p w:rsidR="001D5395" w:rsidRPr="001D5395" w:rsidRDefault="001D5395" w:rsidP="001D5395">
            <w:pPr>
              <w:spacing w:line="480" w:lineRule="auto"/>
              <w:rPr>
                <w:sz w:val="22"/>
                <w:szCs w:val="22"/>
                <w:lang w:val="id-ID" w:eastAsia="en-US"/>
              </w:rPr>
            </w:pPr>
            <w:r w:rsidRPr="001D5395">
              <w:rPr>
                <w:sz w:val="22"/>
                <w:szCs w:val="22"/>
                <w:lang w:val="id-ID" w:eastAsia="en-US"/>
              </w:rPr>
              <w:lastRenderedPageBreak/>
              <w:t xml:space="preserve">  </w:t>
            </w:r>
          </w:p>
        </w:tc>
        <w:tc>
          <w:tcPr>
            <w:tcW w:w="1099" w:type="dxa"/>
          </w:tcPr>
          <w:p w:rsidR="001D5395" w:rsidRPr="001D5395" w:rsidRDefault="001D5395" w:rsidP="001D5395">
            <w:pPr>
              <w:spacing w:line="480" w:lineRule="auto"/>
              <w:jc w:val="right"/>
              <w:rPr>
                <w:sz w:val="22"/>
                <w:szCs w:val="22"/>
                <w:lang w:val="id-ID" w:eastAsia="en-US"/>
              </w:rPr>
            </w:pPr>
          </w:p>
        </w:tc>
      </w:tr>
    </w:tbl>
    <w:p w:rsidR="001D5395" w:rsidRPr="001D5395" w:rsidRDefault="001D5395" w:rsidP="001D5395">
      <w:pPr>
        <w:jc w:val="center"/>
        <w:rPr>
          <w:sz w:val="22"/>
          <w:szCs w:val="22"/>
          <w:lang w:val="id-ID"/>
        </w:rPr>
      </w:pPr>
    </w:p>
    <w:p w:rsidR="001D5395" w:rsidRPr="001D5395" w:rsidRDefault="001D5395" w:rsidP="001D5395">
      <w:pPr>
        <w:jc w:val="center"/>
        <w:rPr>
          <w:lang w:val="id-ID"/>
        </w:rPr>
      </w:pPr>
    </w:p>
    <w:p w:rsidR="001D5395" w:rsidRPr="001D5395" w:rsidRDefault="001D5395" w:rsidP="001D5395">
      <w:pPr>
        <w:jc w:val="center"/>
        <w:rPr>
          <w:lang w:val="id-ID"/>
        </w:rPr>
      </w:pPr>
    </w:p>
    <w:p w:rsidR="001D5395" w:rsidRPr="003B298F" w:rsidRDefault="001D5395" w:rsidP="001D5395">
      <w:pPr>
        <w:rPr>
          <w:lang w:val="id-ID"/>
        </w:rPr>
        <w:sectPr w:rsidR="001D5395" w:rsidRPr="003B298F" w:rsidSect="001D5395">
          <w:pgSz w:w="12240" w:h="20160" w:code="5"/>
          <w:pgMar w:top="1701" w:right="1134" w:bottom="1134" w:left="1701" w:header="709" w:footer="709" w:gutter="0"/>
          <w:cols w:space="708"/>
          <w:docGrid w:linePitch="360"/>
        </w:sectPr>
      </w:pPr>
      <w:bookmarkStart w:id="0" w:name="_GoBack"/>
      <w:bookmarkEnd w:id="0"/>
    </w:p>
    <w:tbl>
      <w:tblPr>
        <w:tblW w:w="17577" w:type="dxa"/>
        <w:tblInd w:w="-459" w:type="dxa"/>
        <w:tblLayout w:type="fixed"/>
        <w:tblLook w:val="04A0"/>
      </w:tblPr>
      <w:tblGrid>
        <w:gridCol w:w="1135"/>
        <w:gridCol w:w="1135"/>
        <w:gridCol w:w="57"/>
        <w:gridCol w:w="1077"/>
        <w:gridCol w:w="170"/>
        <w:gridCol w:w="1106"/>
        <w:gridCol w:w="58"/>
        <w:gridCol w:w="1006"/>
        <w:gridCol w:w="212"/>
        <w:gridCol w:w="1274"/>
        <w:gridCol w:w="993"/>
        <w:gridCol w:w="141"/>
        <w:gridCol w:w="1135"/>
        <w:gridCol w:w="1133"/>
        <w:gridCol w:w="142"/>
        <w:gridCol w:w="1134"/>
        <w:gridCol w:w="1275"/>
        <w:gridCol w:w="349"/>
        <w:gridCol w:w="261"/>
        <w:gridCol w:w="254"/>
        <w:gridCol w:w="357"/>
        <w:gridCol w:w="157"/>
        <w:gridCol w:w="453"/>
        <w:gridCol w:w="61"/>
        <w:gridCol w:w="515"/>
        <w:gridCol w:w="35"/>
        <w:gridCol w:w="675"/>
        <w:gridCol w:w="569"/>
        <w:gridCol w:w="708"/>
      </w:tblGrid>
      <w:tr w:rsidR="001D5395" w:rsidRPr="001D5395" w:rsidTr="003B298F">
        <w:trPr>
          <w:trHeight w:val="255"/>
        </w:trPr>
        <w:tc>
          <w:tcPr>
            <w:tcW w:w="17577" w:type="dxa"/>
            <w:gridSpan w:val="29"/>
            <w:tcBorders>
              <w:top w:val="nil"/>
              <w:left w:val="nil"/>
              <w:bottom w:val="nil"/>
              <w:right w:val="nil"/>
            </w:tcBorders>
            <w:shd w:val="clear" w:color="auto" w:fill="auto"/>
            <w:noWrap/>
            <w:vAlign w:val="bottom"/>
            <w:hideMark/>
          </w:tcPr>
          <w:p w:rsidR="001D5395" w:rsidRPr="001D5395" w:rsidRDefault="001D5395" w:rsidP="001D5395">
            <w:pPr>
              <w:jc w:val="center"/>
              <w:rPr>
                <w:b/>
                <w:bCs/>
                <w:sz w:val="16"/>
                <w:szCs w:val="16"/>
                <w:lang w:val="id-ID" w:eastAsia="id-ID"/>
              </w:rPr>
            </w:pPr>
            <w:r w:rsidRPr="001D5395">
              <w:rPr>
                <w:b/>
                <w:bCs/>
                <w:sz w:val="16"/>
                <w:szCs w:val="16"/>
                <w:lang w:val="id-ID" w:eastAsia="id-ID"/>
              </w:rPr>
              <w:lastRenderedPageBreak/>
              <w:t>Tabel 2.2</w:t>
            </w:r>
          </w:p>
        </w:tc>
      </w:tr>
      <w:tr w:rsidR="001D5395" w:rsidRPr="001D5395" w:rsidTr="003B298F">
        <w:trPr>
          <w:trHeight w:val="255"/>
        </w:trPr>
        <w:tc>
          <w:tcPr>
            <w:tcW w:w="17577" w:type="dxa"/>
            <w:gridSpan w:val="29"/>
            <w:tcBorders>
              <w:top w:val="nil"/>
              <w:left w:val="nil"/>
              <w:bottom w:val="nil"/>
              <w:right w:val="nil"/>
            </w:tcBorders>
            <w:shd w:val="clear" w:color="auto" w:fill="FFFFFF" w:themeFill="background1"/>
            <w:noWrap/>
            <w:vAlign w:val="bottom"/>
            <w:hideMark/>
          </w:tcPr>
          <w:p w:rsidR="001D5395" w:rsidRPr="001D5395" w:rsidRDefault="001D5395" w:rsidP="001D5395">
            <w:pPr>
              <w:jc w:val="center"/>
              <w:rPr>
                <w:b/>
                <w:bCs/>
                <w:sz w:val="16"/>
                <w:szCs w:val="16"/>
                <w:highlight w:val="green"/>
                <w:lang w:val="en-US" w:eastAsia="id-ID"/>
              </w:rPr>
            </w:pPr>
            <w:r w:rsidRPr="001D5395">
              <w:rPr>
                <w:b/>
                <w:bCs/>
                <w:sz w:val="16"/>
                <w:szCs w:val="16"/>
                <w:highlight w:val="green"/>
                <w:lang w:val="id-ID" w:eastAsia="id-ID"/>
              </w:rPr>
              <w:t xml:space="preserve">Anggaran dan realisasi pendanaan pelayanan Perangkat Daerah Kecamatan </w:t>
            </w:r>
            <w:r w:rsidRPr="001D5395">
              <w:rPr>
                <w:b/>
                <w:bCs/>
                <w:sz w:val="16"/>
                <w:szCs w:val="16"/>
                <w:highlight w:val="green"/>
                <w:lang w:val="en-US" w:eastAsia="id-ID"/>
              </w:rPr>
              <w:t>Pakualaman</w:t>
            </w:r>
          </w:p>
        </w:tc>
      </w:tr>
      <w:tr w:rsidR="001D5395" w:rsidRPr="001D5395" w:rsidTr="003B298F">
        <w:trPr>
          <w:trHeight w:val="255"/>
        </w:trPr>
        <w:tc>
          <w:tcPr>
            <w:tcW w:w="17577" w:type="dxa"/>
            <w:gridSpan w:val="29"/>
            <w:tcBorders>
              <w:top w:val="nil"/>
              <w:left w:val="nil"/>
              <w:bottom w:val="nil"/>
              <w:right w:val="nil"/>
            </w:tcBorders>
            <w:shd w:val="clear" w:color="auto" w:fill="FFFFFF" w:themeFill="background1"/>
            <w:noWrap/>
            <w:vAlign w:val="bottom"/>
            <w:hideMark/>
          </w:tcPr>
          <w:p w:rsidR="001D5395" w:rsidRPr="001D5395" w:rsidRDefault="001D5395" w:rsidP="001D5395">
            <w:pPr>
              <w:jc w:val="center"/>
              <w:rPr>
                <w:b/>
                <w:bCs/>
                <w:sz w:val="16"/>
                <w:szCs w:val="16"/>
                <w:highlight w:val="green"/>
                <w:lang w:val="id-ID" w:eastAsia="id-ID"/>
              </w:rPr>
            </w:pPr>
            <w:r w:rsidRPr="001D5395">
              <w:rPr>
                <w:b/>
                <w:bCs/>
                <w:sz w:val="16"/>
                <w:szCs w:val="16"/>
                <w:highlight w:val="green"/>
                <w:lang w:val="id-ID" w:eastAsia="id-ID"/>
              </w:rPr>
              <w:t>Kota Yogyakarta</w:t>
            </w:r>
          </w:p>
        </w:tc>
      </w:tr>
      <w:tr w:rsidR="001D5395" w:rsidRPr="001D5395" w:rsidTr="003B298F">
        <w:trPr>
          <w:trHeight w:val="255"/>
        </w:trPr>
        <w:tc>
          <w:tcPr>
            <w:tcW w:w="1135" w:type="dxa"/>
            <w:tcBorders>
              <w:top w:val="nil"/>
              <w:left w:val="nil"/>
              <w:bottom w:val="nil"/>
              <w:right w:val="nil"/>
            </w:tcBorders>
            <w:shd w:val="clear" w:color="auto" w:fill="auto"/>
            <w:noWrap/>
            <w:vAlign w:val="bottom"/>
            <w:hideMark/>
          </w:tcPr>
          <w:p w:rsidR="001D5395" w:rsidRPr="001D5395" w:rsidRDefault="001D5395" w:rsidP="001D5395">
            <w:pPr>
              <w:rPr>
                <w:sz w:val="16"/>
                <w:szCs w:val="16"/>
                <w:lang w:val="id-ID" w:eastAsia="id-ID"/>
              </w:rPr>
            </w:pPr>
          </w:p>
        </w:tc>
        <w:tc>
          <w:tcPr>
            <w:tcW w:w="1192" w:type="dxa"/>
            <w:gridSpan w:val="2"/>
            <w:tcBorders>
              <w:top w:val="nil"/>
              <w:left w:val="nil"/>
              <w:bottom w:val="nil"/>
              <w:right w:val="nil"/>
            </w:tcBorders>
            <w:shd w:val="clear" w:color="auto" w:fill="auto"/>
            <w:noWrap/>
            <w:vAlign w:val="bottom"/>
            <w:hideMark/>
          </w:tcPr>
          <w:p w:rsidR="001D5395" w:rsidRPr="001D5395" w:rsidRDefault="001D5395" w:rsidP="001D5395">
            <w:pPr>
              <w:rPr>
                <w:sz w:val="16"/>
                <w:szCs w:val="16"/>
                <w:lang w:val="id-ID" w:eastAsia="id-ID"/>
              </w:rPr>
            </w:pPr>
          </w:p>
        </w:tc>
        <w:tc>
          <w:tcPr>
            <w:tcW w:w="1247" w:type="dxa"/>
            <w:gridSpan w:val="2"/>
            <w:tcBorders>
              <w:top w:val="nil"/>
              <w:left w:val="nil"/>
              <w:bottom w:val="nil"/>
              <w:right w:val="nil"/>
            </w:tcBorders>
            <w:shd w:val="clear" w:color="auto" w:fill="auto"/>
            <w:noWrap/>
            <w:vAlign w:val="bottom"/>
            <w:hideMark/>
          </w:tcPr>
          <w:p w:rsidR="001D5395" w:rsidRPr="001D5395" w:rsidRDefault="001D5395" w:rsidP="001D5395">
            <w:pPr>
              <w:rPr>
                <w:sz w:val="16"/>
                <w:szCs w:val="16"/>
                <w:lang w:val="id-ID" w:eastAsia="id-ID"/>
              </w:rPr>
            </w:pPr>
          </w:p>
        </w:tc>
        <w:tc>
          <w:tcPr>
            <w:tcW w:w="1164" w:type="dxa"/>
            <w:gridSpan w:val="2"/>
            <w:tcBorders>
              <w:top w:val="nil"/>
              <w:left w:val="nil"/>
              <w:bottom w:val="nil"/>
              <w:right w:val="nil"/>
            </w:tcBorders>
            <w:shd w:val="clear" w:color="auto" w:fill="auto"/>
            <w:noWrap/>
            <w:vAlign w:val="bottom"/>
            <w:hideMark/>
          </w:tcPr>
          <w:p w:rsidR="001D5395" w:rsidRPr="001D5395" w:rsidRDefault="001D5395" w:rsidP="001D5395">
            <w:pPr>
              <w:rPr>
                <w:sz w:val="16"/>
                <w:szCs w:val="16"/>
                <w:lang w:val="id-ID" w:eastAsia="id-ID"/>
              </w:rPr>
            </w:pPr>
          </w:p>
        </w:tc>
        <w:tc>
          <w:tcPr>
            <w:tcW w:w="1006" w:type="dxa"/>
            <w:tcBorders>
              <w:top w:val="nil"/>
              <w:left w:val="nil"/>
              <w:bottom w:val="nil"/>
              <w:right w:val="nil"/>
            </w:tcBorders>
            <w:shd w:val="clear" w:color="auto" w:fill="auto"/>
            <w:noWrap/>
            <w:vAlign w:val="bottom"/>
            <w:hideMark/>
          </w:tcPr>
          <w:p w:rsidR="001D5395" w:rsidRPr="001D5395" w:rsidRDefault="001D5395" w:rsidP="001D5395">
            <w:pPr>
              <w:rPr>
                <w:sz w:val="16"/>
                <w:szCs w:val="16"/>
                <w:lang w:val="id-ID" w:eastAsia="id-ID"/>
              </w:rPr>
            </w:pPr>
          </w:p>
        </w:tc>
        <w:tc>
          <w:tcPr>
            <w:tcW w:w="1486" w:type="dxa"/>
            <w:gridSpan w:val="2"/>
            <w:tcBorders>
              <w:top w:val="nil"/>
              <w:left w:val="nil"/>
              <w:bottom w:val="nil"/>
              <w:right w:val="nil"/>
            </w:tcBorders>
            <w:shd w:val="clear" w:color="auto" w:fill="auto"/>
            <w:noWrap/>
            <w:vAlign w:val="bottom"/>
            <w:hideMark/>
          </w:tcPr>
          <w:p w:rsidR="001D5395" w:rsidRPr="001D5395" w:rsidRDefault="001D5395" w:rsidP="001D5395">
            <w:pPr>
              <w:rPr>
                <w:sz w:val="16"/>
                <w:szCs w:val="16"/>
                <w:lang w:val="id-ID" w:eastAsia="id-ID"/>
              </w:rPr>
            </w:pPr>
          </w:p>
        </w:tc>
        <w:tc>
          <w:tcPr>
            <w:tcW w:w="993" w:type="dxa"/>
            <w:tcBorders>
              <w:top w:val="nil"/>
              <w:left w:val="nil"/>
              <w:bottom w:val="nil"/>
              <w:right w:val="nil"/>
            </w:tcBorders>
            <w:shd w:val="clear" w:color="auto" w:fill="auto"/>
            <w:noWrap/>
            <w:vAlign w:val="bottom"/>
            <w:hideMark/>
          </w:tcPr>
          <w:p w:rsidR="001D5395" w:rsidRPr="001D5395" w:rsidRDefault="001D5395" w:rsidP="001D5395">
            <w:pPr>
              <w:rPr>
                <w:sz w:val="16"/>
                <w:szCs w:val="16"/>
                <w:lang w:val="id-ID" w:eastAsia="id-ID"/>
              </w:rPr>
            </w:pPr>
          </w:p>
        </w:tc>
        <w:tc>
          <w:tcPr>
            <w:tcW w:w="1276" w:type="dxa"/>
            <w:gridSpan w:val="2"/>
            <w:tcBorders>
              <w:top w:val="nil"/>
              <w:left w:val="nil"/>
              <w:bottom w:val="nil"/>
              <w:right w:val="nil"/>
            </w:tcBorders>
            <w:shd w:val="clear" w:color="auto" w:fill="auto"/>
            <w:noWrap/>
            <w:vAlign w:val="bottom"/>
            <w:hideMark/>
          </w:tcPr>
          <w:p w:rsidR="001D5395" w:rsidRPr="001D5395" w:rsidRDefault="001D5395" w:rsidP="001D5395">
            <w:pPr>
              <w:rPr>
                <w:sz w:val="16"/>
                <w:szCs w:val="16"/>
                <w:lang w:val="id-ID" w:eastAsia="id-ID"/>
              </w:rPr>
            </w:pPr>
          </w:p>
        </w:tc>
        <w:tc>
          <w:tcPr>
            <w:tcW w:w="1275" w:type="dxa"/>
            <w:gridSpan w:val="2"/>
            <w:tcBorders>
              <w:top w:val="nil"/>
              <w:left w:val="nil"/>
              <w:bottom w:val="nil"/>
              <w:right w:val="nil"/>
            </w:tcBorders>
            <w:shd w:val="clear" w:color="auto" w:fill="auto"/>
            <w:noWrap/>
            <w:vAlign w:val="bottom"/>
            <w:hideMark/>
          </w:tcPr>
          <w:p w:rsidR="001D5395" w:rsidRPr="001D5395" w:rsidRDefault="001D5395" w:rsidP="001D5395">
            <w:pPr>
              <w:rPr>
                <w:sz w:val="16"/>
                <w:szCs w:val="16"/>
                <w:lang w:val="id-ID" w:eastAsia="id-ID"/>
              </w:rPr>
            </w:pPr>
          </w:p>
        </w:tc>
        <w:tc>
          <w:tcPr>
            <w:tcW w:w="1134" w:type="dxa"/>
            <w:tcBorders>
              <w:top w:val="nil"/>
              <w:left w:val="nil"/>
              <w:bottom w:val="nil"/>
              <w:right w:val="nil"/>
            </w:tcBorders>
            <w:shd w:val="clear" w:color="auto" w:fill="auto"/>
            <w:noWrap/>
            <w:vAlign w:val="bottom"/>
            <w:hideMark/>
          </w:tcPr>
          <w:p w:rsidR="001D5395" w:rsidRPr="001D5395" w:rsidRDefault="001D5395" w:rsidP="001D5395">
            <w:pPr>
              <w:rPr>
                <w:sz w:val="16"/>
                <w:szCs w:val="16"/>
                <w:lang w:val="id-ID" w:eastAsia="id-ID"/>
              </w:rPr>
            </w:pPr>
          </w:p>
        </w:tc>
        <w:tc>
          <w:tcPr>
            <w:tcW w:w="1275" w:type="dxa"/>
            <w:tcBorders>
              <w:top w:val="nil"/>
              <w:left w:val="nil"/>
              <w:bottom w:val="nil"/>
              <w:right w:val="nil"/>
            </w:tcBorders>
            <w:shd w:val="clear" w:color="auto" w:fill="auto"/>
            <w:noWrap/>
            <w:vAlign w:val="bottom"/>
            <w:hideMark/>
          </w:tcPr>
          <w:p w:rsidR="001D5395" w:rsidRPr="001D5395" w:rsidRDefault="001D5395" w:rsidP="001D5395">
            <w:pPr>
              <w:rPr>
                <w:sz w:val="16"/>
                <w:szCs w:val="16"/>
                <w:lang w:val="id-ID" w:eastAsia="id-ID"/>
              </w:rPr>
            </w:pPr>
          </w:p>
        </w:tc>
        <w:tc>
          <w:tcPr>
            <w:tcW w:w="349" w:type="dxa"/>
            <w:tcBorders>
              <w:top w:val="nil"/>
              <w:left w:val="nil"/>
              <w:bottom w:val="nil"/>
              <w:right w:val="nil"/>
            </w:tcBorders>
            <w:shd w:val="clear" w:color="auto" w:fill="auto"/>
            <w:noWrap/>
            <w:vAlign w:val="bottom"/>
            <w:hideMark/>
          </w:tcPr>
          <w:p w:rsidR="001D5395" w:rsidRPr="001D5395" w:rsidRDefault="001D5395" w:rsidP="001D5395">
            <w:pPr>
              <w:rPr>
                <w:sz w:val="16"/>
                <w:szCs w:val="16"/>
                <w:lang w:val="id-ID" w:eastAsia="id-ID"/>
              </w:rPr>
            </w:pPr>
          </w:p>
        </w:tc>
        <w:tc>
          <w:tcPr>
            <w:tcW w:w="515" w:type="dxa"/>
            <w:gridSpan w:val="2"/>
            <w:tcBorders>
              <w:top w:val="nil"/>
              <w:left w:val="nil"/>
              <w:bottom w:val="nil"/>
              <w:right w:val="nil"/>
            </w:tcBorders>
            <w:shd w:val="clear" w:color="auto" w:fill="auto"/>
            <w:noWrap/>
            <w:vAlign w:val="bottom"/>
            <w:hideMark/>
          </w:tcPr>
          <w:p w:rsidR="001D5395" w:rsidRPr="001D5395" w:rsidRDefault="001D5395" w:rsidP="001D5395">
            <w:pPr>
              <w:rPr>
                <w:sz w:val="16"/>
                <w:szCs w:val="16"/>
                <w:lang w:val="id-ID" w:eastAsia="id-ID"/>
              </w:rPr>
            </w:pPr>
          </w:p>
        </w:tc>
        <w:tc>
          <w:tcPr>
            <w:tcW w:w="514" w:type="dxa"/>
            <w:gridSpan w:val="2"/>
            <w:tcBorders>
              <w:top w:val="nil"/>
              <w:left w:val="nil"/>
              <w:bottom w:val="nil"/>
              <w:right w:val="nil"/>
            </w:tcBorders>
            <w:shd w:val="clear" w:color="auto" w:fill="auto"/>
            <w:noWrap/>
            <w:vAlign w:val="bottom"/>
            <w:hideMark/>
          </w:tcPr>
          <w:p w:rsidR="001D5395" w:rsidRPr="001D5395" w:rsidRDefault="001D5395" w:rsidP="001D5395">
            <w:pPr>
              <w:rPr>
                <w:sz w:val="16"/>
                <w:szCs w:val="16"/>
                <w:lang w:val="id-ID" w:eastAsia="id-ID"/>
              </w:rPr>
            </w:pPr>
          </w:p>
        </w:tc>
        <w:tc>
          <w:tcPr>
            <w:tcW w:w="514" w:type="dxa"/>
            <w:gridSpan w:val="2"/>
            <w:tcBorders>
              <w:top w:val="nil"/>
              <w:left w:val="nil"/>
              <w:bottom w:val="nil"/>
              <w:right w:val="nil"/>
            </w:tcBorders>
            <w:shd w:val="clear" w:color="auto" w:fill="auto"/>
            <w:noWrap/>
            <w:vAlign w:val="bottom"/>
            <w:hideMark/>
          </w:tcPr>
          <w:p w:rsidR="001D5395" w:rsidRPr="001D5395" w:rsidRDefault="001D5395" w:rsidP="001D5395">
            <w:pPr>
              <w:rPr>
                <w:sz w:val="16"/>
                <w:szCs w:val="16"/>
                <w:lang w:val="id-ID" w:eastAsia="id-ID"/>
              </w:rPr>
            </w:pPr>
          </w:p>
        </w:tc>
        <w:tc>
          <w:tcPr>
            <w:tcW w:w="515" w:type="dxa"/>
            <w:tcBorders>
              <w:top w:val="nil"/>
              <w:left w:val="nil"/>
              <w:bottom w:val="nil"/>
              <w:right w:val="nil"/>
            </w:tcBorders>
            <w:shd w:val="clear" w:color="auto" w:fill="auto"/>
            <w:noWrap/>
            <w:vAlign w:val="bottom"/>
            <w:hideMark/>
          </w:tcPr>
          <w:p w:rsidR="001D5395" w:rsidRPr="001D5395" w:rsidRDefault="001D5395" w:rsidP="001D5395">
            <w:pPr>
              <w:rPr>
                <w:sz w:val="16"/>
                <w:szCs w:val="16"/>
                <w:lang w:val="id-ID" w:eastAsia="id-ID"/>
              </w:rPr>
            </w:pPr>
          </w:p>
        </w:tc>
        <w:tc>
          <w:tcPr>
            <w:tcW w:w="710" w:type="dxa"/>
            <w:gridSpan w:val="2"/>
            <w:tcBorders>
              <w:top w:val="nil"/>
              <w:left w:val="nil"/>
              <w:bottom w:val="nil"/>
              <w:right w:val="nil"/>
            </w:tcBorders>
            <w:shd w:val="clear" w:color="auto" w:fill="auto"/>
            <w:noWrap/>
            <w:vAlign w:val="bottom"/>
            <w:hideMark/>
          </w:tcPr>
          <w:p w:rsidR="001D5395" w:rsidRPr="001D5395" w:rsidRDefault="001D5395" w:rsidP="001D5395">
            <w:pPr>
              <w:rPr>
                <w:sz w:val="16"/>
                <w:szCs w:val="16"/>
                <w:lang w:val="id-ID" w:eastAsia="id-ID"/>
              </w:rPr>
            </w:pPr>
          </w:p>
        </w:tc>
        <w:tc>
          <w:tcPr>
            <w:tcW w:w="569" w:type="dxa"/>
            <w:tcBorders>
              <w:top w:val="nil"/>
              <w:left w:val="nil"/>
              <w:bottom w:val="nil"/>
              <w:right w:val="nil"/>
            </w:tcBorders>
            <w:shd w:val="clear" w:color="auto" w:fill="auto"/>
            <w:noWrap/>
            <w:vAlign w:val="bottom"/>
            <w:hideMark/>
          </w:tcPr>
          <w:p w:rsidR="001D5395" w:rsidRPr="001D5395" w:rsidRDefault="001D5395" w:rsidP="001D5395">
            <w:pPr>
              <w:rPr>
                <w:sz w:val="16"/>
                <w:szCs w:val="16"/>
                <w:lang w:val="id-ID" w:eastAsia="id-ID"/>
              </w:rPr>
            </w:pPr>
          </w:p>
        </w:tc>
        <w:tc>
          <w:tcPr>
            <w:tcW w:w="708" w:type="dxa"/>
            <w:tcBorders>
              <w:top w:val="nil"/>
              <w:left w:val="nil"/>
              <w:bottom w:val="nil"/>
              <w:right w:val="nil"/>
            </w:tcBorders>
            <w:shd w:val="clear" w:color="auto" w:fill="auto"/>
            <w:noWrap/>
            <w:vAlign w:val="bottom"/>
            <w:hideMark/>
          </w:tcPr>
          <w:p w:rsidR="001D5395" w:rsidRPr="001D5395" w:rsidRDefault="001D5395" w:rsidP="001D5395">
            <w:pPr>
              <w:rPr>
                <w:sz w:val="16"/>
                <w:szCs w:val="16"/>
                <w:lang w:val="id-ID" w:eastAsia="id-ID"/>
              </w:rPr>
            </w:pPr>
          </w:p>
        </w:tc>
      </w:tr>
      <w:tr w:rsidR="001D5395" w:rsidRPr="001D5395" w:rsidTr="003B298F">
        <w:trPr>
          <w:trHeight w:val="37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395" w:rsidRPr="001D5395" w:rsidRDefault="001D5395" w:rsidP="001D5395">
            <w:pPr>
              <w:jc w:val="center"/>
              <w:rPr>
                <w:b/>
                <w:bCs/>
                <w:sz w:val="16"/>
                <w:szCs w:val="16"/>
                <w:lang w:val="id-ID" w:eastAsia="id-ID"/>
              </w:rPr>
            </w:pPr>
            <w:r w:rsidRPr="001D5395">
              <w:rPr>
                <w:b/>
                <w:bCs/>
                <w:sz w:val="16"/>
                <w:szCs w:val="16"/>
                <w:lang w:val="id-ID" w:eastAsia="id-ID"/>
              </w:rPr>
              <w:t>Uraian</w:t>
            </w:r>
          </w:p>
        </w:tc>
        <w:tc>
          <w:tcPr>
            <w:tcW w:w="609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395" w:rsidRPr="001D5395" w:rsidRDefault="001D5395" w:rsidP="001D5395">
            <w:pPr>
              <w:jc w:val="center"/>
              <w:rPr>
                <w:b/>
                <w:bCs/>
                <w:sz w:val="16"/>
                <w:szCs w:val="16"/>
                <w:lang w:val="id-ID" w:eastAsia="id-ID"/>
              </w:rPr>
            </w:pPr>
            <w:r w:rsidRPr="001D5395">
              <w:rPr>
                <w:b/>
                <w:bCs/>
                <w:sz w:val="16"/>
                <w:szCs w:val="16"/>
                <w:lang w:val="id-ID" w:eastAsia="id-ID"/>
              </w:rPr>
              <w:t>Anggaran pada tahun ke</w:t>
            </w:r>
          </w:p>
        </w:tc>
        <w:tc>
          <w:tcPr>
            <w:tcW w:w="5953"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395" w:rsidRPr="001D5395" w:rsidRDefault="001D5395" w:rsidP="001D5395">
            <w:pPr>
              <w:jc w:val="center"/>
              <w:rPr>
                <w:b/>
                <w:bCs/>
                <w:sz w:val="16"/>
                <w:szCs w:val="16"/>
                <w:lang w:val="id-ID" w:eastAsia="id-ID"/>
              </w:rPr>
            </w:pPr>
            <w:r w:rsidRPr="001D5395">
              <w:rPr>
                <w:b/>
                <w:bCs/>
                <w:sz w:val="16"/>
                <w:szCs w:val="16"/>
                <w:lang w:val="id-ID" w:eastAsia="id-ID"/>
              </w:rPr>
              <w:t>Realisasi anggaran pada tahun ke</w:t>
            </w:r>
          </w:p>
        </w:tc>
        <w:tc>
          <w:tcPr>
            <w:tcW w:w="3117"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395" w:rsidRPr="001D5395" w:rsidRDefault="001D5395" w:rsidP="001D5395">
            <w:pPr>
              <w:jc w:val="center"/>
              <w:rPr>
                <w:b/>
                <w:bCs/>
                <w:sz w:val="16"/>
                <w:szCs w:val="16"/>
                <w:lang w:val="id-ID" w:eastAsia="id-ID"/>
              </w:rPr>
            </w:pPr>
            <w:r w:rsidRPr="001D5395">
              <w:rPr>
                <w:b/>
                <w:bCs/>
                <w:sz w:val="16"/>
                <w:szCs w:val="16"/>
                <w:lang w:val="id-ID" w:eastAsia="id-ID"/>
              </w:rPr>
              <w:t>Rasio antara realisasi dan anggaran</w:t>
            </w:r>
          </w:p>
        </w:tc>
        <w:tc>
          <w:tcPr>
            <w:tcW w:w="12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D5395" w:rsidRPr="001D5395" w:rsidRDefault="001D5395" w:rsidP="001D5395">
            <w:pPr>
              <w:jc w:val="center"/>
              <w:rPr>
                <w:b/>
                <w:bCs/>
                <w:sz w:val="16"/>
                <w:szCs w:val="16"/>
                <w:lang w:val="id-ID" w:eastAsia="id-ID"/>
              </w:rPr>
            </w:pPr>
            <w:r w:rsidRPr="001D5395">
              <w:rPr>
                <w:b/>
                <w:bCs/>
                <w:sz w:val="16"/>
                <w:szCs w:val="16"/>
                <w:lang w:val="id-ID" w:eastAsia="id-ID"/>
              </w:rPr>
              <w:t xml:space="preserve">Rata2  pertumbuhan </w:t>
            </w:r>
          </w:p>
        </w:tc>
      </w:tr>
      <w:tr w:rsidR="001D5395" w:rsidRPr="001D5395" w:rsidTr="003B298F">
        <w:trPr>
          <w:trHeight w:val="25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1D5395" w:rsidRPr="001D5395" w:rsidRDefault="001D5395" w:rsidP="001D5395">
            <w:pPr>
              <w:rPr>
                <w:b/>
                <w:bCs/>
                <w:sz w:val="16"/>
                <w:szCs w:val="16"/>
                <w:lang w:val="id-ID" w:eastAsia="id-ID"/>
              </w:rPr>
            </w:pPr>
          </w:p>
        </w:tc>
        <w:tc>
          <w:tcPr>
            <w:tcW w:w="6095" w:type="dxa"/>
            <w:gridSpan w:val="9"/>
            <w:vMerge/>
            <w:tcBorders>
              <w:top w:val="single" w:sz="4" w:space="0" w:color="auto"/>
              <w:left w:val="single" w:sz="4" w:space="0" w:color="auto"/>
              <w:bottom w:val="single" w:sz="4" w:space="0" w:color="auto"/>
              <w:right w:val="single" w:sz="4" w:space="0" w:color="auto"/>
            </w:tcBorders>
            <w:vAlign w:val="center"/>
            <w:hideMark/>
          </w:tcPr>
          <w:p w:rsidR="001D5395" w:rsidRPr="001D5395" w:rsidRDefault="001D5395" w:rsidP="001D5395">
            <w:pPr>
              <w:rPr>
                <w:b/>
                <w:bCs/>
                <w:sz w:val="16"/>
                <w:szCs w:val="16"/>
                <w:lang w:val="id-ID" w:eastAsia="id-ID"/>
              </w:rPr>
            </w:pPr>
          </w:p>
        </w:tc>
        <w:tc>
          <w:tcPr>
            <w:tcW w:w="5953" w:type="dxa"/>
            <w:gridSpan w:val="7"/>
            <w:vMerge/>
            <w:tcBorders>
              <w:top w:val="single" w:sz="4" w:space="0" w:color="auto"/>
              <w:left w:val="single" w:sz="4" w:space="0" w:color="auto"/>
              <w:bottom w:val="single" w:sz="4" w:space="0" w:color="auto"/>
              <w:right w:val="single" w:sz="4" w:space="0" w:color="auto"/>
            </w:tcBorders>
            <w:vAlign w:val="center"/>
            <w:hideMark/>
          </w:tcPr>
          <w:p w:rsidR="001D5395" w:rsidRPr="001D5395" w:rsidRDefault="001D5395" w:rsidP="001D5395">
            <w:pPr>
              <w:rPr>
                <w:b/>
                <w:bCs/>
                <w:sz w:val="16"/>
                <w:szCs w:val="16"/>
                <w:lang w:val="id-ID" w:eastAsia="id-ID"/>
              </w:rPr>
            </w:pPr>
          </w:p>
        </w:tc>
        <w:tc>
          <w:tcPr>
            <w:tcW w:w="3117" w:type="dxa"/>
            <w:gridSpan w:val="10"/>
            <w:vMerge/>
            <w:tcBorders>
              <w:top w:val="single" w:sz="4" w:space="0" w:color="auto"/>
              <w:left w:val="single" w:sz="4" w:space="0" w:color="auto"/>
              <w:bottom w:val="single" w:sz="4" w:space="0" w:color="auto"/>
              <w:right w:val="single" w:sz="4" w:space="0" w:color="auto"/>
            </w:tcBorders>
            <w:vAlign w:val="center"/>
            <w:hideMark/>
          </w:tcPr>
          <w:p w:rsidR="001D5395" w:rsidRPr="001D5395" w:rsidRDefault="001D5395" w:rsidP="001D5395">
            <w:pPr>
              <w:rPr>
                <w:b/>
                <w:bCs/>
                <w:sz w:val="16"/>
                <w:szCs w:val="16"/>
                <w:lang w:val="id-ID" w:eastAsia="id-ID"/>
              </w:rPr>
            </w:pPr>
          </w:p>
        </w:tc>
        <w:tc>
          <w:tcPr>
            <w:tcW w:w="5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5395" w:rsidRPr="001D5395" w:rsidRDefault="001D5395" w:rsidP="001D5395">
            <w:pPr>
              <w:rPr>
                <w:b/>
                <w:bCs/>
                <w:sz w:val="16"/>
                <w:szCs w:val="16"/>
                <w:lang w:val="id-ID" w:eastAsia="id-ID"/>
              </w:rPr>
            </w:pPr>
            <w:r w:rsidRPr="001D5395">
              <w:rPr>
                <w:b/>
                <w:bCs/>
                <w:sz w:val="16"/>
                <w:szCs w:val="16"/>
                <w:lang w:val="id-ID" w:eastAsia="id-ID"/>
              </w:rPr>
              <w:t>angg</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5395" w:rsidRPr="001D5395" w:rsidRDefault="001D5395" w:rsidP="001D5395">
            <w:pPr>
              <w:rPr>
                <w:b/>
                <w:bCs/>
                <w:sz w:val="16"/>
                <w:szCs w:val="16"/>
                <w:lang w:val="id-ID" w:eastAsia="id-ID"/>
              </w:rPr>
            </w:pPr>
            <w:r w:rsidRPr="001D5395">
              <w:rPr>
                <w:b/>
                <w:bCs/>
                <w:sz w:val="16"/>
                <w:szCs w:val="16"/>
                <w:lang w:val="id-ID" w:eastAsia="id-ID"/>
              </w:rPr>
              <w:t>real</w:t>
            </w:r>
          </w:p>
        </w:tc>
      </w:tr>
      <w:tr w:rsidR="001D5395" w:rsidRPr="001D5395" w:rsidTr="003B298F">
        <w:trPr>
          <w:trHeight w:val="34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1D5395" w:rsidRPr="001D5395" w:rsidRDefault="001D5395" w:rsidP="001D5395">
            <w:pPr>
              <w:rPr>
                <w:b/>
                <w:bCs/>
                <w:sz w:val="16"/>
                <w:szCs w:val="16"/>
                <w:lang w:val="id-ID" w:eastAsia="id-ID"/>
              </w:rPr>
            </w:pPr>
          </w:p>
        </w:tc>
        <w:tc>
          <w:tcPr>
            <w:tcW w:w="1135" w:type="dxa"/>
            <w:tcBorders>
              <w:top w:val="nil"/>
              <w:left w:val="nil"/>
              <w:bottom w:val="single" w:sz="4" w:space="0" w:color="auto"/>
              <w:right w:val="single" w:sz="4" w:space="0" w:color="auto"/>
            </w:tcBorders>
            <w:shd w:val="clear" w:color="auto" w:fill="auto"/>
            <w:noWrap/>
            <w:vAlign w:val="bottom"/>
            <w:hideMark/>
          </w:tcPr>
          <w:p w:rsidR="001D5395" w:rsidRPr="001D5395" w:rsidRDefault="001D5395" w:rsidP="001D5395">
            <w:pPr>
              <w:jc w:val="center"/>
              <w:rPr>
                <w:b/>
                <w:bCs/>
                <w:sz w:val="16"/>
                <w:szCs w:val="16"/>
                <w:highlight w:val="yellow"/>
                <w:lang w:val="en-US" w:eastAsia="id-ID"/>
              </w:rPr>
            </w:pPr>
            <w:r w:rsidRPr="001D5395">
              <w:rPr>
                <w:b/>
                <w:bCs/>
                <w:sz w:val="16"/>
                <w:szCs w:val="16"/>
                <w:highlight w:val="yellow"/>
                <w:lang w:val="en-US" w:eastAsia="id-ID"/>
              </w:rPr>
              <w:t>2012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D5395" w:rsidRPr="001D5395" w:rsidRDefault="001D5395" w:rsidP="001D5395">
            <w:pPr>
              <w:jc w:val="center"/>
              <w:rPr>
                <w:b/>
                <w:bCs/>
                <w:sz w:val="16"/>
                <w:szCs w:val="16"/>
                <w:highlight w:val="yellow"/>
                <w:lang w:val="en-US" w:eastAsia="id-ID"/>
              </w:rPr>
            </w:pPr>
            <w:r w:rsidRPr="001D5395">
              <w:rPr>
                <w:b/>
                <w:bCs/>
                <w:sz w:val="16"/>
                <w:szCs w:val="16"/>
                <w:highlight w:val="yellow"/>
                <w:lang w:val="en-US" w:eastAsia="id-ID"/>
              </w:rPr>
              <w:t>2013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D5395" w:rsidRPr="001D5395" w:rsidRDefault="001D5395" w:rsidP="001D5395">
            <w:pPr>
              <w:jc w:val="center"/>
              <w:rPr>
                <w:b/>
                <w:bCs/>
                <w:sz w:val="16"/>
                <w:szCs w:val="16"/>
                <w:highlight w:val="yellow"/>
                <w:lang w:val="en-US" w:eastAsia="id-ID"/>
              </w:rPr>
            </w:pPr>
            <w:r w:rsidRPr="001D5395">
              <w:rPr>
                <w:b/>
                <w:bCs/>
                <w:sz w:val="16"/>
                <w:szCs w:val="16"/>
                <w:highlight w:val="yellow"/>
                <w:lang w:val="en-US" w:eastAsia="id-ID"/>
              </w:rPr>
              <w:t>2014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D5395" w:rsidRPr="001D5395" w:rsidRDefault="001D5395" w:rsidP="001D5395">
            <w:pPr>
              <w:jc w:val="center"/>
              <w:rPr>
                <w:b/>
                <w:bCs/>
                <w:sz w:val="16"/>
                <w:szCs w:val="16"/>
                <w:highlight w:val="yellow"/>
                <w:lang w:val="en-US" w:eastAsia="id-ID"/>
              </w:rPr>
            </w:pPr>
            <w:r w:rsidRPr="001D5395">
              <w:rPr>
                <w:b/>
                <w:bCs/>
                <w:sz w:val="16"/>
                <w:szCs w:val="16"/>
                <w:highlight w:val="yellow"/>
                <w:lang w:val="en-US" w:eastAsia="id-ID"/>
              </w:rPr>
              <w:t>2015</w:t>
            </w:r>
          </w:p>
        </w:tc>
        <w:tc>
          <w:tcPr>
            <w:tcW w:w="1274" w:type="dxa"/>
            <w:tcBorders>
              <w:top w:val="nil"/>
              <w:left w:val="nil"/>
              <w:bottom w:val="single" w:sz="4" w:space="0" w:color="auto"/>
              <w:right w:val="single" w:sz="4" w:space="0" w:color="auto"/>
            </w:tcBorders>
            <w:shd w:val="clear" w:color="auto" w:fill="auto"/>
            <w:noWrap/>
            <w:vAlign w:val="bottom"/>
            <w:hideMark/>
          </w:tcPr>
          <w:p w:rsidR="001D5395" w:rsidRPr="001D5395" w:rsidRDefault="001D5395" w:rsidP="001D5395">
            <w:pPr>
              <w:jc w:val="center"/>
              <w:rPr>
                <w:b/>
                <w:bCs/>
                <w:sz w:val="16"/>
                <w:szCs w:val="16"/>
                <w:highlight w:val="yellow"/>
                <w:lang w:val="en-US" w:eastAsia="id-ID"/>
              </w:rPr>
            </w:pPr>
            <w:r w:rsidRPr="001D5395">
              <w:rPr>
                <w:b/>
                <w:bCs/>
                <w:sz w:val="16"/>
                <w:szCs w:val="16"/>
                <w:highlight w:val="yellow"/>
                <w:lang w:val="en-US" w:eastAsia="id-ID"/>
              </w:rPr>
              <w:t>2016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D5395" w:rsidRPr="001D5395" w:rsidRDefault="001D5395" w:rsidP="001D5395">
            <w:pPr>
              <w:jc w:val="center"/>
              <w:rPr>
                <w:b/>
                <w:bCs/>
                <w:sz w:val="16"/>
                <w:szCs w:val="16"/>
                <w:highlight w:val="yellow"/>
                <w:lang w:val="en-US" w:eastAsia="id-ID"/>
              </w:rPr>
            </w:pPr>
            <w:r w:rsidRPr="001D5395">
              <w:rPr>
                <w:b/>
                <w:bCs/>
                <w:sz w:val="16"/>
                <w:szCs w:val="16"/>
                <w:highlight w:val="yellow"/>
                <w:lang w:val="en-US" w:eastAsia="id-ID"/>
              </w:rPr>
              <w:t>2012</w:t>
            </w:r>
          </w:p>
        </w:tc>
        <w:tc>
          <w:tcPr>
            <w:tcW w:w="1135" w:type="dxa"/>
            <w:tcBorders>
              <w:top w:val="nil"/>
              <w:left w:val="nil"/>
              <w:bottom w:val="single" w:sz="4" w:space="0" w:color="auto"/>
              <w:right w:val="single" w:sz="4" w:space="0" w:color="auto"/>
            </w:tcBorders>
            <w:shd w:val="clear" w:color="auto" w:fill="auto"/>
            <w:noWrap/>
            <w:vAlign w:val="bottom"/>
            <w:hideMark/>
          </w:tcPr>
          <w:p w:rsidR="001D5395" w:rsidRPr="001D5395" w:rsidRDefault="001D5395" w:rsidP="001D5395">
            <w:pPr>
              <w:jc w:val="center"/>
              <w:rPr>
                <w:b/>
                <w:bCs/>
                <w:sz w:val="16"/>
                <w:szCs w:val="16"/>
                <w:highlight w:val="yellow"/>
                <w:lang w:val="en-US" w:eastAsia="id-ID"/>
              </w:rPr>
            </w:pPr>
            <w:r w:rsidRPr="001D5395">
              <w:rPr>
                <w:b/>
                <w:bCs/>
                <w:sz w:val="16"/>
                <w:szCs w:val="16"/>
                <w:highlight w:val="yellow"/>
                <w:lang w:val="en-US" w:eastAsia="id-ID"/>
              </w:rPr>
              <w:t>2013</w:t>
            </w:r>
          </w:p>
        </w:tc>
        <w:tc>
          <w:tcPr>
            <w:tcW w:w="1133" w:type="dxa"/>
            <w:tcBorders>
              <w:top w:val="nil"/>
              <w:left w:val="nil"/>
              <w:bottom w:val="single" w:sz="4" w:space="0" w:color="auto"/>
              <w:right w:val="single" w:sz="4" w:space="0" w:color="auto"/>
            </w:tcBorders>
            <w:shd w:val="clear" w:color="auto" w:fill="auto"/>
            <w:noWrap/>
            <w:vAlign w:val="bottom"/>
            <w:hideMark/>
          </w:tcPr>
          <w:p w:rsidR="001D5395" w:rsidRPr="001D5395" w:rsidRDefault="001D5395" w:rsidP="001D5395">
            <w:pPr>
              <w:jc w:val="center"/>
              <w:rPr>
                <w:b/>
                <w:bCs/>
                <w:sz w:val="16"/>
                <w:szCs w:val="16"/>
                <w:highlight w:val="yellow"/>
                <w:lang w:val="en-US" w:eastAsia="id-ID"/>
              </w:rPr>
            </w:pPr>
            <w:r w:rsidRPr="001D5395">
              <w:rPr>
                <w:b/>
                <w:bCs/>
                <w:sz w:val="16"/>
                <w:szCs w:val="16"/>
                <w:highlight w:val="yellow"/>
                <w:lang w:val="en-US" w:eastAsia="id-ID"/>
              </w:rPr>
              <w:t>2014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D5395" w:rsidRPr="001D5395" w:rsidRDefault="001D5395" w:rsidP="001D5395">
            <w:pPr>
              <w:jc w:val="center"/>
              <w:rPr>
                <w:b/>
                <w:bCs/>
                <w:sz w:val="16"/>
                <w:szCs w:val="16"/>
                <w:highlight w:val="yellow"/>
                <w:lang w:val="en-US" w:eastAsia="id-ID"/>
              </w:rPr>
            </w:pPr>
            <w:r w:rsidRPr="001D5395">
              <w:rPr>
                <w:b/>
                <w:bCs/>
                <w:sz w:val="16"/>
                <w:szCs w:val="16"/>
                <w:highlight w:val="yellow"/>
                <w:lang w:val="en-US" w:eastAsia="id-ID"/>
              </w:rPr>
              <w:t>2015</w:t>
            </w:r>
          </w:p>
        </w:tc>
        <w:tc>
          <w:tcPr>
            <w:tcW w:w="1275" w:type="dxa"/>
            <w:tcBorders>
              <w:top w:val="nil"/>
              <w:left w:val="nil"/>
              <w:bottom w:val="single" w:sz="4" w:space="0" w:color="auto"/>
              <w:right w:val="single" w:sz="4" w:space="0" w:color="auto"/>
            </w:tcBorders>
            <w:shd w:val="clear" w:color="auto" w:fill="auto"/>
            <w:noWrap/>
            <w:vAlign w:val="bottom"/>
            <w:hideMark/>
          </w:tcPr>
          <w:p w:rsidR="001D5395" w:rsidRPr="001D5395" w:rsidRDefault="001D5395" w:rsidP="001D5395">
            <w:pPr>
              <w:jc w:val="center"/>
              <w:rPr>
                <w:b/>
                <w:bCs/>
                <w:sz w:val="16"/>
                <w:szCs w:val="16"/>
                <w:highlight w:val="yellow"/>
                <w:lang w:val="en-US" w:eastAsia="id-ID"/>
              </w:rPr>
            </w:pPr>
            <w:r w:rsidRPr="001D5395">
              <w:rPr>
                <w:b/>
                <w:bCs/>
                <w:sz w:val="16"/>
                <w:szCs w:val="16"/>
                <w:highlight w:val="yellow"/>
                <w:lang w:val="en-US" w:eastAsia="id-ID"/>
              </w:rPr>
              <w:t>2016</w:t>
            </w:r>
          </w:p>
        </w:tc>
        <w:tc>
          <w:tcPr>
            <w:tcW w:w="610" w:type="dxa"/>
            <w:gridSpan w:val="2"/>
            <w:tcBorders>
              <w:top w:val="nil"/>
              <w:left w:val="nil"/>
              <w:bottom w:val="single" w:sz="4" w:space="0" w:color="auto"/>
              <w:right w:val="single" w:sz="4" w:space="0" w:color="auto"/>
            </w:tcBorders>
            <w:shd w:val="clear" w:color="auto" w:fill="auto"/>
            <w:noWrap/>
            <w:vAlign w:val="bottom"/>
            <w:hideMark/>
          </w:tcPr>
          <w:p w:rsidR="001D5395" w:rsidRPr="001D5395" w:rsidRDefault="001D5395" w:rsidP="001D5395">
            <w:pPr>
              <w:jc w:val="center"/>
              <w:rPr>
                <w:b/>
                <w:bCs/>
                <w:sz w:val="16"/>
                <w:szCs w:val="16"/>
                <w:highlight w:val="yellow"/>
                <w:lang w:val="en-US" w:eastAsia="id-ID"/>
              </w:rPr>
            </w:pPr>
            <w:r w:rsidRPr="001D5395">
              <w:rPr>
                <w:b/>
                <w:bCs/>
                <w:sz w:val="16"/>
                <w:szCs w:val="16"/>
                <w:highlight w:val="yellow"/>
                <w:lang w:val="en-US" w:eastAsia="id-ID"/>
              </w:rPr>
              <w:t>2012</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1D5395" w:rsidRPr="001D5395" w:rsidRDefault="001D5395" w:rsidP="001D5395">
            <w:pPr>
              <w:jc w:val="center"/>
              <w:rPr>
                <w:b/>
                <w:bCs/>
                <w:sz w:val="16"/>
                <w:szCs w:val="16"/>
                <w:highlight w:val="yellow"/>
                <w:lang w:val="en-US" w:eastAsia="id-ID"/>
              </w:rPr>
            </w:pPr>
            <w:r w:rsidRPr="001D5395">
              <w:rPr>
                <w:b/>
                <w:bCs/>
                <w:sz w:val="16"/>
                <w:szCs w:val="16"/>
                <w:highlight w:val="yellow"/>
                <w:lang w:val="en-US" w:eastAsia="id-ID"/>
              </w:rPr>
              <w:t>2013</w:t>
            </w:r>
          </w:p>
        </w:tc>
        <w:tc>
          <w:tcPr>
            <w:tcW w:w="610" w:type="dxa"/>
            <w:gridSpan w:val="2"/>
            <w:tcBorders>
              <w:top w:val="nil"/>
              <w:left w:val="nil"/>
              <w:bottom w:val="single" w:sz="4" w:space="0" w:color="auto"/>
              <w:right w:val="single" w:sz="4" w:space="0" w:color="auto"/>
            </w:tcBorders>
            <w:shd w:val="clear" w:color="auto" w:fill="auto"/>
            <w:noWrap/>
            <w:vAlign w:val="bottom"/>
            <w:hideMark/>
          </w:tcPr>
          <w:p w:rsidR="001D5395" w:rsidRPr="001D5395" w:rsidRDefault="001D5395" w:rsidP="001D5395">
            <w:pPr>
              <w:jc w:val="center"/>
              <w:rPr>
                <w:b/>
                <w:bCs/>
                <w:sz w:val="16"/>
                <w:szCs w:val="16"/>
                <w:highlight w:val="yellow"/>
                <w:lang w:val="en-US" w:eastAsia="id-ID"/>
              </w:rPr>
            </w:pPr>
            <w:r w:rsidRPr="001D5395">
              <w:rPr>
                <w:b/>
                <w:bCs/>
                <w:sz w:val="16"/>
                <w:szCs w:val="16"/>
                <w:highlight w:val="yellow"/>
                <w:lang w:val="en-US" w:eastAsia="id-ID"/>
              </w:rPr>
              <w:t>2014</w:t>
            </w:r>
          </w:p>
        </w:tc>
        <w:tc>
          <w:tcPr>
            <w:tcW w:w="611" w:type="dxa"/>
            <w:gridSpan w:val="3"/>
            <w:tcBorders>
              <w:top w:val="nil"/>
              <w:left w:val="nil"/>
              <w:bottom w:val="single" w:sz="4" w:space="0" w:color="auto"/>
              <w:right w:val="single" w:sz="4" w:space="0" w:color="auto"/>
            </w:tcBorders>
            <w:shd w:val="clear" w:color="auto" w:fill="auto"/>
            <w:noWrap/>
            <w:vAlign w:val="bottom"/>
            <w:hideMark/>
          </w:tcPr>
          <w:p w:rsidR="001D5395" w:rsidRPr="001D5395" w:rsidRDefault="001D5395" w:rsidP="001D5395">
            <w:pPr>
              <w:jc w:val="center"/>
              <w:rPr>
                <w:b/>
                <w:bCs/>
                <w:sz w:val="16"/>
                <w:szCs w:val="16"/>
                <w:highlight w:val="yellow"/>
                <w:lang w:val="en-US" w:eastAsia="id-ID"/>
              </w:rPr>
            </w:pPr>
            <w:r w:rsidRPr="001D5395">
              <w:rPr>
                <w:b/>
                <w:bCs/>
                <w:sz w:val="16"/>
                <w:szCs w:val="16"/>
                <w:highlight w:val="yellow"/>
                <w:lang w:val="en-US" w:eastAsia="id-ID"/>
              </w:rPr>
              <w:t>2015</w:t>
            </w:r>
          </w:p>
        </w:tc>
        <w:tc>
          <w:tcPr>
            <w:tcW w:w="675" w:type="dxa"/>
            <w:tcBorders>
              <w:top w:val="nil"/>
              <w:left w:val="nil"/>
              <w:bottom w:val="single" w:sz="4" w:space="0" w:color="auto"/>
              <w:right w:val="single" w:sz="4" w:space="0" w:color="auto"/>
            </w:tcBorders>
            <w:shd w:val="clear" w:color="auto" w:fill="auto"/>
            <w:noWrap/>
            <w:vAlign w:val="bottom"/>
            <w:hideMark/>
          </w:tcPr>
          <w:p w:rsidR="001D5395" w:rsidRPr="001D5395" w:rsidRDefault="001D5395" w:rsidP="001D5395">
            <w:pPr>
              <w:jc w:val="center"/>
              <w:rPr>
                <w:b/>
                <w:bCs/>
                <w:sz w:val="16"/>
                <w:szCs w:val="16"/>
                <w:highlight w:val="yellow"/>
                <w:lang w:val="en-US" w:eastAsia="id-ID"/>
              </w:rPr>
            </w:pPr>
            <w:r w:rsidRPr="001D5395">
              <w:rPr>
                <w:b/>
                <w:bCs/>
                <w:sz w:val="16"/>
                <w:szCs w:val="16"/>
                <w:highlight w:val="yellow"/>
                <w:lang w:val="en-US" w:eastAsia="id-ID"/>
              </w:rPr>
              <w:t>2016</w:t>
            </w:r>
          </w:p>
        </w:tc>
        <w:tc>
          <w:tcPr>
            <w:tcW w:w="569" w:type="dxa"/>
            <w:vMerge/>
            <w:tcBorders>
              <w:top w:val="nil"/>
              <w:left w:val="single" w:sz="4" w:space="0" w:color="auto"/>
              <w:bottom w:val="single" w:sz="4" w:space="0" w:color="auto"/>
              <w:right w:val="single" w:sz="4" w:space="0" w:color="auto"/>
            </w:tcBorders>
            <w:vAlign w:val="center"/>
            <w:hideMark/>
          </w:tcPr>
          <w:p w:rsidR="001D5395" w:rsidRPr="001D5395" w:rsidRDefault="001D5395" w:rsidP="001D5395">
            <w:pPr>
              <w:rPr>
                <w:b/>
                <w:bCs/>
                <w:sz w:val="16"/>
                <w:szCs w:val="16"/>
                <w:lang w:val="id-ID" w:eastAsia="id-ID"/>
              </w:rPr>
            </w:pPr>
          </w:p>
        </w:tc>
        <w:tc>
          <w:tcPr>
            <w:tcW w:w="708" w:type="dxa"/>
            <w:vMerge/>
            <w:tcBorders>
              <w:top w:val="nil"/>
              <w:left w:val="single" w:sz="4" w:space="0" w:color="auto"/>
              <w:bottom w:val="single" w:sz="4" w:space="0" w:color="auto"/>
              <w:right w:val="single" w:sz="4" w:space="0" w:color="auto"/>
            </w:tcBorders>
            <w:vAlign w:val="center"/>
            <w:hideMark/>
          </w:tcPr>
          <w:p w:rsidR="001D5395" w:rsidRPr="001D5395" w:rsidRDefault="001D5395" w:rsidP="001D5395">
            <w:pPr>
              <w:rPr>
                <w:b/>
                <w:bCs/>
                <w:sz w:val="16"/>
                <w:szCs w:val="16"/>
                <w:lang w:val="id-ID" w:eastAsia="id-ID"/>
              </w:rPr>
            </w:pPr>
          </w:p>
        </w:tc>
      </w:tr>
      <w:tr w:rsidR="001D5395" w:rsidRPr="001D5395" w:rsidTr="003B298F">
        <w:trPr>
          <w:trHeight w:val="629"/>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1D5395" w:rsidRPr="001D5395" w:rsidRDefault="001D5395" w:rsidP="001D5395">
            <w:pPr>
              <w:rPr>
                <w:sz w:val="16"/>
                <w:szCs w:val="16"/>
                <w:lang w:val="id-ID" w:eastAsia="id-ID"/>
              </w:rPr>
            </w:pPr>
            <w:r w:rsidRPr="001D5395">
              <w:rPr>
                <w:sz w:val="16"/>
                <w:szCs w:val="16"/>
                <w:lang w:val="id-ID" w:eastAsia="id-ID"/>
              </w:rPr>
              <w:t>Program pelayanan Administrasi Perkantoran</w:t>
            </w:r>
          </w:p>
        </w:tc>
        <w:tc>
          <w:tcPr>
            <w:tcW w:w="1135"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rPr>
              <w:t>328.664.980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bCs/>
                <w:sz w:val="16"/>
                <w:szCs w:val="16"/>
              </w:rPr>
              <w:t>397.549.913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rPr>
              <w:t>612.222.700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rPr>
              <w:t>619.078.856</w:t>
            </w:r>
          </w:p>
        </w:tc>
        <w:tc>
          <w:tcPr>
            <w:tcW w:w="1274"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rPr>
              <w:t>728.147.909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sz w:val="16"/>
                <w:szCs w:val="16"/>
                <w:lang w:val="id-ID"/>
              </w:rPr>
              <w:t>320.789.867</w:t>
            </w:r>
          </w:p>
        </w:tc>
        <w:tc>
          <w:tcPr>
            <w:tcW w:w="1135"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lang w:val="id-ID"/>
              </w:rPr>
            </w:pPr>
            <w:r w:rsidRPr="001D5395">
              <w:rPr>
                <w:sz w:val="16"/>
                <w:szCs w:val="16"/>
              </w:rPr>
              <w:t>347.908.638</w:t>
            </w:r>
          </w:p>
        </w:tc>
        <w:tc>
          <w:tcPr>
            <w:tcW w:w="1133"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sz w:val="16"/>
                <w:szCs w:val="16"/>
                <w:lang w:val="id-ID"/>
              </w:rPr>
              <w:t>519.268.329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sz w:val="16"/>
                <w:szCs w:val="16"/>
              </w:rPr>
              <w:t>566.525.074</w:t>
            </w:r>
          </w:p>
        </w:tc>
        <w:tc>
          <w:tcPr>
            <w:tcW w:w="1275"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rPr>
              <w:t>617.012.829,20</w:t>
            </w:r>
          </w:p>
        </w:tc>
        <w:tc>
          <w:tcPr>
            <w:tcW w:w="610"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bCs/>
                <w:sz w:val="16"/>
                <w:szCs w:val="16"/>
              </w:rPr>
              <w:t>97,60</w:t>
            </w:r>
          </w:p>
        </w:tc>
        <w:tc>
          <w:tcPr>
            <w:tcW w:w="611"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lang w:val="id-ID"/>
              </w:rPr>
            </w:pPr>
            <w:r w:rsidRPr="001D5395">
              <w:rPr>
                <w:sz w:val="16"/>
                <w:szCs w:val="16"/>
              </w:rPr>
              <w:t>87,51</w:t>
            </w:r>
          </w:p>
        </w:tc>
        <w:tc>
          <w:tcPr>
            <w:tcW w:w="610"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sz w:val="16"/>
                <w:szCs w:val="16"/>
                <w:lang w:val="id-ID"/>
              </w:rPr>
              <w:t>86,41</w:t>
            </w:r>
          </w:p>
        </w:tc>
        <w:tc>
          <w:tcPr>
            <w:tcW w:w="611" w:type="dxa"/>
            <w:gridSpan w:val="3"/>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rPr>
            </w:pPr>
            <w:r w:rsidRPr="001D5395">
              <w:rPr>
                <w:sz w:val="16"/>
                <w:szCs w:val="16"/>
                <w:lang w:val="id-ID"/>
              </w:rPr>
              <w:t>91,51</w:t>
            </w:r>
          </w:p>
        </w:tc>
        <w:tc>
          <w:tcPr>
            <w:tcW w:w="675"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rPr>
              <w:t>84,74</w:t>
            </w:r>
          </w:p>
        </w:tc>
        <w:tc>
          <w:tcPr>
            <w:tcW w:w="569"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ind w:left="-108" w:firstLine="108"/>
              <w:jc w:val="right"/>
              <w:rPr>
                <w:sz w:val="16"/>
                <w:szCs w:val="16"/>
                <w:lang w:val="id-ID" w:eastAsia="id-ID"/>
              </w:rPr>
            </w:pPr>
            <w:r w:rsidRPr="001D5395">
              <w:rPr>
                <w:sz w:val="16"/>
                <w:szCs w:val="16"/>
                <w:lang w:val="id-ID" w:eastAsia="id-ID"/>
              </w:rPr>
              <w:t>20,66</w:t>
            </w:r>
          </w:p>
        </w:tc>
        <w:tc>
          <w:tcPr>
            <w:tcW w:w="708"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eastAsia="id-ID"/>
              </w:rPr>
              <w:t>15,14</w:t>
            </w:r>
          </w:p>
        </w:tc>
      </w:tr>
      <w:tr w:rsidR="001D5395" w:rsidRPr="001D5395" w:rsidTr="003B298F">
        <w:trPr>
          <w:trHeight w:val="76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1D5395" w:rsidRPr="001D5395" w:rsidRDefault="001D5395" w:rsidP="001D5395">
            <w:pPr>
              <w:rPr>
                <w:sz w:val="16"/>
                <w:szCs w:val="16"/>
                <w:lang w:val="id-ID" w:eastAsia="id-ID"/>
              </w:rPr>
            </w:pPr>
            <w:r w:rsidRPr="001D5395">
              <w:rPr>
                <w:sz w:val="16"/>
                <w:szCs w:val="16"/>
                <w:lang w:val="id-ID" w:eastAsia="id-ID"/>
              </w:rPr>
              <w:t>Program Peningkatan Sarana dan Prasarana Aparatur</w:t>
            </w:r>
          </w:p>
        </w:tc>
        <w:tc>
          <w:tcPr>
            <w:tcW w:w="1135"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rPr>
              <w:t>61.308.250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bCs/>
                <w:sz w:val="16"/>
                <w:szCs w:val="16"/>
              </w:rPr>
              <w:t>142.733.000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rPr>
              <w:t>221.839.950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rPr>
              <w:t>213.481.500</w:t>
            </w:r>
          </w:p>
        </w:tc>
        <w:tc>
          <w:tcPr>
            <w:tcW w:w="1274"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rPr>
              <w:t>168.070.000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sz w:val="16"/>
                <w:szCs w:val="16"/>
              </w:rPr>
              <w:t>54.815.128</w:t>
            </w:r>
          </w:p>
        </w:tc>
        <w:tc>
          <w:tcPr>
            <w:tcW w:w="1135"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lang w:val="id-ID"/>
              </w:rPr>
            </w:pPr>
            <w:r w:rsidRPr="001D5395">
              <w:rPr>
                <w:sz w:val="16"/>
                <w:szCs w:val="16"/>
              </w:rPr>
              <w:t>120.276.639</w:t>
            </w:r>
          </w:p>
        </w:tc>
        <w:tc>
          <w:tcPr>
            <w:tcW w:w="1133"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sz w:val="16"/>
                <w:szCs w:val="16"/>
                <w:lang w:val="id-ID"/>
              </w:rPr>
              <w:t>142.572.675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sz w:val="16"/>
                <w:szCs w:val="16"/>
              </w:rPr>
              <w:t>158.895.377</w:t>
            </w:r>
          </w:p>
        </w:tc>
        <w:tc>
          <w:tcPr>
            <w:tcW w:w="1275"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rPr>
              <w:t>125.585.001</w:t>
            </w:r>
          </w:p>
        </w:tc>
        <w:tc>
          <w:tcPr>
            <w:tcW w:w="610"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bCs/>
                <w:sz w:val="16"/>
                <w:szCs w:val="16"/>
              </w:rPr>
              <w:t>89.41</w:t>
            </w:r>
          </w:p>
        </w:tc>
        <w:tc>
          <w:tcPr>
            <w:tcW w:w="611"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lang w:val="id-ID"/>
              </w:rPr>
            </w:pPr>
            <w:r w:rsidRPr="001D5395">
              <w:rPr>
                <w:sz w:val="16"/>
                <w:szCs w:val="16"/>
              </w:rPr>
              <w:t>84,27</w:t>
            </w:r>
          </w:p>
        </w:tc>
        <w:tc>
          <w:tcPr>
            <w:tcW w:w="610"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sz w:val="16"/>
                <w:szCs w:val="16"/>
              </w:rPr>
              <w:t>77,66</w:t>
            </w:r>
          </w:p>
        </w:tc>
        <w:tc>
          <w:tcPr>
            <w:tcW w:w="611" w:type="dxa"/>
            <w:gridSpan w:val="3"/>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rPr>
            </w:pPr>
            <w:r w:rsidRPr="001D5395">
              <w:rPr>
                <w:sz w:val="16"/>
                <w:szCs w:val="16"/>
                <w:lang w:val="id-ID"/>
              </w:rPr>
              <w:t>74,43</w:t>
            </w:r>
          </w:p>
        </w:tc>
        <w:tc>
          <w:tcPr>
            <w:tcW w:w="675"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rPr>
              <w:t>74,72</w:t>
            </w:r>
          </w:p>
        </w:tc>
        <w:tc>
          <w:tcPr>
            <w:tcW w:w="569"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eastAsia="id-ID"/>
              </w:rPr>
              <w:t>8,73</w:t>
            </w:r>
          </w:p>
        </w:tc>
        <w:tc>
          <w:tcPr>
            <w:tcW w:w="708"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eastAsia="id-ID"/>
              </w:rPr>
              <w:t>25,68</w:t>
            </w:r>
          </w:p>
        </w:tc>
      </w:tr>
      <w:tr w:rsidR="001D5395" w:rsidRPr="001D5395" w:rsidTr="003B298F">
        <w:trPr>
          <w:trHeight w:val="102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1D5395" w:rsidRPr="001D5395" w:rsidRDefault="001D5395" w:rsidP="001D5395">
            <w:pPr>
              <w:rPr>
                <w:sz w:val="16"/>
                <w:szCs w:val="16"/>
                <w:lang w:val="id-ID" w:eastAsia="id-ID"/>
              </w:rPr>
            </w:pPr>
            <w:r w:rsidRPr="001D5395">
              <w:rPr>
                <w:sz w:val="16"/>
                <w:szCs w:val="16"/>
                <w:lang w:val="id-ID" w:eastAsia="id-ID"/>
              </w:rPr>
              <w:t>Program peningkatan Pengembangan Sistem Pelaporan dan Capaian Kinerja dan Keuangan</w:t>
            </w:r>
          </w:p>
        </w:tc>
        <w:tc>
          <w:tcPr>
            <w:tcW w:w="1135"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rPr>
              <w:t>3.520.000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rPr>
              <w:t>3.520.000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rPr>
              <w:t>48.384.000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rPr>
              <w:t>54.148.000</w:t>
            </w:r>
          </w:p>
        </w:tc>
        <w:tc>
          <w:tcPr>
            <w:tcW w:w="1274"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rPr>
              <w:t>32.564.000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sz w:val="16"/>
                <w:szCs w:val="16"/>
              </w:rPr>
              <w:t>3.518.000</w:t>
            </w:r>
          </w:p>
        </w:tc>
        <w:tc>
          <w:tcPr>
            <w:tcW w:w="1135"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lang w:val="id-ID"/>
              </w:rPr>
            </w:pPr>
            <w:r w:rsidRPr="001D5395">
              <w:rPr>
                <w:sz w:val="16"/>
                <w:szCs w:val="16"/>
              </w:rPr>
              <w:t>3.510.000</w:t>
            </w:r>
          </w:p>
        </w:tc>
        <w:tc>
          <w:tcPr>
            <w:tcW w:w="1133"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sz w:val="16"/>
                <w:szCs w:val="16"/>
                <w:lang w:val="id-ID"/>
              </w:rPr>
              <w:t>36.436.000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sz w:val="16"/>
                <w:szCs w:val="16"/>
              </w:rPr>
              <w:t>53.644.000</w:t>
            </w:r>
          </w:p>
        </w:tc>
        <w:tc>
          <w:tcPr>
            <w:tcW w:w="1275"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rPr>
              <w:t>21.416.000</w:t>
            </w:r>
          </w:p>
        </w:tc>
        <w:tc>
          <w:tcPr>
            <w:tcW w:w="610"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bCs/>
                <w:sz w:val="16"/>
                <w:szCs w:val="16"/>
              </w:rPr>
              <w:t>99,94</w:t>
            </w:r>
          </w:p>
        </w:tc>
        <w:tc>
          <w:tcPr>
            <w:tcW w:w="611"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lang w:val="id-ID"/>
              </w:rPr>
            </w:pPr>
            <w:r w:rsidRPr="001D5395">
              <w:rPr>
                <w:sz w:val="16"/>
                <w:szCs w:val="16"/>
              </w:rPr>
              <w:t>99,72</w:t>
            </w:r>
          </w:p>
        </w:tc>
        <w:tc>
          <w:tcPr>
            <w:tcW w:w="610"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sz w:val="16"/>
                <w:szCs w:val="16"/>
              </w:rPr>
              <w:t>96,30</w:t>
            </w:r>
          </w:p>
        </w:tc>
        <w:tc>
          <w:tcPr>
            <w:tcW w:w="611" w:type="dxa"/>
            <w:gridSpan w:val="3"/>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rPr>
            </w:pPr>
            <w:r w:rsidRPr="001D5395">
              <w:rPr>
                <w:sz w:val="16"/>
                <w:szCs w:val="16"/>
                <w:lang w:val="id-ID"/>
              </w:rPr>
              <w:t>99,06</w:t>
            </w:r>
          </w:p>
        </w:tc>
        <w:tc>
          <w:tcPr>
            <w:tcW w:w="675"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rPr>
              <w:t>65,77</w:t>
            </w:r>
          </w:p>
        </w:tc>
        <w:tc>
          <w:tcPr>
            <w:tcW w:w="569"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eastAsia="id-ID"/>
              </w:rPr>
              <w:t>5,00</w:t>
            </w:r>
          </w:p>
        </w:tc>
        <w:tc>
          <w:tcPr>
            <w:tcW w:w="708"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eastAsia="id-ID"/>
              </w:rPr>
              <w:t> 184,98</w:t>
            </w:r>
          </w:p>
        </w:tc>
      </w:tr>
      <w:tr w:rsidR="001D5395" w:rsidRPr="001D5395" w:rsidTr="003B298F">
        <w:trPr>
          <w:trHeight w:val="102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1D5395" w:rsidRPr="001D5395" w:rsidRDefault="001D5395" w:rsidP="001D5395">
            <w:pPr>
              <w:rPr>
                <w:sz w:val="16"/>
                <w:szCs w:val="16"/>
                <w:lang w:val="id-ID" w:eastAsia="id-ID"/>
              </w:rPr>
            </w:pPr>
            <w:r w:rsidRPr="001D5395">
              <w:rPr>
                <w:sz w:val="16"/>
                <w:szCs w:val="16"/>
                <w:lang w:val="id-ID" w:eastAsia="id-ID"/>
              </w:rPr>
              <w:t>Program peningkatan Pelayanan Masyarakat  Berbasis Kewilayahan kecamatan Danurejan</w:t>
            </w:r>
          </w:p>
        </w:tc>
        <w:tc>
          <w:tcPr>
            <w:tcW w:w="1135"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bCs/>
                <w:sz w:val="16"/>
                <w:szCs w:val="16"/>
              </w:rPr>
              <w:t>58.636.250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bCs/>
                <w:sz w:val="16"/>
                <w:szCs w:val="16"/>
              </w:rPr>
              <w:t>140.746.350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rPr>
              <w:t>252.248.000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rPr>
              <w:t>549.139.974</w:t>
            </w:r>
          </w:p>
        </w:tc>
        <w:tc>
          <w:tcPr>
            <w:tcW w:w="1274"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rPr>
              <w:t>572.302.608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sz w:val="16"/>
                <w:szCs w:val="16"/>
              </w:rPr>
              <w:t>54.716.250</w:t>
            </w:r>
          </w:p>
        </w:tc>
        <w:tc>
          <w:tcPr>
            <w:tcW w:w="1135"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lang w:val="id-ID"/>
              </w:rPr>
            </w:pPr>
            <w:r w:rsidRPr="001D5395">
              <w:rPr>
                <w:sz w:val="16"/>
                <w:szCs w:val="16"/>
              </w:rPr>
              <w:t>131.044.850</w:t>
            </w:r>
          </w:p>
        </w:tc>
        <w:tc>
          <w:tcPr>
            <w:tcW w:w="1133"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sz w:val="16"/>
                <w:szCs w:val="16"/>
                <w:lang w:val="id-ID"/>
              </w:rPr>
              <w:t>214.937.500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sz w:val="16"/>
                <w:szCs w:val="16"/>
              </w:rPr>
              <w:t>480.796.006</w:t>
            </w:r>
          </w:p>
        </w:tc>
        <w:tc>
          <w:tcPr>
            <w:tcW w:w="1275"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rPr>
              <w:t>444.013.820,40</w:t>
            </w:r>
          </w:p>
        </w:tc>
        <w:tc>
          <w:tcPr>
            <w:tcW w:w="610"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bCs/>
                <w:sz w:val="16"/>
                <w:szCs w:val="16"/>
              </w:rPr>
              <w:t>93,31</w:t>
            </w:r>
          </w:p>
        </w:tc>
        <w:tc>
          <w:tcPr>
            <w:tcW w:w="611"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lang w:val="id-ID"/>
              </w:rPr>
            </w:pPr>
            <w:r w:rsidRPr="001D5395">
              <w:rPr>
                <w:sz w:val="16"/>
                <w:szCs w:val="16"/>
              </w:rPr>
              <w:t>93,11</w:t>
            </w:r>
          </w:p>
        </w:tc>
        <w:tc>
          <w:tcPr>
            <w:tcW w:w="610"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sz w:val="16"/>
                <w:szCs w:val="16"/>
              </w:rPr>
              <w:t>85,21</w:t>
            </w:r>
          </w:p>
        </w:tc>
        <w:tc>
          <w:tcPr>
            <w:tcW w:w="611" w:type="dxa"/>
            <w:gridSpan w:val="3"/>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rPr>
            </w:pPr>
            <w:r w:rsidRPr="001D5395">
              <w:rPr>
                <w:sz w:val="16"/>
                <w:szCs w:val="16"/>
                <w:lang w:val="id-ID"/>
              </w:rPr>
              <w:t>87,55</w:t>
            </w:r>
          </w:p>
        </w:tc>
        <w:tc>
          <w:tcPr>
            <w:tcW w:w="675"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rPr>
              <w:t>77,58</w:t>
            </w:r>
          </w:p>
        </w:tc>
        <w:tc>
          <w:tcPr>
            <w:tcW w:w="569"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eastAsia="id-ID"/>
              </w:rPr>
              <w:t> 43,02</w:t>
            </w:r>
          </w:p>
        </w:tc>
        <w:tc>
          <w:tcPr>
            <w:tcW w:w="708"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eastAsia="id-ID"/>
              </w:rPr>
              <w:t>95,92</w:t>
            </w:r>
          </w:p>
        </w:tc>
      </w:tr>
      <w:tr w:rsidR="001D5395" w:rsidRPr="001D5395" w:rsidTr="003B298F">
        <w:trPr>
          <w:trHeight w:val="102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1D5395" w:rsidRPr="001D5395" w:rsidRDefault="001D5395" w:rsidP="001D5395">
            <w:pPr>
              <w:rPr>
                <w:sz w:val="16"/>
                <w:szCs w:val="16"/>
                <w:lang w:val="id-ID" w:eastAsia="id-ID"/>
              </w:rPr>
            </w:pPr>
            <w:r w:rsidRPr="001D5395">
              <w:rPr>
                <w:sz w:val="16"/>
                <w:szCs w:val="16"/>
                <w:lang w:val="id-ID" w:eastAsia="id-ID"/>
              </w:rPr>
              <w:t>Program pemberdayaan masyarakat berbasis Kewilayahan Kecamatan DN</w:t>
            </w:r>
          </w:p>
        </w:tc>
        <w:tc>
          <w:tcPr>
            <w:tcW w:w="1135"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bCs/>
                <w:sz w:val="16"/>
                <w:szCs w:val="16"/>
              </w:rPr>
              <w:t>17.000.000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bCs/>
                <w:sz w:val="16"/>
                <w:szCs w:val="16"/>
              </w:rPr>
              <w:t>615.109.750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rPr>
              <w:t>1.218.888.300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rPr>
              <w:t>1.482.684.830</w:t>
            </w:r>
          </w:p>
        </w:tc>
        <w:tc>
          <w:tcPr>
            <w:tcW w:w="1274"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rPr>
              <w:t>1.703.918.500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sz w:val="16"/>
                <w:szCs w:val="16"/>
              </w:rPr>
              <w:t>16.460.000</w:t>
            </w:r>
          </w:p>
        </w:tc>
        <w:tc>
          <w:tcPr>
            <w:tcW w:w="1135"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lang w:val="id-ID"/>
              </w:rPr>
            </w:pPr>
            <w:r w:rsidRPr="001D5395">
              <w:rPr>
                <w:sz w:val="16"/>
                <w:szCs w:val="16"/>
              </w:rPr>
              <w:t>587.252.570</w:t>
            </w:r>
          </w:p>
        </w:tc>
        <w:tc>
          <w:tcPr>
            <w:tcW w:w="1133"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sz w:val="16"/>
                <w:szCs w:val="16"/>
                <w:lang w:val="id-ID"/>
              </w:rPr>
              <w:t>1.078.936.500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sz w:val="16"/>
                <w:szCs w:val="16"/>
              </w:rPr>
              <w:t>1,320.778.350</w:t>
            </w:r>
          </w:p>
        </w:tc>
        <w:tc>
          <w:tcPr>
            <w:tcW w:w="1275"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eastAsia="id-ID"/>
              </w:rPr>
              <w:t>1.497.877.000</w:t>
            </w:r>
          </w:p>
        </w:tc>
        <w:tc>
          <w:tcPr>
            <w:tcW w:w="610"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bCs/>
                <w:sz w:val="16"/>
                <w:szCs w:val="16"/>
              </w:rPr>
              <w:t>96,82</w:t>
            </w:r>
          </w:p>
        </w:tc>
        <w:tc>
          <w:tcPr>
            <w:tcW w:w="611"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lang w:val="id-ID"/>
              </w:rPr>
            </w:pPr>
            <w:r w:rsidRPr="001D5395">
              <w:rPr>
                <w:sz w:val="16"/>
                <w:szCs w:val="16"/>
              </w:rPr>
              <w:t>95,47</w:t>
            </w:r>
          </w:p>
        </w:tc>
        <w:tc>
          <w:tcPr>
            <w:tcW w:w="610" w:type="dxa"/>
            <w:gridSpan w:val="2"/>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color w:val="FF0000"/>
                <w:sz w:val="16"/>
                <w:szCs w:val="16"/>
              </w:rPr>
            </w:pPr>
            <w:r w:rsidRPr="001D5395">
              <w:rPr>
                <w:sz w:val="16"/>
                <w:szCs w:val="16"/>
              </w:rPr>
              <w:t>88,52</w:t>
            </w:r>
          </w:p>
        </w:tc>
        <w:tc>
          <w:tcPr>
            <w:tcW w:w="611" w:type="dxa"/>
            <w:gridSpan w:val="3"/>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rPr>
            </w:pPr>
            <w:r w:rsidRPr="001D5395">
              <w:rPr>
                <w:sz w:val="16"/>
                <w:szCs w:val="16"/>
                <w:lang w:val="id-ID"/>
              </w:rPr>
              <w:t>89,08</w:t>
            </w:r>
          </w:p>
        </w:tc>
        <w:tc>
          <w:tcPr>
            <w:tcW w:w="675"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eastAsia="id-ID"/>
              </w:rPr>
              <w:t>87,91</w:t>
            </w:r>
          </w:p>
        </w:tc>
        <w:tc>
          <w:tcPr>
            <w:tcW w:w="569"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eastAsia="id-ID"/>
              </w:rPr>
              <w:t>33,97</w:t>
            </w:r>
          </w:p>
        </w:tc>
        <w:tc>
          <w:tcPr>
            <w:tcW w:w="708" w:type="dxa"/>
            <w:tcBorders>
              <w:top w:val="nil"/>
              <w:left w:val="nil"/>
              <w:bottom w:val="single" w:sz="4" w:space="0" w:color="auto"/>
              <w:right w:val="single" w:sz="4" w:space="0" w:color="auto"/>
            </w:tcBorders>
            <w:shd w:val="clear" w:color="auto" w:fill="auto"/>
            <w:noWrap/>
            <w:vAlign w:val="center"/>
            <w:hideMark/>
          </w:tcPr>
          <w:p w:rsidR="001D5395" w:rsidRPr="001D5395" w:rsidRDefault="001D5395" w:rsidP="001D5395">
            <w:pPr>
              <w:jc w:val="right"/>
              <w:rPr>
                <w:sz w:val="16"/>
                <w:szCs w:val="16"/>
                <w:lang w:val="id-ID" w:eastAsia="id-ID"/>
              </w:rPr>
            </w:pPr>
            <w:r w:rsidRPr="001D5395">
              <w:rPr>
                <w:sz w:val="16"/>
                <w:szCs w:val="16"/>
                <w:lang w:val="id-ID" w:eastAsia="id-ID"/>
              </w:rPr>
              <w:t> 717,45</w:t>
            </w:r>
          </w:p>
        </w:tc>
      </w:tr>
    </w:tbl>
    <w:p w:rsidR="001D5395" w:rsidRPr="001D5395" w:rsidRDefault="001D5395" w:rsidP="001D5395">
      <w:r w:rsidRPr="001D5395">
        <w:rPr>
          <w:b/>
          <w:bCs/>
        </w:rPr>
        <w:tab/>
      </w:r>
    </w:p>
    <w:p w:rsidR="001D5395" w:rsidRPr="001D5395" w:rsidRDefault="001D5395" w:rsidP="001D5395"/>
    <w:p w:rsidR="001D5395" w:rsidRPr="001D5395" w:rsidRDefault="001D5395" w:rsidP="001D5395"/>
    <w:p w:rsidR="00D05AA8" w:rsidRPr="003B298F" w:rsidRDefault="00D05AA8" w:rsidP="001D5395"/>
    <w:p w:rsidR="001D5395" w:rsidRPr="003B298F" w:rsidRDefault="001D5395" w:rsidP="00D05AA8">
      <w:pPr>
        <w:jc w:val="right"/>
      </w:pPr>
    </w:p>
    <w:p w:rsidR="00D05AA8" w:rsidRPr="003B298F" w:rsidRDefault="00D05AA8" w:rsidP="00D05AA8">
      <w:pPr>
        <w:jc w:val="right"/>
        <w:sectPr w:rsidR="00D05AA8" w:rsidRPr="003B298F" w:rsidSect="001D5395">
          <w:pgSz w:w="18722" w:h="12242" w:orient="landscape" w:code="41"/>
          <w:pgMar w:top="1701" w:right="1701" w:bottom="1134" w:left="1134" w:header="709" w:footer="709" w:gutter="0"/>
          <w:cols w:space="708"/>
          <w:docGrid w:linePitch="360"/>
        </w:sectPr>
      </w:pPr>
    </w:p>
    <w:p w:rsidR="00D05AA8" w:rsidRPr="003B298F" w:rsidRDefault="00D05AA8" w:rsidP="00D05AA8">
      <w:pPr>
        <w:tabs>
          <w:tab w:val="left" w:pos="2520"/>
          <w:tab w:val="center" w:pos="4140"/>
        </w:tabs>
        <w:spacing w:line="360" w:lineRule="auto"/>
        <w:rPr>
          <w:b/>
          <w:bCs/>
          <w:sz w:val="22"/>
          <w:szCs w:val="22"/>
          <w:lang w:val="id-ID"/>
        </w:rPr>
      </w:pPr>
      <w:r w:rsidRPr="003B298F">
        <w:rPr>
          <w:bCs/>
          <w:sz w:val="22"/>
          <w:szCs w:val="22"/>
          <w:lang w:val="id-ID"/>
        </w:rPr>
        <w:lastRenderedPageBreak/>
        <w:t xml:space="preserve">: </w:t>
      </w:r>
    </w:p>
    <w:p w:rsidR="00D05AA8" w:rsidRPr="003B298F" w:rsidRDefault="00D05AA8" w:rsidP="00D05AA8">
      <w:pPr>
        <w:spacing w:line="360" w:lineRule="auto"/>
        <w:jc w:val="center"/>
        <w:rPr>
          <w:b/>
          <w:bCs/>
          <w:sz w:val="22"/>
          <w:szCs w:val="22"/>
          <w:lang w:val="id-ID"/>
        </w:rPr>
      </w:pPr>
      <w:smartTag w:uri="urn:schemas-microsoft-com:office:smarttags" w:element="stockticker">
        <w:r w:rsidRPr="003B298F">
          <w:rPr>
            <w:b/>
            <w:bCs/>
            <w:sz w:val="22"/>
            <w:szCs w:val="22"/>
            <w:lang w:val="id-ID"/>
          </w:rPr>
          <w:t>BAB</w:t>
        </w:r>
      </w:smartTag>
      <w:r w:rsidRPr="003B298F">
        <w:rPr>
          <w:b/>
          <w:bCs/>
          <w:sz w:val="22"/>
          <w:szCs w:val="22"/>
          <w:lang w:val="id-ID"/>
        </w:rPr>
        <w:t xml:space="preserve"> I</w:t>
      </w:r>
    </w:p>
    <w:p w:rsidR="00D05AA8" w:rsidRPr="003B298F" w:rsidRDefault="00D05AA8" w:rsidP="00D05AA8">
      <w:pPr>
        <w:spacing w:line="360" w:lineRule="auto"/>
        <w:jc w:val="center"/>
        <w:rPr>
          <w:b/>
          <w:bCs/>
          <w:sz w:val="22"/>
          <w:szCs w:val="22"/>
          <w:lang w:val="en-US"/>
        </w:rPr>
      </w:pPr>
      <w:r w:rsidRPr="003B298F">
        <w:rPr>
          <w:b/>
          <w:bCs/>
          <w:sz w:val="22"/>
          <w:szCs w:val="22"/>
          <w:lang w:val="id-ID"/>
        </w:rPr>
        <w:t>PENDAHULUAN</w:t>
      </w:r>
    </w:p>
    <w:p w:rsidR="00D05AA8" w:rsidRPr="003B298F" w:rsidRDefault="00D05AA8" w:rsidP="00D05AA8">
      <w:pPr>
        <w:spacing w:line="360" w:lineRule="auto"/>
        <w:jc w:val="center"/>
        <w:rPr>
          <w:b/>
          <w:bCs/>
          <w:sz w:val="22"/>
          <w:szCs w:val="22"/>
          <w:lang w:val="en-US"/>
        </w:rPr>
      </w:pPr>
    </w:p>
    <w:p w:rsidR="00D05AA8" w:rsidRPr="003B298F" w:rsidRDefault="00D05AA8" w:rsidP="00D05AA8">
      <w:pPr>
        <w:spacing w:line="360" w:lineRule="auto"/>
        <w:jc w:val="center"/>
        <w:rPr>
          <w:b/>
          <w:bCs/>
          <w:sz w:val="22"/>
          <w:szCs w:val="22"/>
          <w:lang w:val="en-US"/>
        </w:rPr>
      </w:pPr>
    </w:p>
    <w:p w:rsidR="00D05AA8" w:rsidRPr="003B298F" w:rsidRDefault="00D05AA8" w:rsidP="00D05AA8">
      <w:pPr>
        <w:numPr>
          <w:ilvl w:val="1"/>
          <w:numId w:val="1"/>
        </w:numPr>
        <w:tabs>
          <w:tab w:val="left" w:pos="540"/>
        </w:tabs>
        <w:spacing w:after="120" w:line="360" w:lineRule="auto"/>
        <w:jc w:val="both"/>
        <w:rPr>
          <w:bCs/>
          <w:sz w:val="22"/>
          <w:szCs w:val="22"/>
        </w:rPr>
      </w:pPr>
      <w:r w:rsidRPr="003B298F">
        <w:rPr>
          <w:bCs/>
          <w:sz w:val="22"/>
          <w:szCs w:val="22"/>
        </w:rPr>
        <w:t>Latar Belakang</w:t>
      </w:r>
    </w:p>
    <w:p w:rsidR="00D05AA8" w:rsidRPr="003B298F" w:rsidRDefault="00D05AA8" w:rsidP="00D05AA8">
      <w:pPr>
        <w:pStyle w:val="Footer"/>
        <w:spacing w:after="120"/>
        <w:ind w:left="567" w:firstLine="709"/>
        <w:rPr>
          <w:rFonts w:ascii="Times New Roman" w:hAnsi="Times New Roman" w:cs="Times New Roman"/>
          <w:lang w:val="en-US"/>
        </w:rPr>
      </w:pPr>
      <w:r w:rsidRPr="003B298F">
        <w:rPr>
          <w:rFonts w:ascii="Times New Roman" w:hAnsi="Times New Roman" w:cs="Times New Roman"/>
        </w:rPr>
        <w:t xml:space="preserve">Rencana Pembangunan Jangka Menengah Daerah </w:t>
      </w:r>
      <w:r w:rsidRPr="003B298F">
        <w:rPr>
          <w:rFonts w:ascii="Times New Roman" w:hAnsi="Times New Roman" w:cs="Times New Roman"/>
          <w:lang w:val="en-US"/>
        </w:rPr>
        <w:t>(</w:t>
      </w:r>
      <w:r w:rsidRPr="003B298F">
        <w:rPr>
          <w:rFonts w:ascii="Times New Roman" w:hAnsi="Times New Roman" w:cs="Times New Roman"/>
        </w:rPr>
        <w:t>RPJMD</w:t>
      </w:r>
      <w:r w:rsidRPr="003B298F">
        <w:rPr>
          <w:rFonts w:ascii="Times New Roman" w:hAnsi="Times New Roman" w:cs="Times New Roman"/>
          <w:lang w:val="en-US"/>
        </w:rPr>
        <w:t>)</w:t>
      </w:r>
      <w:r w:rsidRPr="003B298F">
        <w:rPr>
          <w:rFonts w:ascii="Times New Roman" w:hAnsi="Times New Roman" w:cs="Times New Roman"/>
        </w:rPr>
        <w:t xml:space="preserve"> adalah dokumen perencanaan daerah untuk periode 5 (lima) tahun</w:t>
      </w:r>
      <w:r w:rsidRPr="003B298F">
        <w:rPr>
          <w:rFonts w:ascii="Times New Roman" w:hAnsi="Times New Roman" w:cs="Times New Roman"/>
          <w:lang w:val="en-US"/>
        </w:rPr>
        <w:t xml:space="preserve">. </w:t>
      </w:r>
      <w:r w:rsidRPr="003B298F">
        <w:rPr>
          <w:rFonts w:ascii="Times New Roman" w:hAnsi="Times New Roman" w:cs="Times New Roman"/>
        </w:rPr>
        <w:t xml:space="preserve">RPJMD merupakan penjabaran visi, misi, dan program walikota yang memuat </w:t>
      </w:r>
      <w:r w:rsidRPr="003B298F">
        <w:rPr>
          <w:rFonts w:ascii="Times New Roman" w:hAnsi="Times New Roman" w:cs="Times New Roman"/>
          <w:lang w:val="id-ID"/>
        </w:rPr>
        <w:t>arah kebijakan keuangan daerah</w:t>
      </w:r>
      <w:r w:rsidRPr="003B298F">
        <w:rPr>
          <w:rFonts w:ascii="Times New Roman" w:hAnsi="Times New Roman" w:cs="Times New Roman"/>
          <w:lang w:val="en-US"/>
        </w:rPr>
        <w:t xml:space="preserve">, </w:t>
      </w:r>
      <w:r w:rsidRPr="003B298F">
        <w:rPr>
          <w:rFonts w:ascii="Times New Roman" w:hAnsi="Times New Roman" w:cs="Times New Roman"/>
          <w:lang w:val="id-ID"/>
        </w:rPr>
        <w:t>strategi pembangunan daerah</w:t>
      </w:r>
      <w:r w:rsidRPr="003B298F">
        <w:rPr>
          <w:rFonts w:ascii="Times New Roman" w:hAnsi="Times New Roman" w:cs="Times New Roman"/>
          <w:lang w:val="en-US"/>
        </w:rPr>
        <w:t>,</w:t>
      </w:r>
      <w:r w:rsidRPr="003B298F">
        <w:rPr>
          <w:rFonts w:ascii="Times New Roman" w:hAnsi="Times New Roman" w:cs="Times New Roman"/>
          <w:lang w:val="id-ID"/>
        </w:rPr>
        <w:t xml:space="preserve"> kebijakan umum</w:t>
      </w:r>
      <w:r w:rsidRPr="003B298F">
        <w:rPr>
          <w:rFonts w:ascii="Times New Roman" w:hAnsi="Times New Roman" w:cs="Times New Roman"/>
          <w:lang w:val="en-US"/>
        </w:rPr>
        <w:t>,</w:t>
      </w:r>
      <w:r w:rsidRPr="003B298F">
        <w:rPr>
          <w:rFonts w:ascii="Times New Roman" w:hAnsi="Times New Roman" w:cs="Times New Roman"/>
          <w:lang w:val="id-ID"/>
        </w:rPr>
        <w:t xml:space="preserve"> program </w:t>
      </w:r>
      <w:r w:rsidRPr="003B298F">
        <w:rPr>
          <w:rFonts w:ascii="Times New Roman" w:hAnsi="Times New Roman" w:cs="Times New Roman"/>
          <w:lang w:val="en-US"/>
        </w:rPr>
        <w:t xml:space="preserve">Organisasi Perangkat Daerah (OPD), </w:t>
      </w:r>
      <w:r w:rsidRPr="003B298F">
        <w:rPr>
          <w:rFonts w:ascii="Times New Roman" w:hAnsi="Times New Roman" w:cs="Times New Roman"/>
          <w:lang w:val="id-ID"/>
        </w:rPr>
        <w:t xml:space="preserve">program lintas </w:t>
      </w:r>
      <w:r w:rsidRPr="003B298F">
        <w:rPr>
          <w:rFonts w:ascii="Times New Roman" w:hAnsi="Times New Roman" w:cs="Times New Roman"/>
          <w:lang w:val="en-US"/>
        </w:rPr>
        <w:t xml:space="preserve">OPD, </w:t>
      </w:r>
      <w:r w:rsidRPr="003B298F">
        <w:rPr>
          <w:rFonts w:ascii="Times New Roman" w:hAnsi="Times New Roman" w:cs="Times New Roman"/>
          <w:lang w:val="id-ID"/>
        </w:rPr>
        <w:t>program kewilayahan</w:t>
      </w:r>
      <w:r w:rsidRPr="003B298F">
        <w:rPr>
          <w:rFonts w:ascii="Times New Roman" w:hAnsi="Times New Roman" w:cs="Times New Roman"/>
          <w:lang w:val="en-US"/>
        </w:rPr>
        <w:t xml:space="preserve">, </w:t>
      </w:r>
      <w:r w:rsidRPr="003B298F">
        <w:rPr>
          <w:rFonts w:ascii="Times New Roman" w:hAnsi="Times New Roman" w:cs="Times New Roman"/>
          <w:lang w:val="id-ID"/>
        </w:rPr>
        <w:t>rencana kerja dalam kerangka regulasi yang bersifat indikatif</w:t>
      </w:r>
      <w:r w:rsidRPr="003B298F">
        <w:rPr>
          <w:rFonts w:ascii="Times New Roman" w:hAnsi="Times New Roman" w:cs="Times New Roman"/>
          <w:lang w:val="en-US"/>
        </w:rPr>
        <w:t>,</w:t>
      </w:r>
      <w:r w:rsidRPr="003B298F">
        <w:rPr>
          <w:rFonts w:ascii="Times New Roman" w:hAnsi="Times New Roman" w:cs="Times New Roman"/>
          <w:lang w:val="id-ID"/>
        </w:rPr>
        <w:t xml:space="preserve"> </w:t>
      </w:r>
      <w:r w:rsidRPr="003B298F">
        <w:rPr>
          <w:rFonts w:ascii="Times New Roman" w:hAnsi="Times New Roman" w:cs="Times New Roman"/>
          <w:lang w:val="en-US"/>
        </w:rPr>
        <w:t xml:space="preserve">dan </w:t>
      </w:r>
      <w:r w:rsidRPr="003B298F">
        <w:rPr>
          <w:rFonts w:ascii="Times New Roman" w:hAnsi="Times New Roman" w:cs="Times New Roman"/>
          <w:lang w:val="id-ID"/>
        </w:rPr>
        <w:t>rencana kerja dalam kerangka pendanaan yang bersifat indikatif</w:t>
      </w:r>
      <w:r w:rsidRPr="003B298F">
        <w:rPr>
          <w:rFonts w:ascii="Times New Roman" w:hAnsi="Times New Roman" w:cs="Times New Roman"/>
          <w:lang w:val="en-US"/>
        </w:rPr>
        <w:t>.</w:t>
      </w:r>
    </w:p>
    <w:p w:rsidR="00D05AA8" w:rsidRPr="003B298F" w:rsidRDefault="00D05AA8" w:rsidP="00D05AA8">
      <w:pPr>
        <w:pStyle w:val="Footer"/>
        <w:ind w:left="567" w:firstLine="709"/>
        <w:rPr>
          <w:rFonts w:ascii="Times New Roman" w:hAnsi="Times New Roman" w:cs="Times New Roman"/>
          <w:lang w:val="en-US"/>
        </w:rPr>
      </w:pPr>
      <w:r w:rsidRPr="003B298F">
        <w:rPr>
          <w:rFonts w:ascii="Times New Roman" w:hAnsi="Times New Roman" w:cs="Times New Roman"/>
          <w:lang w:val="en-US"/>
        </w:rPr>
        <w:t>Rencana Strategi (Renstra) OPD merupakan implementasi dari RPJMD 2017-2022 yang telah ditetapkan, juga didasarkan pada RPJPD Kota Yogyakarta 2005-2025 . Renstra ini merupakan dokumen perencanaan yang digunakan oleh OPD untuk melaksanakan kinerja dalam kurun waktu 5 (lima) tahun, di samping itu dengan adanya Renstra dapat menjadikan sasaran dan tujuan pembangunan yang terdapat dalam RPJMD terlaksana sesuai dengan sistematis dan terukur. Renstra OPD merupakan aktualisasi atau penjabaran dari RPJMD yang ditetapkan dalam kurun waktu 5 (lima) tahun, sehingga tahapan kinerja tiap tahun yang tertuang dalam Rencana Kerja (Renja) OPD  dapat berjalan dengan baik.</w:t>
      </w:r>
    </w:p>
    <w:p w:rsidR="00D05AA8" w:rsidRPr="003B298F" w:rsidRDefault="00D05AA8" w:rsidP="00D05AA8">
      <w:pPr>
        <w:pStyle w:val="Footer"/>
        <w:spacing w:after="120"/>
        <w:ind w:left="567" w:firstLine="709"/>
        <w:rPr>
          <w:rFonts w:ascii="Times New Roman" w:hAnsi="Times New Roman" w:cs="Times New Roman"/>
          <w:lang w:val="sv-SE"/>
        </w:rPr>
      </w:pPr>
      <w:r w:rsidRPr="003B298F">
        <w:rPr>
          <w:rFonts w:ascii="Times New Roman" w:hAnsi="Times New Roman" w:cs="Times New Roman"/>
          <w:lang w:val="en-US"/>
        </w:rPr>
        <w:t xml:space="preserve">Penyusunan Renstra OPD melalui berbagai tahapan antara lain; persiapan penyusunan Renstra OPD , penyusunan rancangan Renstra OPD, penyusunan akhir Renstra OPD dan penetapan Renstra OPD. </w:t>
      </w:r>
      <w:r w:rsidRPr="003B298F">
        <w:rPr>
          <w:rFonts w:ascii="Times New Roman" w:hAnsi="Times New Roman" w:cs="Times New Roman"/>
          <w:lang w:val="sv-SE"/>
        </w:rPr>
        <w:t xml:space="preserve">Penyusunan program, kegiatan, alokasi dana indikatif dan sumber pendanaan dalam Renstra </w:t>
      </w:r>
      <w:r w:rsidRPr="003B298F">
        <w:rPr>
          <w:rFonts w:ascii="Times New Roman" w:hAnsi="Times New Roman" w:cs="Times New Roman"/>
          <w:lang w:val="en-US"/>
        </w:rPr>
        <w:t>OPD</w:t>
      </w:r>
      <w:r w:rsidRPr="003B298F">
        <w:rPr>
          <w:rFonts w:ascii="Times New Roman" w:hAnsi="Times New Roman" w:cs="Times New Roman"/>
          <w:lang w:val="sv-SE"/>
        </w:rPr>
        <w:t xml:space="preserve">  harus berdasarkan kerangka pendanaan. </w:t>
      </w:r>
    </w:p>
    <w:p w:rsidR="00D05AA8" w:rsidRPr="003B298F" w:rsidRDefault="00D05AA8" w:rsidP="00D05AA8">
      <w:pPr>
        <w:pStyle w:val="Footer"/>
        <w:spacing w:after="120"/>
        <w:ind w:left="567" w:firstLine="709"/>
        <w:rPr>
          <w:rFonts w:ascii="Times New Roman" w:hAnsi="Times New Roman" w:cs="Times New Roman"/>
          <w:lang w:val="sv-SE"/>
        </w:rPr>
      </w:pPr>
    </w:p>
    <w:p w:rsidR="00D05AA8" w:rsidRPr="003B298F" w:rsidRDefault="00D05AA8" w:rsidP="00D05AA8">
      <w:pPr>
        <w:pStyle w:val="Footer"/>
        <w:spacing w:after="120"/>
        <w:ind w:left="567" w:firstLine="709"/>
        <w:rPr>
          <w:rFonts w:ascii="Times New Roman" w:hAnsi="Times New Roman" w:cs="Times New Roman"/>
          <w:lang w:val="sv-SE"/>
        </w:rPr>
      </w:pPr>
    </w:p>
    <w:p w:rsidR="00D05AA8" w:rsidRPr="003B298F" w:rsidRDefault="00D05AA8" w:rsidP="00D05AA8">
      <w:pPr>
        <w:pStyle w:val="Footer"/>
        <w:spacing w:after="120"/>
        <w:ind w:left="567" w:firstLine="709"/>
        <w:rPr>
          <w:rFonts w:ascii="Times New Roman" w:hAnsi="Times New Roman" w:cs="Times New Roman"/>
          <w:lang w:val="sv-SE"/>
        </w:rPr>
      </w:pPr>
    </w:p>
    <w:p w:rsidR="00D05AA8" w:rsidRPr="003B298F" w:rsidRDefault="00D05AA8" w:rsidP="00D05AA8">
      <w:pPr>
        <w:pStyle w:val="Footer"/>
        <w:spacing w:after="120"/>
        <w:ind w:left="567" w:firstLine="709"/>
        <w:rPr>
          <w:rFonts w:ascii="Times New Roman" w:hAnsi="Times New Roman" w:cs="Times New Roman"/>
          <w:lang w:val="sv-SE"/>
        </w:rPr>
      </w:pPr>
    </w:p>
    <w:p w:rsidR="00D05AA8" w:rsidRPr="003B298F" w:rsidRDefault="00D05AA8" w:rsidP="00D05AA8">
      <w:pPr>
        <w:pStyle w:val="Footer"/>
        <w:spacing w:after="120"/>
        <w:ind w:left="567" w:firstLine="709"/>
        <w:rPr>
          <w:rFonts w:ascii="Times New Roman" w:hAnsi="Times New Roman" w:cs="Times New Roman"/>
          <w:lang w:val="sv-SE"/>
        </w:rPr>
      </w:pPr>
    </w:p>
    <w:p w:rsidR="00D05AA8" w:rsidRPr="003B298F" w:rsidRDefault="00D05AA8" w:rsidP="00D05AA8">
      <w:pPr>
        <w:pStyle w:val="Footer"/>
        <w:spacing w:after="120"/>
        <w:ind w:left="567" w:firstLine="709"/>
        <w:rPr>
          <w:rFonts w:ascii="Times New Roman" w:hAnsi="Times New Roman" w:cs="Times New Roman"/>
          <w:lang w:val="sv-SE"/>
        </w:rPr>
      </w:pPr>
    </w:p>
    <w:p w:rsidR="00D05AA8" w:rsidRPr="003B298F" w:rsidRDefault="00D05AA8" w:rsidP="00D05AA8">
      <w:pPr>
        <w:pStyle w:val="Footer"/>
        <w:spacing w:after="120"/>
        <w:ind w:left="567" w:firstLine="709"/>
        <w:rPr>
          <w:rFonts w:ascii="Times New Roman" w:hAnsi="Times New Roman" w:cs="Times New Roman"/>
          <w:lang w:val="sv-SE"/>
        </w:rPr>
      </w:pPr>
    </w:p>
    <w:p w:rsidR="00D05AA8" w:rsidRPr="003B298F" w:rsidRDefault="00D05AA8" w:rsidP="00D05AA8">
      <w:pPr>
        <w:spacing w:line="360" w:lineRule="auto"/>
        <w:ind w:left="360"/>
        <w:jc w:val="center"/>
        <w:rPr>
          <w:bCs/>
          <w:sz w:val="22"/>
          <w:szCs w:val="22"/>
          <w:lang w:val="id-ID"/>
        </w:rPr>
      </w:pPr>
      <w:r w:rsidRPr="003B298F">
        <w:rPr>
          <w:bCs/>
          <w:sz w:val="22"/>
          <w:szCs w:val="22"/>
          <w:lang w:val="id-ID"/>
        </w:rPr>
        <w:lastRenderedPageBreak/>
        <w:t>Hubungan Rencana Strategis Kecamatan Pakualaman dengan Dokumen Perencanaan lainnya</w:t>
      </w:r>
    </w:p>
    <w:p w:rsidR="00D05AA8" w:rsidRPr="003B298F" w:rsidRDefault="004B2A0E" w:rsidP="00D05AA8">
      <w:pPr>
        <w:pStyle w:val="Footer"/>
        <w:spacing w:after="120"/>
        <w:ind w:left="567" w:firstLine="709"/>
        <w:rPr>
          <w:rFonts w:ascii="Times New Roman" w:hAnsi="Times New Roman" w:cs="Times New Roman"/>
          <w:lang w:val="sv-SE"/>
        </w:rPr>
      </w:pPr>
      <w:r>
        <w:rPr>
          <w:rFonts w:ascii="Times New Roman" w:hAnsi="Times New Roman" w:cs="Times New Roman"/>
          <w:noProof/>
          <w:lang w:val="en-AU" w:eastAsia="en-AU"/>
        </w:rPr>
        <w:drawing>
          <wp:anchor distT="0" distB="0" distL="114300" distR="114300" simplePos="0" relativeHeight="251660288" behindDoc="0" locked="0" layoutInCell="1" allowOverlap="1">
            <wp:simplePos x="0" y="0"/>
            <wp:positionH relativeFrom="column">
              <wp:posOffset>550545</wp:posOffset>
            </wp:positionH>
            <wp:positionV relativeFrom="paragraph">
              <wp:posOffset>151765</wp:posOffset>
            </wp:positionV>
            <wp:extent cx="5128260" cy="3620135"/>
            <wp:effectExtent l="1905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6604" t="32504" r="34311" b="11055"/>
                    <a:stretch>
                      <a:fillRect/>
                    </a:stretch>
                  </pic:blipFill>
                  <pic:spPr bwMode="auto">
                    <a:xfrm>
                      <a:off x="0" y="0"/>
                      <a:ext cx="5128260" cy="3620135"/>
                    </a:xfrm>
                    <a:prstGeom prst="rect">
                      <a:avLst/>
                    </a:prstGeom>
                    <a:noFill/>
                    <a:ln w="9525">
                      <a:noFill/>
                      <a:miter lim="800000"/>
                      <a:headEnd/>
                      <a:tailEnd/>
                    </a:ln>
                  </pic:spPr>
                </pic:pic>
              </a:graphicData>
            </a:graphic>
          </wp:anchor>
        </w:drawing>
      </w:r>
    </w:p>
    <w:p w:rsidR="00D05AA8" w:rsidRPr="003B298F" w:rsidRDefault="00D05AA8" w:rsidP="00D05AA8">
      <w:pPr>
        <w:pStyle w:val="Footer"/>
        <w:spacing w:after="120"/>
        <w:ind w:left="567" w:firstLine="709"/>
        <w:rPr>
          <w:rFonts w:ascii="Times New Roman" w:hAnsi="Times New Roman" w:cs="Times New Roman"/>
          <w:lang w:val="sv-SE"/>
        </w:rPr>
      </w:pPr>
    </w:p>
    <w:p w:rsidR="00D05AA8" w:rsidRPr="003B298F" w:rsidRDefault="00D05AA8" w:rsidP="00D05AA8">
      <w:pPr>
        <w:pStyle w:val="Footer"/>
        <w:spacing w:after="120"/>
        <w:ind w:left="567" w:firstLine="709"/>
        <w:rPr>
          <w:rFonts w:ascii="Times New Roman" w:hAnsi="Times New Roman" w:cs="Times New Roman"/>
          <w:lang w:val="sv-SE"/>
        </w:rPr>
      </w:pPr>
    </w:p>
    <w:p w:rsidR="00D05AA8" w:rsidRPr="003B298F" w:rsidRDefault="00D05AA8" w:rsidP="00D05AA8">
      <w:pPr>
        <w:spacing w:line="360" w:lineRule="auto"/>
        <w:jc w:val="both"/>
        <w:rPr>
          <w:b/>
          <w:bCs/>
          <w:sz w:val="22"/>
          <w:szCs w:val="22"/>
          <w:lang w:val="en-US"/>
        </w:rPr>
      </w:pPr>
    </w:p>
    <w:p w:rsidR="00D05AA8" w:rsidRPr="003B298F" w:rsidRDefault="00D05AA8" w:rsidP="00D05AA8">
      <w:pPr>
        <w:spacing w:line="360" w:lineRule="auto"/>
        <w:ind w:left="360"/>
        <w:jc w:val="both"/>
        <w:rPr>
          <w:b/>
          <w:bCs/>
          <w:sz w:val="22"/>
          <w:szCs w:val="22"/>
          <w:lang w:val="id-ID"/>
        </w:rPr>
      </w:pPr>
    </w:p>
    <w:p w:rsidR="00D05AA8" w:rsidRPr="003B298F" w:rsidRDefault="00D05AA8" w:rsidP="00D05AA8">
      <w:pPr>
        <w:spacing w:line="360" w:lineRule="auto"/>
        <w:ind w:left="360"/>
        <w:jc w:val="both"/>
        <w:rPr>
          <w:b/>
          <w:bCs/>
          <w:sz w:val="22"/>
          <w:szCs w:val="22"/>
          <w:lang w:val="id-ID"/>
        </w:rPr>
      </w:pPr>
    </w:p>
    <w:p w:rsidR="00D05AA8" w:rsidRPr="003B298F" w:rsidRDefault="00D05AA8" w:rsidP="00D05AA8">
      <w:pPr>
        <w:spacing w:line="360" w:lineRule="auto"/>
        <w:ind w:left="360"/>
        <w:jc w:val="both"/>
        <w:rPr>
          <w:b/>
          <w:bCs/>
          <w:sz w:val="22"/>
          <w:szCs w:val="22"/>
          <w:lang w:val="id-ID"/>
        </w:rPr>
      </w:pPr>
    </w:p>
    <w:p w:rsidR="00D05AA8" w:rsidRPr="003B298F" w:rsidRDefault="00D05AA8" w:rsidP="00D05AA8">
      <w:pPr>
        <w:spacing w:line="360" w:lineRule="auto"/>
        <w:ind w:left="360"/>
        <w:jc w:val="both"/>
        <w:rPr>
          <w:b/>
          <w:bCs/>
          <w:sz w:val="22"/>
          <w:szCs w:val="22"/>
          <w:lang w:val="id-ID"/>
        </w:rPr>
      </w:pPr>
    </w:p>
    <w:p w:rsidR="00D05AA8" w:rsidRPr="003B298F" w:rsidRDefault="00D05AA8" w:rsidP="00D05AA8">
      <w:pPr>
        <w:spacing w:line="360" w:lineRule="auto"/>
        <w:ind w:left="360"/>
        <w:jc w:val="both"/>
        <w:rPr>
          <w:b/>
          <w:bCs/>
          <w:sz w:val="22"/>
          <w:szCs w:val="22"/>
          <w:lang w:val="id-ID"/>
        </w:rPr>
      </w:pPr>
    </w:p>
    <w:p w:rsidR="00D05AA8" w:rsidRPr="003B298F" w:rsidRDefault="00D05AA8" w:rsidP="00D05AA8">
      <w:pPr>
        <w:spacing w:line="360" w:lineRule="auto"/>
        <w:ind w:left="360"/>
        <w:jc w:val="both"/>
        <w:rPr>
          <w:b/>
          <w:bCs/>
          <w:sz w:val="22"/>
          <w:szCs w:val="22"/>
          <w:lang w:val="id-ID"/>
        </w:rPr>
      </w:pPr>
    </w:p>
    <w:p w:rsidR="00D05AA8" w:rsidRPr="003B298F" w:rsidRDefault="00D05AA8" w:rsidP="00D05AA8">
      <w:pPr>
        <w:spacing w:line="360" w:lineRule="auto"/>
        <w:ind w:left="360"/>
        <w:jc w:val="both"/>
        <w:rPr>
          <w:b/>
          <w:bCs/>
          <w:sz w:val="22"/>
          <w:szCs w:val="22"/>
          <w:lang w:val="id-ID"/>
        </w:rPr>
      </w:pPr>
    </w:p>
    <w:p w:rsidR="00D05AA8" w:rsidRPr="003B298F" w:rsidRDefault="00D05AA8" w:rsidP="00D05AA8">
      <w:pPr>
        <w:spacing w:line="360" w:lineRule="auto"/>
        <w:ind w:left="360"/>
        <w:jc w:val="both"/>
        <w:rPr>
          <w:b/>
          <w:bCs/>
          <w:sz w:val="22"/>
          <w:szCs w:val="22"/>
          <w:lang w:val="id-ID"/>
        </w:rPr>
      </w:pPr>
    </w:p>
    <w:p w:rsidR="00D05AA8" w:rsidRPr="003B298F" w:rsidRDefault="00D05AA8" w:rsidP="00D05AA8">
      <w:pPr>
        <w:spacing w:line="360" w:lineRule="auto"/>
        <w:ind w:left="360"/>
        <w:jc w:val="both"/>
        <w:rPr>
          <w:b/>
          <w:bCs/>
          <w:sz w:val="22"/>
          <w:szCs w:val="22"/>
          <w:lang w:val="id-ID"/>
        </w:rPr>
      </w:pPr>
    </w:p>
    <w:p w:rsidR="00D05AA8" w:rsidRPr="003B298F" w:rsidRDefault="00D05AA8" w:rsidP="00D05AA8">
      <w:pPr>
        <w:spacing w:line="360" w:lineRule="auto"/>
        <w:ind w:left="360"/>
        <w:jc w:val="both"/>
        <w:rPr>
          <w:b/>
          <w:bCs/>
          <w:sz w:val="22"/>
          <w:szCs w:val="22"/>
          <w:lang w:val="id-ID"/>
        </w:rPr>
      </w:pPr>
    </w:p>
    <w:p w:rsidR="00D05AA8" w:rsidRPr="003B298F" w:rsidRDefault="00D05AA8" w:rsidP="00D05AA8">
      <w:pPr>
        <w:spacing w:line="360" w:lineRule="auto"/>
        <w:ind w:left="360"/>
        <w:jc w:val="both"/>
        <w:rPr>
          <w:b/>
          <w:bCs/>
          <w:sz w:val="22"/>
          <w:szCs w:val="22"/>
          <w:lang w:val="id-ID"/>
        </w:rPr>
      </w:pPr>
    </w:p>
    <w:p w:rsidR="00D05AA8" w:rsidRPr="003B298F" w:rsidRDefault="00D05AA8" w:rsidP="00D05AA8">
      <w:pPr>
        <w:spacing w:line="360" w:lineRule="auto"/>
        <w:jc w:val="both"/>
        <w:rPr>
          <w:b/>
          <w:bCs/>
          <w:sz w:val="22"/>
          <w:szCs w:val="22"/>
          <w:lang w:val="en-US"/>
        </w:rPr>
      </w:pPr>
    </w:p>
    <w:p w:rsidR="00D05AA8" w:rsidRPr="003B298F" w:rsidRDefault="00D05AA8" w:rsidP="00D05AA8">
      <w:pPr>
        <w:pStyle w:val="Footer"/>
        <w:spacing w:after="120"/>
        <w:ind w:left="567" w:firstLine="709"/>
        <w:rPr>
          <w:rFonts w:ascii="Times New Roman" w:hAnsi="Times New Roman" w:cs="Times New Roman"/>
        </w:rPr>
      </w:pPr>
      <w:r w:rsidRPr="003B298F">
        <w:rPr>
          <w:rFonts w:ascii="Times New Roman" w:hAnsi="Times New Roman" w:cs="Times New Roman"/>
        </w:rPr>
        <w:tab/>
        <w:t xml:space="preserve">Dokumen Renstra </w:t>
      </w:r>
      <w:r w:rsidRPr="003B298F">
        <w:rPr>
          <w:rFonts w:ascii="Times New Roman" w:hAnsi="Times New Roman" w:cs="Times New Roman"/>
          <w:lang w:val="en-US"/>
        </w:rPr>
        <w:t>OPD</w:t>
      </w:r>
      <w:r w:rsidRPr="003B298F">
        <w:rPr>
          <w:rFonts w:ascii="Times New Roman" w:hAnsi="Times New Roman" w:cs="Times New Roman"/>
        </w:rPr>
        <w:t xml:space="preserve">  Kecamatan Pakualaman Kota Yogyakarta </w:t>
      </w:r>
    </w:p>
    <w:p w:rsidR="00D05AA8" w:rsidRPr="003B298F" w:rsidRDefault="00D05AA8" w:rsidP="00D05AA8">
      <w:pPr>
        <w:pStyle w:val="Footer"/>
        <w:spacing w:after="120"/>
        <w:ind w:left="567" w:firstLine="709"/>
        <w:rPr>
          <w:rFonts w:ascii="Times New Roman" w:hAnsi="Times New Roman" w:cs="Times New Roman"/>
        </w:rPr>
      </w:pPr>
    </w:p>
    <w:p w:rsidR="00D05AA8" w:rsidRPr="003B298F" w:rsidRDefault="00D05AA8" w:rsidP="00D05AA8">
      <w:pPr>
        <w:pStyle w:val="Footer"/>
        <w:spacing w:after="120"/>
        <w:ind w:left="567" w:firstLine="709"/>
        <w:rPr>
          <w:rFonts w:ascii="Times New Roman" w:hAnsi="Times New Roman" w:cs="Times New Roman"/>
        </w:rPr>
      </w:pPr>
    </w:p>
    <w:p w:rsidR="00D05AA8" w:rsidRPr="003B298F" w:rsidRDefault="00D05AA8" w:rsidP="00D05AA8">
      <w:pPr>
        <w:pStyle w:val="Footer"/>
        <w:spacing w:after="120"/>
        <w:ind w:left="567" w:firstLine="709"/>
        <w:rPr>
          <w:rFonts w:ascii="Times New Roman" w:hAnsi="Times New Roman" w:cs="Times New Roman"/>
          <w:lang w:val="id-ID"/>
        </w:rPr>
      </w:pPr>
      <w:r w:rsidRPr="003B298F">
        <w:rPr>
          <w:rFonts w:ascii="Times New Roman" w:hAnsi="Times New Roman" w:cs="Times New Roman"/>
        </w:rPr>
        <w:t xml:space="preserve">Dokumen Renstra </w:t>
      </w:r>
      <w:r w:rsidRPr="003B298F">
        <w:rPr>
          <w:rFonts w:ascii="Times New Roman" w:hAnsi="Times New Roman" w:cs="Times New Roman"/>
          <w:lang w:val="en-US"/>
        </w:rPr>
        <w:t>OPD</w:t>
      </w:r>
      <w:r w:rsidRPr="003B298F">
        <w:rPr>
          <w:rFonts w:ascii="Times New Roman" w:hAnsi="Times New Roman" w:cs="Times New Roman"/>
        </w:rPr>
        <w:t xml:space="preserve">  Kecamatan Pakualaman Kota Yogyakarta tahun 2017-2022 adalah turunan dokumen perencanaan RPJMD Kota Yogyakarta 2017-2022 yang merupakan penjabaran dari visi,misi dan program </w:t>
      </w:r>
      <w:r w:rsidRPr="003B298F">
        <w:rPr>
          <w:rFonts w:ascii="Times New Roman" w:hAnsi="Times New Roman" w:cs="Times New Roman"/>
          <w:lang w:val="id-ID"/>
        </w:rPr>
        <w:t>K</w:t>
      </w:r>
      <w:r w:rsidRPr="003B298F">
        <w:rPr>
          <w:rFonts w:ascii="Times New Roman" w:hAnsi="Times New Roman" w:cs="Times New Roman"/>
        </w:rPr>
        <w:t xml:space="preserve">epala Daerah, yang dalam proses penyusunannya berpedoman kepada RPJP Daerah dengan memperhatikan RPJMD. Renstra </w:t>
      </w:r>
      <w:r w:rsidRPr="003B298F">
        <w:rPr>
          <w:rFonts w:ascii="Times New Roman" w:hAnsi="Times New Roman" w:cs="Times New Roman"/>
          <w:lang w:val="en-US"/>
        </w:rPr>
        <w:t>OPD</w:t>
      </w:r>
      <w:r w:rsidRPr="003B298F">
        <w:rPr>
          <w:rFonts w:ascii="Times New Roman" w:hAnsi="Times New Roman" w:cs="Times New Roman"/>
        </w:rPr>
        <w:t xml:space="preserve">  dijabarkan setiap tahun ke dalam Rencana Kerja (Renja) </w:t>
      </w:r>
      <w:r w:rsidRPr="003B298F">
        <w:rPr>
          <w:rFonts w:ascii="Times New Roman" w:hAnsi="Times New Roman" w:cs="Times New Roman"/>
          <w:lang w:val="en-US"/>
        </w:rPr>
        <w:t>OPD</w:t>
      </w:r>
      <w:r w:rsidRPr="003B298F">
        <w:rPr>
          <w:rFonts w:ascii="Times New Roman" w:hAnsi="Times New Roman" w:cs="Times New Roman"/>
        </w:rPr>
        <w:t xml:space="preserve">  sebagai pedoman dalam penyusunan RKA </w:t>
      </w:r>
      <w:r w:rsidRPr="003B298F">
        <w:rPr>
          <w:rFonts w:ascii="Times New Roman" w:hAnsi="Times New Roman" w:cs="Times New Roman"/>
          <w:lang w:val="en-US"/>
        </w:rPr>
        <w:t>OPD</w:t>
      </w:r>
      <w:r w:rsidRPr="003B298F">
        <w:rPr>
          <w:rFonts w:ascii="Times New Roman" w:hAnsi="Times New Roman" w:cs="Times New Roman"/>
        </w:rPr>
        <w:t xml:space="preserve">  yang mengacu pada Kebijakan Anggaran Umum </w:t>
      </w:r>
      <w:r w:rsidRPr="003B298F">
        <w:rPr>
          <w:rFonts w:ascii="Times New Roman" w:hAnsi="Times New Roman" w:cs="Times New Roman"/>
          <w:lang w:val="id-ID"/>
        </w:rPr>
        <w:t xml:space="preserve">(KUA) </w:t>
      </w:r>
      <w:r w:rsidRPr="003B298F">
        <w:rPr>
          <w:rFonts w:ascii="Times New Roman" w:hAnsi="Times New Roman" w:cs="Times New Roman"/>
        </w:rPr>
        <w:t>dan Plafon Prioritas Anggaran Sementara (PPAS).</w:t>
      </w:r>
      <w:r w:rsidRPr="003B298F">
        <w:rPr>
          <w:rFonts w:ascii="Times New Roman" w:hAnsi="Times New Roman" w:cs="Times New Roman"/>
        </w:rPr>
        <w:tab/>
      </w:r>
    </w:p>
    <w:p w:rsidR="00D05AA8" w:rsidRPr="003B298F" w:rsidRDefault="00D05AA8" w:rsidP="00D05AA8">
      <w:pPr>
        <w:numPr>
          <w:ilvl w:val="1"/>
          <w:numId w:val="1"/>
        </w:numPr>
        <w:tabs>
          <w:tab w:val="left" w:pos="540"/>
        </w:tabs>
        <w:spacing w:after="120" w:line="360" w:lineRule="auto"/>
        <w:jc w:val="both"/>
        <w:rPr>
          <w:bCs/>
          <w:sz w:val="22"/>
          <w:szCs w:val="22"/>
        </w:rPr>
      </w:pPr>
      <w:r w:rsidRPr="003B298F">
        <w:rPr>
          <w:bCs/>
          <w:sz w:val="22"/>
          <w:szCs w:val="22"/>
        </w:rPr>
        <w:t xml:space="preserve">Landasan Hukum </w:t>
      </w:r>
    </w:p>
    <w:p w:rsidR="00D05AA8" w:rsidRPr="003B298F" w:rsidRDefault="00D05AA8" w:rsidP="00D05AA8">
      <w:pPr>
        <w:pStyle w:val="Footer"/>
        <w:spacing w:after="120"/>
        <w:ind w:left="567" w:firstLine="709"/>
        <w:rPr>
          <w:rFonts w:ascii="Times New Roman" w:hAnsi="Times New Roman" w:cs="Times New Roman"/>
        </w:rPr>
      </w:pPr>
      <w:r w:rsidRPr="003B298F">
        <w:rPr>
          <w:rFonts w:ascii="Times New Roman" w:hAnsi="Times New Roman" w:cs="Times New Roman"/>
          <w:lang w:val="en-US"/>
        </w:rPr>
        <w:t>D</w:t>
      </w:r>
      <w:r w:rsidRPr="003B298F">
        <w:rPr>
          <w:rFonts w:ascii="Times New Roman" w:hAnsi="Times New Roman" w:cs="Times New Roman"/>
        </w:rPr>
        <w:t xml:space="preserve">asar hukum </w:t>
      </w:r>
      <w:r w:rsidRPr="003B298F">
        <w:rPr>
          <w:rFonts w:ascii="Times New Roman" w:hAnsi="Times New Roman" w:cs="Times New Roman"/>
          <w:lang w:val="en-US"/>
        </w:rPr>
        <w:t xml:space="preserve">sebagai dasar penyusunan Renstra OPD  Kecamatan Pakualaman </w:t>
      </w:r>
      <w:r w:rsidRPr="003B298F">
        <w:rPr>
          <w:rFonts w:ascii="Times New Roman" w:hAnsi="Times New Roman" w:cs="Times New Roman"/>
        </w:rPr>
        <w:t>Tahun 201</w:t>
      </w:r>
      <w:r w:rsidRPr="003B298F">
        <w:rPr>
          <w:rFonts w:ascii="Times New Roman" w:hAnsi="Times New Roman" w:cs="Times New Roman"/>
          <w:lang w:val="id-ID"/>
        </w:rPr>
        <w:t>7</w:t>
      </w:r>
      <w:r w:rsidRPr="003B298F">
        <w:rPr>
          <w:rFonts w:ascii="Times New Roman" w:hAnsi="Times New Roman" w:cs="Times New Roman"/>
        </w:rPr>
        <w:t>-20</w:t>
      </w:r>
      <w:r w:rsidRPr="003B298F">
        <w:rPr>
          <w:rFonts w:ascii="Times New Roman" w:hAnsi="Times New Roman" w:cs="Times New Roman"/>
          <w:lang w:val="id-ID"/>
        </w:rPr>
        <w:t>22</w:t>
      </w:r>
      <w:r w:rsidRPr="003B298F">
        <w:rPr>
          <w:rFonts w:ascii="Times New Roman" w:hAnsi="Times New Roman" w:cs="Times New Roman"/>
        </w:rPr>
        <w:t xml:space="preserve"> adalah:</w:t>
      </w:r>
    </w:p>
    <w:p w:rsidR="00D05AA8" w:rsidRPr="003B298F" w:rsidRDefault="00D05AA8" w:rsidP="00D05AA8">
      <w:pPr>
        <w:pStyle w:val="ListParagraph"/>
        <w:numPr>
          <w:ilvl w:val="0"/>
          <w:numId w:val="2"/>
        </w:numPr>
        <w:tabs>
          <w:tab w:val="clear" w:pos="1440"/>
        </w:tabs>
        <w:spacing w:after="0" w:line="360" w:lineRule="auto"/>
        <w:ind w:left="1170" w:hanging="540"/>
        <w:jc w:val="both"/>
        <w:rPr>
          <w:rFonts w:ascii="Times New Roman" w:hAnsi="Times New Roman"/>
          <w:szCs w:val="22"/>
          <w:lang w:val="id-ID"/>
        </w:rPr>
      </w:pPr>
      <w:r w:rsidRPr="003B298F">
        <w:rPr>
          <w:rFonts w:ascii="Times New Roman" w:hAnsi="Times New Roman"/>
          <w:szCs w:val="22"/>
          <w:lang w:val="fi-FI"/>
        </w:rPr>
        <w:t xml:space="preserve">Undang-Undang Nomor 16 Tahun 1950 tentang Pembentukan Daerah-daerah Kota Besar dalam Lingkungan Propinsi </w:t>
      </w:r>
      <w:r w:rsidRPr="003B298F">
        <w:rPr>
          <w:rFonts w:ascii="Times New Roman" w:hAnsi="Times New Roman"/>
          <w:szCs w:val="22"/>
          <w:lang w:val="id-ID"/>
        </w:rPr>
        <w:t>Dj</w:t>
      </w:r>
      <w:r w:rsidRPr="003B298F">
        <w:rPr>
          <w:rFonts w:ascii="Times New Roman" w:hAnsi="Times New Roman"/>
          <w:szCs w:val="22"/>
          <w:lang w:val="fi-FI"/>
        </w:rPr>
        <w:t xml:space="preserve">awa Timur, </w:t>
      </w:r>
      <w:r w:rsidRPr="003B298F">
        <w:rPr>
          <w:rFonts w:ascii="Times New Roman" w:hAnsi="Times New Roman"/>
          <w:szCs w:val="22"/>
          <w:lang w:val="id-ID"/>
        </w:rPr>
        <w:t>Dj</w:t>
      </w:r>
      <w:r w:rsidRPr="003B298F">
        <w:rPr>
          <w:rFonts w:ascii="Times New Roman" w:hAnsi="Times New Roman"/>
          <w:szCs w:val="22"/>
          <w:lang w:val="fi-FI"/>
        </w:rPr>
        <w:t xml:space="preserve">awa Tengah, </w:t>
      </w:r>
      <w:r w:rsidRPr="003B298F">
        <w:rPr>
          <w:rFonts w:ascii="Times New Roman" w:hAnsi="Times New Roman"/>
          <w:szCs w:val="22"/>
          <w:lang w:val="id-ID"/>
        </w:rPr>
        <w:t>Dj</w:t>
      </w:r>
      <w:r w:rsidRPr="003B298F">
        <w:rPr>
          <w:rFonts w:ascii="Times New Roman" w:hAnsi="Times New Roman"/>
          <w:szCs w:val="22"/>
          <w:lang w:val="fi-FI"/>
        </w:rPr>
        <w:t xml:space="preserve">awa Barat dan Dalam Daerah Istimewa </w:t>
      </w:r>
      <w:r w:rsidRPr="003B298F">
        <w:rPr>
          <w:rFonts w:ascii="Times New Roman" w:hAnsi="Times New Roman"/>
          <w:szCs w:val="22"/>
          <w:lang w:val="id-ID"/>
        </w:rPr>
        <w:t>Djogj</w:t>
      </w:r>
      <w:r w:rsidRPr="003B298F">
        <w:rPr>
          <w:rFonts w:ascii="Times New Roman" w:hAnsi="Times New Roman"/>
          <w:szCs w:val="22"/>
          <w:lang w:val="fi-FI"/>
        </w:rPr>
        <w:t>akarta;</w:t>
      </w:r>
    </w:p>
    <w:p w:rsidR="00D05AA8" w:rsidRPr="003B298F" w:rsidRDefault="00D05AA8" w:rsidP="00D05AA8">
      <w:pPr>
        <w:pStyle w:val="ListParagraph"/>
        <w:numPr>
          <w:ilvl w:val="0"/>
          <w:numId w:val="2"/>
        </w:numPr>
        <w:tabs>
          <w:tab w:val="clear" w:pos="1440"/>
        </w:tabs>
        <w:spacing w:after="0" w:line="360" w:lineRule="auto"/>
        <w:ind w:left="1170" w:hanging="540"/>
        <w:jc w:val="both"/>
        <w:rPr>
          <w:rFonts w:ascii="Times New Roman" w:hAnsi="Times New Roman"/>
          <w:szCs w:val="22"/>
          <w:lang w:val="fi-FI"/>
        </w:rPr>
      </w:pPr>
      <w:r w:rsidRPr="003B298F">
        <w:rPr>
          <w:rFonts w:ascii="Times New Roman" w:hAnsi="Times New Roman"/>
          <w:szCs w:val="22"/>
          <w:lang w:val="id-ID"/>
        </w:rPr>
        <w:lastRenderedPageBreak/>
        <w:t>Undang-Undang Nomor 25 Tahun 2004 tentang Sistem Perencanaan Pembangunan Nasional;</w:t>
      </w:r>
    </w:p>
    <w:p w:rsidR="00D05AA8" w:rsidRPr="003B298F" w:rsidRDefault="00D05AA8" w:rsidP="00D05AA8">
      <w:pPr>
        <w:pStyle w:val="ListParagraph"/>
        <w:numPr>
          <w:ilvl w:val="0"/>
          <w:numId w:val="2"/>
        </w:numPr>
        <w:tabs>
          <w:tab w:val="clear" w:pos="1440"/>
        </w:tabs>
        <w:spacing w:after="0" w:line="360" w:lineRule="auto"/>
        <w:ind w:left="1170" w:hanging="540"/>
        <w:jc w:val="both"/>
        <w:rPr>
          <w:rFonts w:ascii="Times New Roman" w:hAnsi="Times New Roman"/>
          <w:szCs w:val="22"/>
          <w:lang w:val="fi-FI"/>
        </w:rPr>
      </w:pPr>
      <w:r w:rsidRPr="003B298F">
        <w:rPr>
          <w:rFonts w:ascii="Times New Roman" w:hAnsi="Times New Roman"/>
          <w:szCs w:val="22"/>
          <w:lang w:val="id-ID"/>
        </w:rPr>
        <w:t>Undang-Undang Nomor 17 Tahun 2007 tentang Rencana Pembangunan Jangka Panjang Nasional Tahun 2005-2025;</w:t>
      </w:r>
    </w:p>
    <w:p w:rsidR="00D05AA8" w:rsidRPr="003B298F" w:rsidRDefault="00D05AA8" w:rsidP="00D05AA8">
      <w:pPr>
        <w:pStyle w:val="ListParagraph"/>
        <w:numPr>
          <w:ilvl w:val="0"/>
          <w:numId w:val="2"/>
        </w:numPr>
        <w:tabs>
          <w:tab w:val="clear" w:pos="1440"/>
        </w:tabs>
        <w:spacing w:after="0" w:line="360" w:lineRule="auto"/>
        <w:ind w:left="1170" w:hanging="540"/>
        <w:jc w:val="both"/>
        <w:rPr>
          <w:rFonts w:ascii="Times New Roman" w:hAnsi="Times New Roman"/>
          <w:szCs w:val="22"/>
          <w:lang w:val="fi-FI"/>
        </w:rPr>
      </w:pPr>
      <w:r w:rsidRPr="003B298F">
        <w:rPr>
          <w:rFonts w:ascii="Times New Roman" w:hAnsi="Times New Roman"/>
          <w:szCs w:val="22"/>
          <w:lang w:val="fi-FI"/>
        </w:rPr>
        <w:t xml:space="preserve">Undang-Undang Nomor </w:t>
      </w:r>
      <w:r w:rsidRPr="003B298F">
        <w:rPr>
          <w:rFonts w:ascii="Times New Roman" w:hAnsi="Times New Roman"/>
          <w:szCs w:val="22"/>
          <w:lang w:val="id-ID"/>
        </w:rPr>
        <w:t>23</w:t>
      </w:r>
      <w:r w:rsidRPr="003B298F">
        <w:rPr>
          <w:rFonts w:ascii="Times New Roman" w:hAnsi="Times New Roman"/>
          <w:szCs w:val="22"/>
          <w:lang w:val="fi-FI"/>
        </w:rPr>
        <w:t xml:space="preserve"> </w:t>
      </w:r>
      <w:r w:rsidRPr="003B298F">
        <w:rPr>
          <w:rFonts w:ascii="Times New Roman" w:hAnsi="Times New Roman"/>
          <w:szCs w:val="22"/>
          <w:lang w:val="id-ID"/>
        </w:rPr>
        <w:t>T</w:t>
      </w:r>
      <w:r w:rsidRPr="003B298F">
        <w:rPr>
          <w:rFonts w:ascii="Times New Roman" w:hAnsi="Times New Roman"/>
          <w:szCs w:val="22"/>
          <w:lang w:val="fi-FI"/>
        </w:rPr>
        <w:t>ahun 20</w:t>
      </w:r>
      <w:r w:rsidRPr="003B298F">
        <w:rPr>
          <w:rFonts w:ascii="Times New Roman" w:hAnsi="Times New Roman"/>
          <w:szCs w:val="22"/>
          <w:lang w:val="id-ID"/>
        </w:rPr>
        <w:t>1</w:t>
      </w:r>
      <w:r w:rsidRPr="003B298F">
        <w:rPr>
          <w:rFonts w:ascii="Times New Roman" w:hAnsi="Times New Roman"/>
          <w:szCs w:val="22"/>
          <w:lang w:val="fi-FI"/>
        </w:rPr>
        <w:t>4 tentang Pemerintahan Daerah</w:t>
      </w:r>
      <w:r w:rsidRPr="003B298F">
        <w:rPr>
          <w:rFonts w:ascii="Times New Roman" w:hAnsi="Times New Roman"/>
          <w:szCs w:val="22"/>
          <w:lang w:val="id-ID"/>
        </w:rPr>
        <w:t xml:space="preserve"> sebagaimana telah diubah beberapa kali terakhir dengan Undang-Undang Nomor 9 Tahun 2015 tentang Perubahan Kedua Atas Undang-Undang Nomor 23 Tahun 2014 tentang Pemerintahan Daerah;</w:t>
      </w:r>
    </w:p>
    <w:p w:rsidR="00D05AA8" w:rsidRPr="003B298F" w:rsidRDefault="00D05AA8" w:rsidP="00D05AA8">
      <w:pPr>
        <w:pStyle w:val="ListParagraph"/>
        <w:numPr>
          <w:ilvl w:val="0"/>
          <w:numId w:val="2"/>
        </w:numPr>
        <w:tabs>
          <w:tab w:val="clear" w:pos="1440"/>
        </w:tabs>
        <w:spacing w:after="0" w:line="360" w:lineRule="auto"/>
        <w:ind w:left="1170" w:hanging="540"/>
        <w:jc w:val="both"/>
        <w:rPr>
          <w:rFonts w:ascii="Times New Roman" w:hAnsi="Times New Roman"/>
          <w:szCs w:val="22"/>
          <w:lang w:val="fi-FI"/>
        </w:rPr>
      </w:pPr>
      <w:r w:rsidRPr="003B298F">
        <w:rPr>
          <w:rFonts w:ascii="Times New Roman" w:hAnsi="Times New Roman"/>
          <w:szCs w:val="22"/>
          <w:lang w:val="id-ID"/>
        </w:rPr>
        <w:t>Peraturan Pemerintah Nomor 8 Tahun 2008 tentang Tahapan, Tata Cara Penyusunan, Pengendalian dan Evaluasi Pelaksanaan Rencana Pembangunan Daerah;</w:t>
      </w:r>
    </w:p>
    <w:p w:rsidR="00D05AA8" w:rsidRPr="003B298F" w:rsidRDefault="00D05AA8" w:rsidP="00D05AA8">
      <w:pPr>
        <w:pStyle w:val="ListParagraph"/>
        <w:numPr>
          <w:ilvl w:val="0"/>
          <w:numId w:val="2"/>
        </w:numPr>
        <w:tabs>
          <w:tab w:val="clear" w:pos="1440"/>
        </w:tabs>
        <w:spacing w:after="0" w:line="360" w:lineRule="auto"/>
        <w:ind w:left="1170" w:hanging="540"/>
        <w:jc w:val="both"/>
        <w:rPr>
          <w:rFonts w:ascii="Times New Roman" w:hAnsi="Times New Roman"/>
          <w:szCs w:val="22"/>
          <w:lang w:val="fi-FI"/>
        </w:rPr>
      </w:pPr>
      <w:r w:rsidRPr="003B298F">
        <w:rPr>
          <w:rFonts w:ascii="Times New Roman" w:hAnsi="Times New Roman"/>
          <w:szCs w:val="22"/>
          <w:lang w:val="id-ID"/>
        </w:rPr>
        <w:t>Peraturan Pemerintah Nomor 18 Tahun 2016 tentang Perangkat Daerah;</w:t>
      </w:r>
    </w:p>
    <w:p w:rsidR="00D05AA8" w:rsidRPr="003B298F" w:rsidRDefault="00D05AA8" w:rsidP="00D05AA8">
      <w:pPr>
        <w:pStyle w:val="ListParagraph"/>
        <w:numPr>
          <w:ilvl w:val="0"/>
          <w:numId w:val="2"/>
        </w:numPr>
        <w:tabs>
          <w:tab w:val="clear" w:pos="1440"/>
        </w:tabs>
        <w:spacing w:after="0" w:line="360" w:lineRule="auto"/>
        <w:ind w:left="1170" w:hanging="540"/>
        <w:jc w:val="both"/>
        <w:rPr>
          <w:rFonts w:ascii="Times New Roman" w:hAnsi="Times New Roman"/>
          <w:szCs w:val="22"/>
          <w:lang w:val="fi-FI"/>
        </w:rPr>
      </w:pPr>
      <w:r w:rsidRPr="003B298F">
        <w:rPr>
          <w:rFonts w:ascii="Times New Roman" w:hAnsi="Times New Roman"/>
          <w:szCs w:val="22"/>
          <w:lang w:val="id-ID"/>
        </w:rPr>
        <w:t>Peraturan Presiden Nomor 2 Tahun 2015 tentang Rencana Pembangunan Jangka Menengah Nasional Tahun 2015-2019;</w:t>
      </w:r>
    </w:p>
    <w:p w:rsidR="00D05AA8" w:rsidRPr="003B298F" w:rsidRDefault="00D05AA8" w:rsidP="00D05AA8">
      <w:pPr>
        <w:pStyle w:val="ListParagraph"/>
        <w:numPr>
          <w:ilvl w:val="0"/>
          <w:numId w:val="2"/>
        </w:numPr>
        <w:tabs>
          <w:tab w:val="clear" w:pos="1440"/>
        </w:tabs>
        <w:spacing w:after="0" w:line="360" w:lineRule="auto"/>
        <w:ind w:left="1170" w:hanging="540"/>
        <w:jc w:val="both"/>
        <w:rPr>
          <w:rFonts w:ascii="Times New Roman" w:hAnsi="Times New Roman"/>
          <w:szCs w:val="22"/>
          <w:lang w:val="fi-FI"/>
        </w:rPr>
      </w:pPr>
      <w:r w:rsidRPr="003B298F">
        <w:rPr>
          <w:rFonts w:ascii="Times New Roman" w:hAnsi="Times New Roman"/>
          <w:szCs w:val="22"/>
          <w:lang w:val="id-ID"/>
        </w:rPr>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p>
    <w:p w:rsidR="00D05AA8" w:rsidRPr="003B298F" w:rsidRDefault="00D05AA8" w:rsidP="00D05AA8">
      <w:pPr>
        <w:pStyle w:val="ListParagraph"/>
        <w:numPr>
          <w:ilvl w:val="0"/>
          <w:numId w:val="2"/>
        </w:numPr>
        <w:tabs>
          <w:tab w:val="clear" w:pos="1440"/>
        </w:tabs>
        <w:spacing w:after="0" w:line="360" w:lineRule="auto"/>
        <w:ind w:left="1170" w:hanging="540"/>
        <w:jc w:val="both"/>
        <w:rPr>
          <w:rFonts w:ascii="Times New Roman" w:hAnsi="Times New Roman"/>
          <w:szCs w:val="22"/>
          <w:lang w:val="fi-FI"/>
        </w:rPr>
      </w:pPr>
      <w:r w:rsidRPr="003B298F">
        <w:rPr>
          <w:rFonts w:ascii="Times New Roman" w:hAnsi="Times New Roman"/>
          <w:szCs w:val="22"/>
          <w:lang w:val="id-ID"/>
        </w:rPr>
        <w:t>Peraturan Daerah Kota Yogyakarta Nomor 6 Tahun 2006 tentang Tata Cara Penyusunan Dokumen Perencanaan Pembangunan Daerah dan Pelaksanaan Musyawarah Perencanaan Pembangunan Daerah;</w:t>
      </w:r>
    </w:p>
    <w:p w:rsidR="00D05AA8" w:rsidRPr="003B298F" w:rsidRDefault="00D05AA8" w:rsidP="00D05AA8">
      <w:pPr>
        <w:pStyle w:val="ListParagraph"/>
        <w:numPr>
          <w:ilvl w:val="0"/>
          <w:numId w:val="2"/>
        </w:numPr>
        <w:tabs>
          <w:tab w:val="clear" w:pos="1440"/>
        </w:tabs>
        <w:spacing w:after="0" w:line="360" w:lineRule="auto"/>
        <w:ind w:left="1170" w:hanging="540"/>
        <w:jc w:val="both"/>
        <w:rPr>
          <w:rFonts w:ascii="Times New Roman" w:hAnsi="Times New Roman"/>
          <w:szCs w:val="22"/>
          <w:lang w:val="fi-FI"/>
        </w:rPr>
      </w:pPr>
      <w:r w:rsidRPr="003B298F">
        <w:rPr>
          <w:rFonts w:ascii="Times New Roman" w:hAnsi="Times New Roman"/>
          <w:szCs w:val="22"/>
          <w:lang w:val="id-ID"/>
        </w:rPr>
        <w:t>Peraturan Daerah Kota Yogyakarta Nomor 1 Tahun 2007 tentang Rencana Pembangunan Jangka Panjang Daerah Kota Yogyakarta Tahun 2005-2025;</w:t>
      </w:r>
    </w:p>
    <w:p w:rsidR="00D05AA8" w:rsidRPr="003B298F" w:rsidRDefault="00D05AA8" w:rsidP="00D05AA8">
      <w:pPr>
        <w:pStyle w:val="ListParagraph"/>
        <w:numPr>
          <w:ilvl w:val="0"/>
          <w:numId w:val="2"/>
        </w:numPr>
        <w:tabs>
          <w:tab w:val="clear" w:pos="1440"/>
        </w:tabs>
        <w:spacing w:after="0" w:line="360" w:lineRule="auto"/>
        <w:ind w:left="1170" w:hanging="540"/>
        <w:jc w:val="both"/>
        <w:rPr>
          <w:rFonts w:ascii="Times New Roman" w:hAnsi="Times New Roman"/>
          <w:szCs w:val="22"/>
          <w:lang w:val="fi-FI"/>
        </w:rPr>
      </w:pPr>
      <w:r w:rsidRPr="003B298F">
        <w:rPr>
          <w:rFonts w:ascii="Times New Roman" w:hAnsi="Times New Roman"/>
          <w:szCs w:val="22"/>
        </w:rPr>
        <w:t>Peraturan Daerah Kota Yogyakarta Nomor 2 Tahun 2010 tentang Rencana Tata Ruang Wilayah Kota Yogyakarta Tahun 2010 – 2029;</w:t>
      </w:r>
    </w:p>
    <w:p w:rsidR="00D05AA8" w:rsidRPr="003B298F" w:rsidRDefault="00D05AA8" w:rsidP="00D05AA8">
      <w:pPr>
        <w:pStyle w:val="ListParagraph"/>
        <w:numPr>
          <w:ilvl w:val="0"/>
          <w:numId w:val="2"/>
        </w:numPr>
        <w:tabs>
          <w:tab w:val="clear" w:pos="1440"/>
        </w:tabs>
        <w:spacing w:after="0" w:line="360" w:lineRule="auto"/>
        <w:ind w:left="1170" w:hanging="540"/>
        <w:jc w:val="both"/>
        <w:rPr>
          <w:rFonts w:ascii="Times New Roman" w:hAnsi="Times New Roman"/>
          <w:szCs w:val="22"/>
          <w:lang w:val="fi-FI"/>
        </w:rPr>
      </w:pPr>
      <w:r w:rsidRPr="003B298F">
        <w:rPr>
          <w:rFonts w:ascii="Times New Roman" w:hAnsi="Times New Roman"/>
          <w:szCs w:val="22"/>
          <w:lang w:val="id-ID"/>
        </w:rPr>
        <w:t>Peraturan Daerah Kota Yogyakarta Nomor 5 Tahun 2016 tentang Pembentukan dan Susunan Perangkat Daerah Kota Yogyakarta;</w:t>
      </w:r>
    </w:p>
    <w:p w:rsidR="00D05AA8" w:rsidRPr="003B298F" w:rsidRDefault="00D05AA8" w:rsidP="00D05AA8">
      <w:pPr>
        <w:pStyle w:val="ListParagraph"/>
        <w:numPr>
          <w:ilvl w:val="0"/>
          <w:numId w:val="2"/>
        </w:numPr>
        <w:tabs>
          <w:tab w:val="clear" w:pos="1440"/>
        </w:tabs>
        <w:spacing w:after="0" w:line="360" w:lineRule="auto"/>
        <w:ind w:left="1170" w:hanging="540"/>
        <w:jc w:val="both"/>
        <w:rPr>
          <w:rFonts w:ascii="Times New Roman" w:hAnsi="Times New Roman"/>
          <w:szCs w:val="22"/>
          <w:lang w:val="fi-FI"/>
        </w:rPr>
      </w:pPr>
      <w:r w:rsidRPr="003B298F">
        <w:rPr>
          <w:rFonts w:ascii="Times New Roman" w:hAnsi="Times New Roman"/>
          <w:szCs w:val="22"/>
          <w:lang w:val="fi-FI"/>
        </w:rPr>
        <w:t xml:space="preserve">Peraturan Daerah Kota Yogyakarta Nomor </w:t>
      </w:r>
      <w:r w:rsidRPr="003B298F">
        <w:rPr>
          <w:rFonts w:ascii="Times New Roman" w:hAnsi="Times New Roman"/>
          <w:szCs w:val="22"/>
          <w:lang w:val="id-ID"/>
        </w:rPr>
        <w:t>11</w:t>
      </w:r>
      <w:r w:rsidRPr="003B298F">
        <w:rPr>
          <w:rFonts w:ascii="Times New Roman" w:hAnsi="Times New Roman"/>
          <w:szCs w:val="22"/>
          <w:lang w:val="fi-FI"/>
        </w:rPr>
        <w:t xml:space="preserve"> Tahun </w:t>
      </w:r>
      <w:r w:rsidRPr="003B298F">
        <w:rPr>
          <w:rFonts w:ascii="Times New Roman" w:hAnsi="Times New Roman"/>
          <w:szCs w:val="22"/>
          <w:lang w:val="id-ID"/>
        </w:rPr>
        <w:t>2017</w:t>
      </w:r>
      <w:r w:rsidRPr="003B298F">
        <w:rPr>
          <w:rFonts w:ascii="Times New Roman" w:hAnsi="Times New Roman"/>
          <w:szCs w:val="22"/>
          <w:lang w:val="fi-FI"/>
        </w:rPr>
        <w:t xml:space="preserve"> tentang </w:t>
      </w:r>
      <w:r w:rsidRPr="003B298F">
        <w:rPr>
          <w:rFonts w:ascii="Times New Roman" w:hAnsi="Times New Roman"/>
          <w:szCs w:val="22"/>
          <w:lang w:val="id-ID"/>
        </w:rPr>
        <w:t>Rencana</w:t>
      </w:r>
      <w:r w:rsidRPr="003B298F">
        <w:rPr>
          <w:rFonts w:ascii="Times New Roman" w:hAnsi="Times New Roman"/>
          <w:szCs w:val="22"/>
          <w:lang w:val="sv-SE"/>
        </w:rPr>
        <w:t xml:space="preserve"> Pembangu</w:t>
      </w:r>
      <w:r w:rsidRPr="003B298F">
        <w:rPr>
          <w:rFonts w:ascii="Times New Roman" w:hAnsi="Times New Roman"/>
          <w:szCs w:val="22"/>
          <w:lang w:val="id-ID"/>
        </w:rPr>
        <w:t>n</w:t>
      </w:r>
      <w:r w:rsidRPr="003B298F">
        <w:rPr>
          <w:rFonts w:ascii="Times New Roman" w:hAnsi="Times New Roman"/>
          <w:szCs w:val="22"/>
          <w:lang w:val="sv-SE"/>
        </w:rPr>
        <w:t>an Jangka Menengah Daerah Kota Yogyakarta Tahun</w:t>
      </w:r>
      <w:r w:rsidRPr="003B298F">
        <w:rPr>
          <w:rFonts w:ascii="Times New Roman" w:hAnsi="Times New Roman"/>
          <w:szCs w:val="22"/>
          <w:lang w:val="id-ID"/>
        </w:rPr>
        <w:t xml:space="preserve"> 2017-2022;</w:t>
      </w:r>
    </w:p>
    <w:p w:rsidR="00D05AA8" w:rsidRPr="003B298F" w:rsidRDefault="00D05AA8" w:rsidP="00D05AA8">
      <w:pPr>
        <w:pStyle w:val="ListParagraph"/>
        <w:numPr>
          <w:ilvl w:val="0"/>
          <w:numId w:val="2"/>
        </w:numPr>
        <w:tabs>
          <w:tab w:val="clear" w:pos="1440"/>
        </w:tabs>
        <w:spacing w:after="0" w:line="360" w:lineRule="auto"/>
        <w:ind w:left="1170" w:hanging="540"/>
        <w:jc w:val="both"/>
        <w:rPr>
          <w:rFonts w:ascii="Times New Roman" w:hAnsi="Times New Roman"/>
          <w:szCs w:val="22"/>
          <w:lang w:val="fi-FI"/>
        </w:rPr>
      </w:pPr>
      <w:r w:rsidRPr="003B298F">
        <w:rPr>
          <w:rFonts w:ascii="Times New Roman" w:hAnsi="Times New Roman"/>
          <w:szCs w:val="22"/>
        </w:rPr>
        <w:t>Peraturan Walikota Yogyakarta Nomor 62 Tahun 2016 tentang Susunan Organisasi, Kedudukan, Tugas, Fungsi dan Tata Kerja Kerja Kecamatan dan Kelurahan.;</w:t>
      </w:r>
    </w:p>
    <w:p w:rsidR="00D05AA8" w:rsidRPr="003B298F" w:rsidRDefault="00D05AA8" w:rsidP="00D05AA8">
      <w:pPr>
        <w:pStyle w:val="ListParagraph"/>
        <w:numPr>
          <w:ilvl w:val="0"/>
          <w:numId w:val="2"/>
        </w:numPr>
        <w:tabs>
          <w:tab w:val="clear" w:pos="1440"/>
        </w:tabs>
        <w:spacing w:after="0" w:line="360" w:lineRule="auto"/>
        <w:ind w:left="1170" w:hanging="540"/>
        <w:jc w:val="both"/>
        <w:rPr>
          <w:rFonts w:ascii="Times New Roman" w:hAnsi="Times New Roman"/>
          <w:szCs w:val="22"/>
          <w:lang w:val="fi-FI"/>
        </w:rPr>
      </w:pPr>
      <w:r w:rsidRPr="003B298F">
        <w:rPr>
          <w:rFonts w:ascii="Times New Roman" w:hAnsi="Times New Roman"/>
          <w:szCs w:val="22"/>
        </w:rPr>
        <w:t>Peraturan Walikota Nomor 118 Tahun 2016 tentang Perubahan Peraturan Walikota Yogyakarta Nomor 62 Tahun 2016 tentang Susunan Organisasi, Kedudukan, Tugas, Fungsi dan Tata Kerja Kerja Kecamatan dan Kelurahan.</w:t>
      </w:r>
    </w:p>
    <w:p w:rsidR="00D05AA8" w:rsidRPr="003B298F" w:rsidRDefault="00D05AA8" w:rsidP="00D05AA8">
      <w:pPr>
        <w:pStyle w:val="BodyTextIndent"/>
        <w:contextualSpacing/>
        <w:rPr>
          <w:sz w:val="22"/>
          <w:szCs w:val="22"/>
        </w:rPr>
      </w:pPr>
    </w:p>
    <w:p w:rsidR="00D05AA8" w:rsidRPr="003B298F" w:rsidRDefault="00D05AA8" w:rsidP="00D05AA8">
      <w:pPr>
        <w:pStyle w:val="BodyTextIndent"/>
        <w:numPr>
          <w:ilvl w:val="1"/>
          <w:numId w:val="1"/>
        </w:numPr>
        <w:ind w:left="567" w:hanging="567"/>
        <w:rPr>
          <w:bCs/>
          <w:sz w:val="22"/>
          <w:szCs w:val="22"/>
        </w:rPr>
      </w:pPr>
      <w:r w:rsidRPr="003B298F">
        <w:rPr>
          <w:bCs/>
          <w:sz w:val="22"/>
          <w:szCs w:val="22"/>
        </w:rPr>
        <w:t>Maksud dan Tujuan</w:t>
      </w:r>
    </w:p>
    <w:p w:rsidR="00D05AA8" w:rsidRPr="003B298F" w:rsidRDefault="00D05AA8" w:rsidP="00D05AA8">
      <w:pPr>
        <w:pStyle w:val="BodyTextIndent"/>
        <w:ind w:left="567" w:firstLine="141"/>
        <w:rPr>
          <w:sz w:val="22"/>
          <w:szCs w:val="22"/>
          <w:lang w:val="id-ID"/>
        </w:rPr>
      </w:pPr>
      <w:r w:rsidRPr="003B298F">
        <w:rPr>
          <w:sz w:val="22"/>
          <w:szCs w:val="22"/>
          <w:lang w:val="en-US"/>
        </w:rPr>
        <w:t xml:space="preserve">      Penyusunan Re</w:t>
      </w:r>
      <w:r w:rsidRPr="003B298F">
        <w:rPr>
          <w:sz w:val="22"/>
          <w:szCs w:val="22"/>
          <w:lang w:val="id-ID"/>
        </w:rPr>
        <w:t>n</w:t>
      </w:r>
      <w:r w:rsidRPr="003B298F">
        <w:rPr>
          <w:sz w:val="22"/>
          <w:szCs w:val="22"/>
          <w:lang w:val="en-US"/>
        </w:rPr>
        <w:t xml:space="preserve">stra OPD  Kecamatan Pakualaman 2017-2022 dimaksudkan agar   terjadi sinkronisasi dan implementasi dari RPJMD Kota Yogyakarta 2017-2022 dan </w:t>
      </w:r>
      <w:r w:rsidRPr="003B298F">
        <w:rPr>
          <w:sz w:val="22"/>
          <w:szCs w:val="22"/>
          <w:lang w:val="id-ID"/>
        </w:rPr>
        <w:t xml:space="preserve">untuk memberikan gambaran yang jelas tentang tujuan, sasaran, program, dan kegiatan serta indikator kinerja Kecamatan </w:t>
      </w:r>
      <w:r w:rsidRPr="003B298F">
        <w:rPr>
          <w:sz w:val="22"/>
          <w:szCs w:val="22"/>
          <w:lang w:val="en-US"/>
        </w:rPr>
        <w:t>Pakualaman</w:t>
      </w:r>
      <w:r w:rsidRPr="003B298F">
        <w:rPr>
          <w:sz w:val="22"/>
          <w:szCs w:val="22"/>
          <w:lang w:val="id-ID"/>
        </w:rPr>
        <w:t xml:space="preserve"> Kota Yogyakarta.</w:t>
      </w:r>
    </w:p>
    <w:p w:rsidR="00D05AA8" w:rsidRPr="003B298F" w:rsidRDefault="00D05AA8" w:rsidP="00D05AA8">
      <w:pPr>
        <w:autoSpaceDE w:val="0"/>
        <w:autoSpaceDN w:val="0"/>
        <w:adjustRightInd w:val="0"/>
        <w:spacing w:line="360" w:lineRule="auto"/>
        <w:ind w:left="540" w:firstLine="630"/>
        <w:jc w:val="both"/>
        <w:rPr>
          <w:sz w:val="22"/>
          <w:szCs w:val="22"/>
          <w:lang w:val="id-ID" w:eastAsia="id-ID"/>
        </w:rPr>
      </w:pPr>
      <w:r w:rsidRPr="003B298F">
        <w:rPr>
          <w:sz w:val="22"/>
          <w:szCs w:val="22"/>
          <w:lang w:val="id-ID" w:eastAsia="id-ID"/>
        </w:rPr>
        <w:t xml:space="preserve">Sedangkan tujuan penyusunan Rencana Strategis Kecamatan </w:t>
      </w:r>
      <w:r w:rsidRPr="003B298F">
        <w:rPr>
          <w:sz w:val="22"/>
          <w:szCs w:val="22"/>
          <w:lang w:val="en-US" w:eastAsia="id-ID"/>
        </w:rPr>
        <w:t>Pakualaman</w:t>
      </w:r>
      <w:r w:rsidRPr="003B298F">
        <w:rPr>
          <w:sz w:val="22"/>
          <w:szCs w:val="22"/>
          <w:lang w:val="id-ID" w:eastAsia="id-ID"/>
        </w:rPr>
        <w:t xml:space="preserve"> Kota Yogyakarta tahun 2017-2022 adalah:</w:t>
      </w:r>
    </w:p>
    <w:p w:rsidR="00D05AA8" w:rsidRPr="003B298F" w:rsidRDefault="00D05AA8" w:rsidP="00D05AA8">
      <w:pPr>
        <w:numPr>
          <w:ilvl w:val="0"/>
          <w:numId w:val="3"/>
        </w:numPr>
        <w:autoSpaceDE w:val="0"/>
        <w:autoSpaceDN w:val="0"/>
        <w:adjustRightInd w:val="0"/>
        <w:spacing w:line="360" w:lineRule="auto"/>
        <w:ind w:left="1080" w:hanging="540"/>
        <w:jc w:val="both"/>
        <w:rPr>
          <w:sz w:val="22"/>
          <w:szCs w:val="22"/>
          <w:lang w:val="id-ID" w:eastAsia="id-ID"/>
        </w:rPr>
      </w:pPr>
      <w:r w:rsidRPr="003B298F">
        <w:rPr>
          <w:sz w:val="22"/>
          <w:szCs w:val="22"/>
          <w:lang w:val="id-ID" w:eastAsia="id-ID"/>
        </w:rPr>
        <w:t>Menjamin keselarasan antara tujuan dan sasaran pembangunan Pemerintah Kota Yogyakarta dengan Kecamatan</w:t>
      </w:r>
      <w:r w:rsidRPr="003B298F">
        <w:rPr>
          <w:sz w:val="22"/>
          <w:szCs w:val="22"/>
          <w:lang w:val="en-US" w:eastAsia="id-ID"/>
        </w:rPr>
        <w:t xml:space="preserve"> Pakualaman</w:t>
      </w:r>
      <w:r w:rsidRPr="003B298F">
        <w:rPr>
          <w:sz w:val="22"/>
          <w:szCs w:val="22"/>
          <w:lang w:val="id-ID" w:eastAsia="id-ID"/>
        </w:rPr>
        <w:t xml:space="preserve"> Kota Yogyakarta, sehingga akan bermanfaat bagi proses perencanaan, penganggaran, pelaksanaan dan pertanggungjawaban bagi Kecamatan </w:t>
      </w:r>
      <w:r w:rsidRPr="003B298F">
        <w:rPr>
          <w:sz w:val="22"/>
          <w:szCs w:val="22"/>
          <w:lang w:val="en-US" w:eastAsia="id-ID"/>
        </w:rPr>
        <w:t>Pakualaman</w:t>
      </w:r>
      <w:r w:rsidRPr="003B298F">
        <w:rPr>
          <w:sz w:val="22"/>
          <w:szCs w:val="22"/>
          <w:lang w:val="id-ID" w:eastAsia="id-ID"/>
        </w:rPr>
        <w:t xml:space="preserve"> Kota Yogyakarta.</w:t>
      </w:r>
    </w:p>
    <w:p w:rsidR="00D05AA8" w:rsidRPr="003B298F" w:rsidRDefault="00D05AA8" w:rsidP="00D05AA8">
      <w:pPr>
        <w:numPr>
          <w:ilvl w:val="0"/>
          <w:numId w:val="3"/>
        </w:numPr>
        <w:autoSpaceDE w:val="0"/>
        <w:autoSpaceDN w:val="0"/>
        <w:adjustRightInd w:val="0"/>
        <w:spacing w:line="360" w:lineRule="auto"/>
        <w:ind w:left="1080" w:hanging="540"/>
        <w:jc w:val="both"/>
        <w:rPr>
          <w:sz w:val="22"/>
          <w:szCs w:val="22"/>
          <w:lang w:val="id-ID" w:eastAsia="id-ID"/>
        </w:rPr>
      </w:pPr>
      <w:r w:rsidRPr="003B298F">
        <w:rPr>
          <w:sz w:val="22"/>
          <w:szCs w:val="22"/>
          <w:lang w:val="id-ID" w:eastAsia="id-ID"/>
        </w:rPr>
        <w:t xml:space="preserve">Sebagai pedoman bagi seluruh Bagian di lingkungan Kecamatan </w:t>
      </w:r>
      <w:r w:rsidRPr="003B298F">
        <w:rPr>
          <w:sz w:val="22"/>
          <w:szCs w:val="22"/>
          <w:lang w:val="en-US" w:eastAsia="id-ID"/>
        </w:rPr>
        <w:t>Pakualaman</w:t>
      </w:r>
      <w:r w:rsidRPr="003B298F">
        <w:rPr>
          <w:sz w:val="22"/>
          <w:szCs w:val="22"/>
          <w:lang w:val="id-ID" w:eastAsia="id-ID"/>
        </w:rPr>
        <w:t xml:space="preserve"> Kota Yogyakarta dalam penyusunan Rencana Kerja Kecamatan </w:t>
      </w:r>
      <w:r w:rsidRPr="003B298F">
        <w:rPr>
          <w:sz w:val="22"/>
          <w:szCs w:val="22"/>
          <w:lang w:val="en-US" w:eastAsia="id-ID"/>
        </w:rPr>
        <w:t>Pakualaman</w:t>
      </w:r>
      <w:r w:rsidRPr="003B298F">
        <w:rPr>
          <w:sz w:val="22"/>
          <w:szCs w:val="22"/>
          <w:lang w:val="id-ID" w:eastAsia="id-ID"/>
        </w:rPr>
        <w:t xml:space="preserve"> yang memuat program dan kegiatan. </w:t>
      </w:r>
    </w:p>
    <w:p w:rsidR="00D05AA8" w:rsidRPr="003B298F" w:rsidRDefault="00D05AA8" w:rsidP="00D05AA8">
      <w:pPr>
        <w:pStyle w:val="BodyTextIndent"/>
        <w:ind w:left="567" w:hanging="27"/>
        <w:rPr>
          <w:sz w:val="22"/>
          <w:szCs w:val="22"/>
        </w:rPr>
      </w:pPr>
      <w:r w:rsidRPr="003B298F">
        <w:rPr>
          <w:sz w:val="22"/>
          <w:szCs w:val="22"/>
        </w:rPr>
        <w:tab/>
        <w:t xml:space="preserve">                                                                                                                                         </w:t>
      </w:r>
    </w:p>
    <w:p w:rsidR="00D05AA8" w:rsidRPr="003B298F" w:rsidRDefault="00D05AA8" w:rsidP="00D05AA8">
      <w:pPr>
        <w:pStyle w:val="BodyTextIndent"/>
        <w:numPr>
          <w:ilvl w:val="1"/>
          <w:numId w:val="1"/>
        </w:numPr>
        <w:ind w:left="567" w:hanging="567"/>
        <w:rPr>
          <w:bCs/>
          <w:sz w:val="22"/>
          <w:szCs w:val="22"/>
          <w:lang w:val="en-US"/>
        </w:rPr>
      </w:pPr>
      <w:r w:rsidRPr="003B298F">
        <w:rPr>
          <w:bCs/>
          <w:sz w:val="22"/>
          <w:szCs w:val="22"/>
          <w:lang w:val="en-US"/>
        </w:rPr>
        <w:t>Sistimatika Penulisan</w:t>
      </w:r>
    </w:p>
    <w:p w:rsidR="00D05AA8" w:rsidRPr="003B298F" w:rsidRDefault="00D05AA8" w:rsidP="00D05AA8">
      <w:pPr>
        <w:pStyle w:val="BodyTextIndent"/>
        <w:ind w:left="567" w:firstLine="709"/>
        <w:rPr>
          <w:sz w:val="22"/>
          <w:szCs w:val="22"/>
          <w:lang w:val="id-ID"/>
        </w:rPr>
      </w:pPr>
      <w:r w:rsidRPr="003B298F">
        <w:rPr>
          <w:sz w:val="22"/>
          <w:szCs w:val="22"/>
          <w:lang w:val="sv-SE"/>
        </w:rPr>
        <w:t xml:space="preserve">Renstra </w:t>
      </w:r>
      <w:r w:rsidRPr="003B298F">
        <w:rPr>
          <w:lang w:val="en-US"/>
        </w:rPr>
        <w:t>OPD</w:t>
      </w:r>
      <w:r w:rsidRPr="003B298F">
        <w:rPr>
          <w:sz w:val="22"/>
          <w:szCs w:val="22"/>
          <w:lang w:val="sv-SE"/>
        </w:rPr>
        <w:t xml:space="preserve">  Kecamatan Pakualaman 2017-2022 disusun dengan sistematika sebagai berikut :</w:t>
      </w:r>
    </w:p>
    <w:tbl>
      <w:tblPr>
        <w:tblW w:w="7290" w:type="dxa"/>
        <w:tblInd w:w="648" w:type="dxa"/>
        <w:tblLook w:val="01E0"/>
      </w:tblPr>
      <w:tblGrid>
        <w:gridCol w:w="1533"/>
        <w:gridCol w:w="522"/>
        <w:gridCol w:w="5235"/>
      </w:tblGrid>
      <w:tr w:rsidR="00D05AA8" w:rsidRPr="003B298F" w:rsidTr="003B298F">
        <w:tc>
          <w:tcPr>
            <w:tcW w:w="1533" w:type="dxa"/>
          </w:tcPr>
          <w:p w:rsidR="00D05AA8" w:rsidRPr="003B298F" w:rsidRDefault="00D05AA8" w:rsidP="003B298F">
            <w:pPr>
              <w:pStyle w:val="BodyTextIndent"/>
              <w:ind w:left="0"/>
              <w:rPr>
                <w:sz w:val="22"/>
                <w:lang w:val="sv-SE"/>
              </w:rPr>
            </w:pPr>
            <w:smartTag w:uri="urn:schemas-microsoft-com:office:smarttags" w:element="stockticker">
              <w:r w:rsidRPr="003B298F">
                <w:rPr>
                  <w:sz w:val="22"/>
                  <w:szCs w:val="22"/>
                  <w:lang w:val="sv-SE"/>
                </w:rPr>
                <w:t>BAB</w:t>
              </w:r>
            </w:smartTag>
            <w:r w:rsidRPr="003B298F">
              <w:rPr>
                <w:sz w:val="22"/>
                <w:szCs w:val="22"/>
                <w:lang w:val="sv-SE"/>
              </w:rPr>
              <w:t xml:space="preserve"> I</w:t>
            </w:r>
          </w:p>
        </w:tc>
        <w:tc>
          <w:tcPr>
            <w:tcW w:w="5757" w:type="dxa"/>
            <w:gridSpan w:val="2"/>
          </w:tcPr>
          <w:p w:rsidR="00D05AA8" w:rsidRPr="003B298F" w:rsidRDefault="00D05AA8" w:rsidP="003B298F">
            <w:pPr>
              <w:pStyle w:val="BodyTextIndent"/>
              <w:ind w:left="0"/>
              <w:rPr>
                <w:sz w:val="22"/>
                <w:lang w:val="sv-SE"/>
              </w:rPr>
            </w:pPr>
            <w:r w:rsidRPr="003B298F">
              <w:rPr>
                <w:sz w:val="22"/>
                <w:szCs w:val="22"/>
                <w:lang w:val="sv-SE"/>
              </w:rPr>
              <w:t>PENDAHULUAN</w:t>
            </w:r>
          </w:p>
        </w:tc>
      </w:tr>
      <w:tr w:rsidR="00D05AA8" w:rsidRPr="003B298F" w:rsidTr="003B298F">
        <w:tc>
          <w:tcPr>
            <w:tcW w:w="1533" w:type="dxa"/>
          </w:tcPr>
          <w:p w:rsidR="00D05AA8" w:rsidRPr="003B298F" w:rsidRDefault="00D05AA8" w:rsidP="003B298F">
            <w:pPr>
              <w:pStyle w:val="BodyTextIndent"/>
              <w:ind w:left="0"/>
              <w:rPr>
                <w:sz w:val="22"/>
                <w:lang w:val="sv-SE"/>
              </w:rPr>
            </w:pPr>
          </w:p>
        </w:tc>
        <w:tc>
          <w:tcPr>
            <w:tcW w:w="522" w:type="dxa"/>
          </w:tcPr>
          <w:p w:rsidR="00D05AA8" w:rsidRPr="003B298F" w:rsidRDefault="00D05AA8" w:rsidP="003B298F">
            <w:pPr>
              <w:pStyle w:val="BodyTextIndent"/>
              <w:ind w:left="0"/>
              <w:rPr>
                <w:sz w:val="22"/>
                <w:lang w:val="sv-SE"/>
              </w:rPr>
            </w:pPr>
            <w:r w:rsidRPr="003B298F">
              <w:rPr>
                <w:sz w:val="22"/>
                <w:szCs w:val="22"/>
                <w:lang w:val="sv-SE"/>
              </w:rPr>
              <w:t>1.1</w:t>
            </w:r>
          </w:p>
          <w:p w:rsidR="00D05AA8" w:rsidRPr="003B298F" w:rsidRDefault="00D05AA8" w:rsidP="003B298F">
            <w:pPr>
              <w:pStyle w:val="BodyTextIndent"/>
              <w:ind w:left="0"/>
              <w:rPr>
                <w:sz w:val="22"/>
                <w:lang w:val="sv-SE"/>
              </w:rPr>
            </w:pPr>
            <w:r w:rsidRPr="003B298F">
              <w:rPr>
                <w:sz w:val="22"/>
                <w:szCs w:val="22"/>
                <w:lang w:val="sv-SE"/>
              </w:rPr>
              <w:t>1.2</w:t>
            </w:r>
          </w:p>
          <w:p w:rsidR="00D05AA8" w:rsidRPr="003B298F" w:rsidRDefault="00D05AA8" w:rsidP="003B298F">
            <w:pPr>
              <w:pStyle w:val="BodyTextIndent"/>
              <w:ind w:left="0"/>
              <w:rPr>
                <w:sz w:val="22"/>
                <w:lang w:val="sv-SE"/>
              </w:rPr>
            </w:pPr>
            <w:r w:rsidRPr="003B298F">
              <w:rPr>
                <w:sz w:val="22"/>
                <w:szCs w:val="22"/>
                <w:lang w:val="sv-SE"/>
              </w:rPr>
              <w:t>1.3</w:t>
            </w:r>
          </w:p>
          <w:p w:rsidR="00D05AA8" w:rsidRPr="003B298F" w:rsidRDefault="00D05AA8" w:rsidP="003B298F">
            <w:pPr>
              <w:pStyle w:val="BodyTextIndent"/>
              <w:ind w:left="0"/>
              <w:rPr>
                <w:sz w:val="22"/>
                <w:lang w:val="sv-SE"/>
              </w:rPr>
            </w:pPr>
            <w:r w:rsidRPr="003B298F">
              <w:rPr>
                <w:sz w:val="22"/>
                <w:szCs w:val="22"/>
                <w:lang w:val="sv-SE"/>
              </w:rPr>
              <w:t>1.4</w:t>
            </w:r>
          </w:p>
        </w:tc>
        <w:tc>
          <w:tcPr>
            <w:tcW w:w="5235" w:type="dxa"/>
          </w:tcPr>
          <w:p w:rsidR="00D05AA8" w:rsidRPr="003B298F" w:rsidRDefault="00D05AA8" w:rsidP="003B298F">
            <w:pPr>
              <w:pStyle w:val="BodyTextIndent"/>
              <w:ind w:left="0"/>
              <w:rPr>
                <w:sz w:val="22"/>
                <w:lang w:val="sv-SE"/>
              </w:rPr>
            </w:pPr>
            <w:r w:rsidRPr="003B298F">
              <w:rPr>
                <w:sz w:val="22"/>
                <w:szCs w:val="22"/>
                <w:lang w:val="sv-SE"/>
              </w:rPr>
              <w:t>Latar Belakang</w:t>
            </w:r>
          </w:p>
          <w:p w:rsidR="00D05AA8" w:rsidRPr="003B298F" w:rsidRDefault="00D05AA8" w:rsidP="003B298F">
            <w:pPr>
              <w:pStyle w:val="BodyTextIndent"/>
              <w:ind w:left="0"/>
              <w:rPr>
                <w:sz w:val="22"/>
                <w:lang w:val="sv-SE"/>
              </w:rPr>
            </w:pPr>
            <w:r w:rsidRPr="003B298F">
              <w:rPr>
                <w:sz w:val="22"/>
                <w:szCs w:val="22"/>
                <w:lang w:val="sv-SE"/>
              </w:rPr>
              <w:t>Landasan Hukum</w:t>
            </w:r>
          </w:p>
          <w:p w:rsidR="00D05AA8" w:rsidRPr="003B298F" w:rsidRDefault="00D05AA8" w:rsidP="003B298F">
            <w:pPr>
              <w:pStyle w:val="BodyTextIndent"/>
              <w:ind w:left="0"/>
              <w:rPr>
                <w:sz w:val="22"/>
                <w:lang w:val="sv-SE"/>
              </w:rPr>
            </w:pPr>
            <w:r w:rsidRPr="003B298F">
              <w:rPr>
                <w:sz w:val="22"/>
                <w:szCs w:val="22"/>
                <w:lang w:val="sv-SE"/>
              </w:rPr>
              <w:t>Maksud dan Tujuan</w:t>
            </w:r>
          </w:p>
          <w:p w:rsidR="00D05AA8" w:rsidRPr="003B298F" w:rsidRDefault="00D05AA8" w:rsidP="003B298F">
            <w:pPr>
              <w:pStyle w:val="BodyTextIndent"/>
              <w:ind w:left="0"/>
              <w:rPr>
                <w:sz w:val="22"/>
                <w:lang w:val="id-ID"/>
              </w:rPr>
            </w:pPr>
            <w:r w:rsidRPr="003B298F">
              <w:rPr>
                <w:sz w:val="22"/>
                <w:szCs w:val="22"/>
                <w:lang w:val="sv-SE"/>
              </w:rPr>
              <w:t>Sistematika Penulisan</w:t>
            </w:r>
          </w:p>
        </w:tc>
      </w:tr>
      <w:tr w:rsidR="00D05AA8" w:rsidRPr="003B298F" w:rsidTr="003B298F">
        <w:tc>
          <w:tcPr>
            <w:tcW w:w="1533" w:type="dxa"/>
          </w:tcPr>
          <w:p w:rsidR="00D05AA8" w:rsidRPr="003B298F" w:rsidRDefault="00D05AA8" w:rsidP="003B298F">
            <w:pPr>
              <w:pStyle w:val="BodyTextIndent"/>
              <w:ind w:left="0"/>
              <w:rPr>
                <w:sz w:val="22"/>
                <w:lang w:val="sv-SE"/>
              </w:rPr>
            </w:pPr>
            <w:smartTag w:uri="urn:schemas-microsoft-com:office:smarttags" w:element="stockticker">
              <w:r w:rsidRPr="003B298F">
                <w:rPr>
                  <w:sz w:val="22"/>
                  <w:szCs w:val="22"/>
                  <w:lang w:val="sv-SE"/>
                </w:rPr>
                <w:t>BAB</w:t>
              </w:r>
            </w:smartTag>
            <w:r w:rsidRPr="003B298F">
              <w:rPr>
                <w:sz w:val="22"/>
                <w:szCs w:val="22"/>
                <w:lang w:val="sv-SE"/>
              </w:rPr>
              <w:t xml:space="preserve"> II</w:t>
            </w:r>
          </w:p>
        </w:tc>
        <w:tc>
          <w:tcPr>
            <w:tcW w:w="5757" w:type="dxa"/>
            <w:gridSpan w:val="2"/>
          </w:tcPr>
          <w:p w:rsidR="00D05AA8" w:rsidRPr="003B298F" w:rsidRDefault="00D05AA8" w:rsidP="003B298F">
            <w:pPr>
              <w:pStyle w:val="BodyTextIndent"/>
              <w:ind w:left="0"/>
              <w:rPr>
                <w:sz w:val="22"/>
                <w:lang w:val="sv-SE"/>
              </w:rPr>
            </w:pPr>
            <w:r w:rsidRPr="003B298F">
              <w:rPr>
                <w:sz w:val="22"/>
                <w:szCs w:val="22"/>
                <w:lang w:val="sv-SE"/>
              </w:rPr>
              <w:t xml:space="preserve">GAMBARAN PELAYANAN </w:t>
            </w:r>
            <w:r w:rsidRPr="003B298F">
              <w:rPr>
                <w:lang w:val="en-US"/>
              </w:rPr>
              <w:t>PERANGKAT DAERAH</w:t>
            </w:r>
          </w:p>
        </w:tc>
      </w:tr>
      <w:tr w:rsidR="00D05AA8" w:rsidRPr="003B298F" w:rsidTr="003B298F">
        <w:trPr>
          <w:trHeight w:val="391"/>
        </w:trPr>
        <w:tc>
          <w:tcPr>
            <w:tcW w:w="1533" w:type="dxa"/>
          </w:tcPr>
          <w:p w:rsidR="00D05AA8" w:rsidRPr="003B298F" w:rsidRDefault="00D05AA8" w:rsidP="003B298F">
            <w:pPr>
              <w:pStyle w:val="BodyTextIndent"/>
              <w:ind w:left="0"/>
              <w:rPr>
                <w:sz w:val="22"/>
                <w:lang w:val="id-ID"/>
              </w:rPr>
            </w:pPr>
          </w:p>
        </w:tc>
        <w:tc>
          <w:tcPr>
            <w:tcW w:w="522" w:type="dxa"/>
          </w:tcPr>
          <w:p w:rsidR="00D05AA8" w:rsidRPr="003B298F" w:rsidRDefault="00D05AA8" w:rsidP="003B298F">
            <w:pPr>
              <w:pStyle w:val="BodyTextIndent"/>
              <w:ind w:left="0"/>
              <w:rPr>
                <w:sz w:val="22"/>
                <w:szCs w:val="22"/>
                <w:lang w:val="sv-SE"/>
              </w:rPr>
            </w:pPr>
            <w:r w:rsidRPr="003B298F">
              <w:rPr>
                <w:sz w:val="22"/>
                <w:szCs w:val="22"/>
                <w:lang w:val="sv-SE"/>
              </w:rPr>
              <w:t>2.1</w:t>
            </w:r>
          </w:p>
          <w:p w:rsidR="00D05AA8" w:rsidRPr="003B298F" w:rsidRDefault="00D05AA8" w:rsidP="003B298F">
            <w:pPr>
              <w:pStyle w:val="BodyTextIndent"/>
              <w:ind w:left="0"/>
              <w:rPr>
                <w:sz w:val="22"/>
                <w:szCs w:val="22"/>
                <w:lang w:val="sv-SE"/>
              </w:rPr>
            </w:pPr>
          </w:p>
          <w:p w:rsidR="00D05AA8" w:rsidRPr="003B298F" w:rsidRDefault="00D05AA8" w:rsidP="003B298F">
            <w:pPr>
              <w:pStyle w:val="BodyTextIndent"/>
              <w:ind w:left="0"/>
              <w:rPr>
                <w:sz w:val="22"/>
                <w:szCs w:val="22"/>
                <w:lang w:val="sv-SE"/>
              </w:rPr>
            </w:pPr>
            <w:r w:rsidRPr="003B298F">
              <w:rPr>
                <w:sz w:val="22"/>
                <w:szCs w:val="22"/>
                <w:lang w:val="sv-SE"/>
              </w:rPr>
              <w:t>2.2</w:t>
            </w:r>
          </w:p>
          <w:p w:rsidR="00D05AA8" w:rsidRPr="003B298F" w:rsidRDefault="00D05AA8" w:rsidP="003B298F">
            <w:pPr>
              <w:pStyle w:val="BodyTextIndent"/>
              <w:ind w:left="0"/>
              <w:rPr>
                <w:sz w:val="22"/>
                <w:szCs w:val="22"/>
                <w:lang w:val="en-US"/>
              </w:rPr>
            </w:pPr>
            <w:r w:rsidRPr="003B298F">
              <w:rPr>
                <w:sz w:val="22"/>
                <w:szCs w:val="22"/>
                <w:lang w:val="sv-SE"/>
              </w:rPr>
              <w:t>2.3</w:t>
            </w:r>
          </w:p>
          <w:p w:rsidR="00D05AA8" w:rsidRPr="003B298F" w:rsidRDefault="00D05AA8" w:rsidP="003B298F">
            <w:pPr>
              <w:pStyle w:val="BodyTextIndent"/>
              <w:ind w:left="0"/>
              <w:rPr>
                <w:sz w:val="22"/>
                <w:szCs w:val="22"/>
                <w:lang w:val="id-ID"/>
              </w:rPr>
            </w:pPr>
            <w:r w:rsidRPr="003B298F">
              <w:rPr>
                <w:sz w:val="22"/>
                <w:szCs w:val="22"/>
                <w:lang w:val="id-ID"/>
              </w:rPr>
              <w:t>2.4</w:t>
            </w:r>
          </w:p>
        </w:tc>
        <w:tc>
          <w:tcPr>
            <w:tcW w:w="5235" w:type="dxa"/>
          </w:tcPr>
          <w:p w:rsidR="00D05AA8" w:rsidRPr="003B298F" w:rsidRDefault="00D05AA8" w:rsidP="003B298F">
            <w:pPr>
              <w:pStyle w:val="BodyTextIndent"/>
              <w:ind w:left="0"/>
              <w:rPr>
                <w:sz w:val="22"/>
                <w:szCs w:val="22"/>
                <w:lang w:val="en-US"/>
              </w:rPr>
            </w:pPr>
            <w:r w:rsidRPr="003B298F">
              <w:rPr>
                <w:sz w:val="22"/>
                <w:szCs w:val="22"/>
                <w:lang w:val="en-US"/>
              </w:rPr>
              <w:t>Tugas, Fungsi dan Struktur Organisasi Perangkat Daerah</w:t>
            </w:r>
          </w:p>
          <w:p w:rsidR="00D05AA8" w:rsidRPr="003B298F" w:rsidRDefault="00D05AA8" w:rsidP="003B298F">
            <w:pPr>
              <w:pStyle w:val="BodyTextIndent"/>
              <w:ind w:left="0"/>
              <w:rPr>
                <w:sz w:val="22"/>
                <w:szCs w:val="22"/>
                <w:lang w:val="en-US"/>
              </w:rPr>
            </w:pPr>
            <w:r w:rsidRPr="003B298F">
              <w:rPr>
                <w:sz w:val="22"/>
                <w:szCs w:val="22"/>
                <w:lang w:val="en-US"/>
              </w:rPr>
              <w:t>Sumber Daya Perangkat Daerah</w:t>
            </w:r>
          </w:p>
          <w:p w:rsidR="00D05AA8" w:rsidRPr="003B298F" w:rsidRDefault="00D05AA8" w:rsidP="003B298F">
            <w:pPr>
              <w:pStyle w:val="BodyTextIndent"/>
              <w:ind w:left="0"/>
              <w:rPr>
                <w:sz w:val="22"/>
                <w:szCs w:val="22"/>
                <w:lang w:val="id-ID"/>
              </w:rPr>
            </w:pPr>
            <w:r w:rsidRPr="003B298F">
              <w:rPr>
                <w:sz w:val="22"/>
                <w:szCs w:val="22"/>
                <w:lang w:val="en-US"/>
              </w:rPr>
              <w:t xml:space="preserve"> Kinerja Pelayanan Perangkat Daerah</w:t>
            </w:r>
          </w:p>
          <w:p w:rsidR="00D05AA8" w:rsidRPr="003B298F" w:rsidRDefault="00D05AA8" w:rsidP="003B298F">
            <w:pPr>
              <w:pStyle w:val="BodyTextIndent"/>
              <w:ind w:left="0"/>
              <w:rPr>
                <w:sz w:val="22"/>
                <w:szCs w:val="22"/>
                <w:lang w:val="sv-SE"/>
              </w:rPr>
            </w:pPr>
            <w:r w:rsidRPr="003B298F">
              <w:rPr>
                <w:sz w:val="22"/>
                <w:szCs w:val="22"/>
                <w:lang w:val="en-US"/>
              </w:rPr>
              <w:t>Tantangan dan Peluang Pengembangan Pelayanan Perangkat Daerah</w:t>
            </w:r>
          </w:p>
        </w:tc>
      </w:tr>
      <w:tr w:rsidR="00D05AA8" w:rsidRPr="003B298F" w:rsidTr="003B298F">
        <w:tc>
          <w:tcPr>
            <w:tcW w:w="1533" w:type="dxa"/>
          </w:tcPr>
          <w:p w:rsidR="00D05AA8" w:rsidRPr="003B298F" w:rsidRDefault="00D05AA8" w:rsidP="003B298F">
            <w:pPr>
              <w:pStyle w:val="BodyTextIndent"/>
              <w:ind w:left="0"/>
              <w:rPr>
                <w:sz w:val="22"/>
                <w:lang w:val="sv-SE"/>
              </w:rPr>
            </w:pPr>
            <w:r w:rsidRPr="003B298F">
              <w:rPr>
                <w:sz w:val="22"/>
                <w:szCs w:val="22"/>
                <w:lang w:val="sv-SE"/>
              </w:rPr>
              <w:t xml:space="preserve">BAB </w:t>
            </w:r>
            <w:smartTag w:uri="urn:schemas-microsoft-com:office:smarttags" w:element="stockticker">
              <w:r w:rsidRPr="003B298F">
                <w:rPr>
                  <w:sz w:val="22"/>
                  <w:szCs w:val="22"/>
                  <w:lang w:val="sv-SE"/>
                </w:rPr>
                <w:t>III</w:t>
              </w:r>
            </w:smartTag>
          </w:p>
        </w:tc>
        <w:tc>
          <w:tcPr>
            <w:tcW w:w="5757" w:type="dxa"/>
            <w:gridSpan w:val="2"/>
          </w:tcPr>
          <w:p w:rsidR="00D05AA8" w:rsidRPr="003B298F" w:rsidRDefault="00D05AA8" w:rsidP="003B298F">
            <w:pPr>
              <w:spacing w:line="360" w:lineRule="auto"/>
              <w:rPr>
                <w:bCs/>
                <w:lang w:val="id-ID"/>
              </w:rPr>
            </w:pPr>
            <w:r w:rsidRPr="003B298F">
              <w:rPr>
                <w:bCs/>
                <w:lang w:val="id-ID"/>
              </w:rPr>
              <w:t>PERMASALAHAN DAN ISU STRATEGIS PERANGKAT DAERAH</w:t>
            </w:r>
          </w:p>
          <w:p w:rsidR="00D05AA8" w:rsidRPr="003B298F" w:rsidRDefault="00D05AA8" w:rsidP="003B298F">
            <w:pPr>
              <w:pStyle w:val="BodyTextIndent"/>
              <w:ind w:left="0"/>
              <w:rPr>
                <w:sz w:val="22"/>
                <w:lang w:val="sv-SE"/>
              </w:rPr>
            </w:pPr>
          </w:p>
        </w:tc>
      </w:tr>
      <w:tr w:rsidR="00D05AA8" w:rsidRPr="003B298F" w:rsidTr="003B298F">
        <w:tc>
          <w:tcPr>
            <w:tcW w:w="1533" w:type="dxa"/>
          </w:tcPr>
          <w:p w:rsidR="00D05AA8" w:rsidRPr="003B298F" w:rsidRDefault="00D05AA8" w:rsidP="003B298F">
            <w:pPr>
              <w:pStyle w:val="BodyTextIndent"/>
              <w:ind w:left="0"/>
              <w:rPr>
                <w:sz w:val="22"/>
                <w:lang w:val="sv-SE"/>
              </w:rPr>
            </w:pPr>
          </w:p>
        </w:tc>
        <w:tc>
          <w:tcPr>
            <w:tcW w:w="522" w:type="dxa"/>
          </w:tcPr>
          <w:p w:rsidR="00D05AA8" w:rsidRPr="003B298F" w:rsidRDefault="00D05AA8" w:rsidP="003B298F">
            <w:pPr>
              <w:pStyle w:val="BodyTextIndent"/>
              <w:ind w:left="0"/>
              <w:rPr>
                <w:sz w:val="22"/>
                <w:lang w:val="sv-SE"/>
              </w:rPr>
            </w:pPr>
            <w:r w:rsidRPr="003B298F">
              <w:rPr>
                <w:sz w:val="22"/>
                <w:szCs w:val="22"/>
                <w:lang w:val="sv-SE"/>
              </w:rPr>
              <w:t>3.1</w:t>
            </w:r>
          </w:p>
          <w:p w:rsidR="00D05AA8" w:rsidRPr="003B298F" w:rsidRDefault="00D05AA8" w:rsidP="003B298F">
            <w:pPr>
              <w:pStyle w:val="BodyTextIndent"/>
              <w:ind w:left="0"/>
              <w:rPr>
                <w:sz w:val="22"/>
                <w:lang w:val="sv-SE"/>
              </w:rPr>
            </w:pPr>
          </w:p>
          <w:p w:rsidR="00D05AA8" w:rsidRPr="003B298F" w:rsidRDefault="00D05AA8" w:rsidP="003B298F">
            <w:pPr>
              <w:pStyle w:val="BodyTextIndent"/>
              <w:ind w:left="0"/>
              <w:rPr>
                <w:sz w:val="22"/>
                <w:lang w:val="sv-SE"/>
              </w:rPr>
            </w:pPr>
            <w:r w:rsidRPr="003B298F">
              <w:rPr>
                <w:sz w:val="22"/>
                <w:szCs w:val="22"/>
                <w:lang w:val="sv-SE"/>
              </w:rPr>
              <w:t>3.2</w:t>
            </w:r>
          </w:p>
          <w:p w:rsidR="00D05AA8" w:rsidRPr="003B298F" w:rsidRDefault="00D05AA8" w:rsidP="003B298F">
            <w:pPr>
              <w:pStyle w:val="BodyTextIndent"/>
              <w:ind w:left="0"/>
              <w:rPr>
                <w:sz w:val="22"/>
                <w:lang w:val="sv-SE"/>
              </w:rPr>
            </w:pPr>
          </w:p>
          <w:p w:rsidR="00D05AA8" w:rsidRPr="003B298F" w:rsidRDefault="00D05AA8" w:rsidP="003B298F">
            <w:pPr>
              <w:pStyle w:val="BodyTextIndent"/>
              <w:ind w:left="0"/>
              <w:rPr>
                <w:sz w:val="22"/>
                <w:lang w:val="sv-SE"/>
              </w:rPr>
            </w:pPr>
            <w:r w:rsidRPr="003B298F">
              <w:rPr>
                <w:sz w:val="22"/>
                <w:szCs w:val="22"/>
                <w:lang w:val="sv-SE"/>
              </w:rPr>
              <w:lastRenderedPageBreak/>
              <w:t>3.3</w:t>
            </w:r>
          </w:p>
          <w:p w:rsidR="00D05AA8" w:rsidRPr="003B298F" w:rsidRDefault="00D05AA8" w:rsidP="003B298F">
            <w:pPr>
              <w:pStyle w:val="BodyTextIndent"/>
              <w:ind w:left="0"/>
              <w:rPr>
                <w:sz w:val="22"/>
                <w:lang w:val="sv-SE"/>
              </w:rPr>
            </w:pPr>
            <w:r w:rsidRPr="003B298F">
              <w:rPr>
                <w:sz w:val="22"/>
                <w:szCs w:val="22"/>
                <w:lang w:val="sv-SE"/>
              </w:rPr>
              <w:t>3.4</w:t>
            </w:r>
          </w:p>
          <w:p w:rsidR="00D05AA8" w:rsidRPr="003B298F" w:rsidRDefault="00D05AA8" w:rsidP="003B298F">
            <w:pPr>
              <w:pStyle w:val="BodyTextIndent"/>
              <w:ind w:left="0"/>
              <w:rPr>
                <w:sz w:val="22"/>
                <w:lang w:val="sv-SE"/>
              </w:rPr>
            </w:pPr>
          </w:p>
          <w:p w:rsidR="00D05AA8" w:rsidRPr="003B298F" w:rsidRDefault="00D05AA8" w:rsidP="003B298F">
            <w:pPr>
              <w:pStyle w:val="BodyTextIndent"/>
              <w:ind w:left="0"/>
              <w:rPr>
                <w:sz w:val="22"/>
                <w:lang w:val="sv-SE"/>
              </w:rPr>
            </w:pPr>
            <w:r w:rsidRPr="003B298F">
              <w:rPr>
                <w:sz w:val="22"/>
                <w:szCs w:val="22"/>
                <w:lang w:val="sv-SE"/>
              </w:rPr>
              <w:t>3.5</w:t>
            </w:r>
          </w:p>
        </w:tc>
        <w:tc>
          <w:tcPr>
            <w:tcW w:w="5235" w:type="dxa"/>
          </w:tcPr>
          <w:p w:rsidR="00D05AA8" w:rsidRPr="003B298F" w:rsidRDefault="00D05AA8" w:rsidP="003B298F">
            <w:pPr>
              <w:pStyle w:val="BodyTextIndent"/>
              <w:ind w:left="0"/>
              <w:rPr>
                <w:sz w:val="22"/>
                <w:lang w:val="sv-SE"/>
              </w:rPr>
            </w:pPr>
            <w:r w:rsidRPr="003B298F">
              <w:rPr>
                <w:sz w:val="22"/>
                <w:szCs w:val="22"/>
                <w:lang w:val="sv-SE"/>
              </w:rPr>
              <w:lastRenderedPageBreak/>
              <w:t>Identifikasi Permasalahan Berdasarkan Tugas dan fungsi Pelayanan Perangkat Daerah</w:t>
            </w:r>
          </w:p>
          <w:p w:rsidR="00D05AA8" w:rsidRPr="003B298F" w:rsidRDefault="00D05AA8" w:rsidP="003B298F">
            <w:pPr>
              <w:pStyle w:val="BodyTextIndent"/>
              <w:ind w:left="0"/>
              <w:rPr>
                <w:sz w:val="22"/>
                <w:lang w:val="en-US"/>
              </w:rPr>
            </w:pPr>
            <w:r w:rsidRPr="003B298F">
              <w:rPr>
                <w:sz w:val="22"/>
                <w:szCs w:val="22"/>
                <w:lang w:val="sv-SE"/>
              </w:rPr>
              <w:t xml:space="preserve">Telaah Visi </w:t>
            </w:r>
            <w:r w:rsidRPr="003B298F">
              <w:rPr>
                <w:sz w:val="22"/>
                <w:szCs w:val="22"/>
                <w:lang w:val="id-ID"/>
              </w:rPr>
              <w:t>M</w:t>
            </w:r>
            <w:r w:rsidRPr="003B298F">
              <w:rPr>
                <w:sz w:val="22"/>
                <w:szCs w:val="22"/>
                <w:lang w:val="sv-SE"/>
              </w:rPr>
              <w:t>isi dan Program Kepala Daerah Terpilih dan Wakil Kepala Daerah Terpilih</w:t>
            </w:r>
          </w:p>
          <w:p w:rsidR="00D05AA8" w:rsidRPr="003B298F" w:rsidRDefault="00D05AA8" w:rsidP="003B298F">
            <w:pPr>
              <w:pStyle w:val="BodyTextIndent"/>
              <w:ind w:left="0"/>
              <w:rPr>
                <w:sz w:val="22"/>
                <w:lang w:val="sv-SE"/>
              </w:rPr>
            </w:pPr>
            <w:r w:rsidRPr="003B298F">
              <w:rPr>
                <w:sz w:val="22"/>
                <w:szCs w:val="22"/>
                <w:lang w:val="sv-SE"/>
              </w:rPr>
              <w:lastRenderedPageBreak/>
              <w:t>Telaah Renstra K/L dan Renstra DIY</w:t>
            </w:r>
          </w:p>
          <w:p w:rsidR="00D05AA8" w:rsidRPr="003B298F" w:rsidRDefault="00D05AA8" w:rsidP="003B298F">
            <w:pPr>
              <w:pStyle w:val="BodyTextIndent"/>
              <w:ind w:left="0"/>
              <w:rPr>
                <w:sz w:val="22"/>
                <w:lang w:val="sv-SE"/>
              </w:rPr>
            </w:pPr>
            <w:r w:rsidRPr="003B298F">
              <w:rPr>
                <w:sz w:val="22"/>
                <w:szCs w:val="22"/>
                <w:lang w:val="sv-SE"/>
              </w:rPr>
              <w:t>Telaahan Rencana tata Ruang Wilayah dan kajian Lingkungan Hidup Strategis</w:t>
            </w:r>
          </w:p>
          <w:p w:rsidR="00D05AA8" w:rsidRPr="003B298F" w:rsidRDefault="00D05AA8" w:rsidP="003B298F">
            <w:pPr>
              <w:pStyle w:val="BodyTextIndent"/>
              <w:ind w:left="0"/>
              <w:rPr>
                <w:sz w:val="22"/>
                <w:szCs w:val="22"/>
                <w:lang w:val="id-ID"/>
              </w:rPr>
            </w:pPr>
            <w:r w:rsidRPr="003B298F">
              <w:rPr>
                <w:sz w:val="22"/>
                <w:szCs w:val="22"/>
                <w:lang w:val="sv-SE"/>
              </w:rPr>
              <w:t>Penentuan Isu-isu Strategis</w:t>
            </w:r>
          </w:p>
          <w:p w:rsidR="00D05AA8" w:rsidRPr="003B298F" w:rsidRDefault="00D05AA8" w:rsidP="003B298F">
            <w:pPr>
              <w:pStyle w:val="BodyTextIndent"/>
              <w:ind w:left="0"/>
              <w:rPr>
                <w:sz w:val="22"/>
                <w:lang w:val="id-ID"/>
              </w:rPr>
            </w:pPr>
          </w:p>
        </w:tc>
      </w:tr>
      <w:tr w:rsidR="00D05AA8" w:rsidRPr="003B298F" w:rsidTr="003B298F">
        <w:trPr>
          <w:trHeight w:val="1620"/>
        </w:trPr>
        <w:tc>
          <w:tcPr>
            <w:tcW w:w="1533" w:type="dxa"/>
          </w:tcPr>
          <w:p w:rsidR="00D05AA8" w:rsidRPr="003B298F" w:rsidRDefault="00D05AA8" w:rsidP="003B298F">
            <w:pPr>
              <w:pStyle w:val="BodyTextIndent"/>
              <w:ind w:left="0"/>
              <w:rPr>
                <w:sz w:val="22"/>
                <w:lang w:val="sv-SE"/>
              </w:rPr>
            </w:pPr>
            <w:smartTag w:uri="urn:schemas-microsoft-com:office:smarttags" w:element="stockticker">
              <w:r w:rsidRPr="003B298F">
                <w:rPr>
                  <w:sz w:val="22"/>
                  <w:szCs w:val="22"/>
                  <w:lang w:val="sv-SE"/>
                </w:rPr>
                <w:lastRenderedPageBreak/>
                <w:t>BAB</w:t>
              </w:r>
            </w:smartTag>
            <w:r w:rsidRPr="003B298F">
              <w:rPr>
                <w:sz w:val="22"/>
                <w:szCs w:val="22"/>
                <w:lang w:val="sv-SE"/>
              </w:rPr>
              <w:t xml:space="preserve"> IV</w:t>
            </w:r>
          </w:p>
        </w:tc>
        <w:tc>
          <w:tcPr>
            <w:tcW w:w="5757" w:type="dxa"/>
            <w:gridSpan w:val="2"/>
          </w:tcPr>
          <w:p w:rsidR="00D05AA8" w:rsidRPr="003B298F" w:rsidRDefault="00D05AA8" w:rsidP="003B298F">
            <w:pPr>
              <w:pStyle w:val="BodyTextIndent"/>
              <w:ind w:left="0"/>
              <w:rPr>
                <w:sz w:val="22"/>
                <w:lang w:val="en-US"/>
              </w:rPr>
            </w:pPr>
            <w:r w:rsidRPr="003B298F">
              <w:rPr>
                <w:sz w:val="22"/>
                <w:szCs w:val="22"/>
                <w:lang w:val="en-US"/>
              </w:rPr>
              <w:t>TUJUAN DAN SASARAN JANGKA MENENGAH PERANGKAT DAERAH</w:t>
            </w:r>
          </w:p>
          <w:p w:rsidR="00D05AA8" w:rsidRPr="003B298F" w:rsidRDefault="00D05AA8" w:rsidP="00D05AA8">
            <w:pPr>
              <w:pStyle w:val="BodyTextIndent"/>
              <w:ind w:left="429" w:hanging="429"/>
              <w:rPr>
                <w:sz w:val="22"/>
                <w:lang w:val="sv-SE"/>
              </w:rPr>
            </w:pPr>
            <w:r w:rsidRPr="003B298F">
              <w:rPr>
                <w:sz w:val="22"/>
                <w:szCs w:val="22"/>
                <w:lang w:val="en-US"/>
              </w:rPr>
              <w:t>4.1 Tujuan dan Sasaran Jangka Menengah Perangkat Daerah</w:t>
            </w:r>
          </w:p>
        </w:tc>
      </w:tr>
      <w:tr w:rsidR="00D05AA8" w:rsidRPr="003B298F" w:rsidTr="003B298F">
        <w:trPr>
          <w:trHeight w:val="80"/>
        </w:trPr>
        <w:tc>
          <w:tcPr>
            <w:tcW w:w="1533" w:type="dxa"/>
          </w:tcPr>
          <w:p w:rsidR="00D05AA8" w:rsidRPr="003B298F" w:rsidRDefault="00D05AA8" w:rsidP="003B298F">
            <w:pPr>
              <w:pStyle w:val="BodyTextIndent"/>
              <w:ind w:left="0"/>
              <w:rPr>
                <w:sz w:val="22"/>
                <w:lang w:val="sv-SE"/>
              </w:rPr>
            </w:pPr>
          </w:p>
        </w:tc>
        <w:tc>
          <w:tcPr>
            <w:tcW w:w="522" w:type="dxa"/>
          </w:tcPr>
          <w:p w:rsidR="00D05AA8" w:rsidRPr="003B298F" w:rsidRDefault="00D05AA8" w:rsidP="003B298F">
            <w:pPr>
              <w:pStyle w:val="BodyTextIndent"/>
              <w:ind w:left="0"/>
              <w:rPr>
                <w:sz w:val="22"/>
                <w:lang w:val="en-US"/>
              </w:rPr>
            </w:pPr>
          </w:p>
        </w:tc>
        <w:tc>
          <w:tcPr>
            <w:tcW w:w="5235" w:type="dxa"/>
          </w:tcPr>
          <w:p w:rsidR="00D05AA8" w:rsidRPr="003B298F" w:rsidRDefault="00D05AA8" w:rsidP="003B298F">
            <w:pPr>
              <w:pStyle w:val="BodyTextIndent"/>
              <w:ind w:left="0"/>
              <w:rPr>
                <w:b/>
                <w:sz w:val="22"/>
                <w:lang w:val="sv-SE"/>
              </w:rPr>
            </w:pPr>
          </w:p>
        </w:tc>
      </w:tr>
      <w:tr w:rsidR="00D05AA8" w:rsidRPr="003B298F" w:rsidTr="003B298F">
        <w:tc>
          <w:tcPr>
            <w:tcW w:w="1533" w:type="dxa"/>
          </w:tcPr>
          <w:p w:rsidR="00D05AA8" w:rsidRPr="003B298F" w:rsidRDefault="00D05AA8" w:rsidP="003B298F">
            <w:pPr>
              <w:pStyle w:val="BodyTextIndent"/>
              <w:ind w:left="0"/>
              <w:rPr>
                <w:sz w:val="22"/>
                <w:lang w:val="sv-SE"/>
              </w:rPr>
            </w:pPr>
            <w:smartTag w:uri="urn:schemas-microsoft-com:office:smarttags" w:element="stockticker">
              <w:r w:rsidRPr="003B298F">
                <w:rPr>
                  <w:sz w:val="22"/>
                  <w:szCs w:val="22"/>
                  <w:lang w:val="sv-SE"/>
                </w:rPr>
                <w:t>BAB</w:t>
              </w:r>
            </w:smartTag>
            <w:r w:rsidRPr="003B298F">
              <w:rPr>
                <w:sz w:val="22"/>
                <w:szCs w:val="22"/>
                <w:lang w:val="sv-SE"/>
              </w:rPr>
              <w:t xml:space="preserve"> V</w:t>
            </w:r>
          </w:p>
        </w:tc>
        <w:tc>
          <w:tcPr>
            <w:tcW w:w="5757" w:type="dxa"/>
            <w:gridSpan w:val="2"/>
          </w:tcPr>
          <w:p w:rsidR="00D05AA8" w:rsidRPr="003B298F" w:rsidRDefault="00D05AA8" w:rsidP="003B298F">
            <w:pPr>
              <w:pStyle w:val="BodyTextIndent"/>
              <w:ind w:left="0"/>
              <w:rPr>
                <w:sz w:val="22"/>
                <w:lang w:val="en-US"/>
              </w:rPr>
            </w:pPr>
            <w:r w:rsidRPr="003B298F">
              <w:rPr>
                <w:sz w:val="22"/>
                <w:szCs w:val="22"/>
                <w:lang w:val="en-US"/>
              </w:rPr>
              <w:t>STRATEGI DAN ARAH KEBIJAKAN</w:t>
            </w:r>
          </w:p>
        </w:tc>
      </w:tr>
      <w:tr w:rsidR="00D05AA8" w:rsidRPr="003B298F" w:rsidTr="003B298F">
        <w:tc>
          <w:tcPr>
            <w:tcW w:w="1533" w:type="dxa"/>
          </w:tcPr>
          <w:p w:rsidR="00D05AA8" w:rsidRPr="003B298F" w:rsidRDefault="00D05AA8" w:rsidP="003B298F">
            <w:pPr>
              <w:pStyle w:val="BodyTextIndent"/>
              <w:ind w:left="0"/>
              <w:rPr>
                <w:sz w:val="22"/>
                <w:lang w:val="sv-SE"/>
              </w:rPr>
            </w:pPr>
            <w:smartTag w:uri="urn:schemas-microsoft-com:office:smarttags" w:element="stockticker">
              <w:r w:rsidRPr="003B298F">
                <w:rPr>
                  <w:sz w:val="22"/>
                  <w:szCs w:val="22"/>
                  <w:lang w:val="sv-SE"/>
                </w:rPr>
                <w:t>BAB</w:t>
              </w:r>
            </w:smartTag>
            <w:r w:rsidRPr="003B298F">
              <w:rPr>
                <w:sz w:val="22"/>
                <w:szCs w:val="22"/>
                <w:lang w:val="sv-SE"/>
              </w:rPr>
              <w:t xml:space="preserve"> VI</w:t>
            </w:r>
          </w:p>
        </w:tc>
        <w:tc>
          <w:tcPr>
            <w:tcW w:w="5757" w:type="dxa"/>
            <w:gridSpan w:val="2"/>
          </w:tcPr>
          <w:p w:rsidR="00D05AA8" w:rsidRPr="003B298F" w:rsidRDefault="00D05AA8" w:rsidP="003B298F">
            <w:pPr>
              <w:pStyle w:val="BodyTextIndent"/>
              <w:ind w:left="0"/>
              <w:rPr>
                <w:sz w:val="22"/>
                <w:lang w:val="sv-SE"/>
              </w:rPr>
            </w:pPr>
            <w:r w:rsidRPr="003B298F">
              <w:rPr>
                <w:sz w:val="22"/>
                <w:szCs w:val="22"/>
                <w:lang w:val="sv-SE"/>
              </w:rPr>
              <w:t>RENCANA PROGRAM DAN KEGIATAN SERTA PENDANAAN</w:t>
            </w:r>
          </w:p>
        </w:tc>
      </w:tr>
      <w:tr w:rsidR="00D05AA8" w:rsidRPr="003B298F" w:rsidTr="003B298F">
        <w:tc>
          <w:tcPr>
            <w:tcW w:w="1533" w:type="dxa"/>
          </w:tcPr>
          <w:p w:rsidR="00D05AA8" w:rsidRPr="003B298F" w:rsidRDefault="00D05AA8" w:rsidP="003B298F">
            <w:pPr>
              <w:pStyle w:val="BodyTextIndent"/>
              <w:ind w:left="0"/>
              <w:rPr>
                <w:sz w:val="22"/>
                <w:lang w:val="sv-SE"/>
              </w:rPr>
            </w:pPr>
            <w:r w:rsidRPr="003B298F">
              <w:rPr>
                <w:sz w:val="22"/>
                <w:szCs w:val="22"/>
                <w:lang w:val="sv-SE"/>
              </w:rPr>
              <w:t xml:space="preserve">BAB </w:t>
            </w:r>
            <w:smartTag w:uri="urn:schemas-microsoft-com:office:smarttags" w:element="stockticker">
              <w:r w:rsidRPr="003B298F">
                <w:rPr>
                  <w:sz w:val="22"/>
                  <w:szCs w:val="22"/>
                  <w:lang w:val="sv-SE"/>
                </w:rPr>
                <w:t>VII</w:t>
              </w:r>
            </w:smartTag>
          </w:p>
          <w:p w:rsidR="00D05AA8" w:rsidRPr="003B298F" w:rsidRDefault="00D05AA8" w:rsidP="003B298F">
            <w:pPr>
              <w:pStyle w:val="BodyTextIndent"/>
              <w:ind w:left="0"/>
              <w:rPr>
                <w:sz w:val="22"/>
                <w:lang w:val="sv-SE"/>
              </w:rPr>
            </w:pPr>
            <w:r w:rsidRPr="003B298F">
              <w:rPr>
                <w:sz w:val="22"/>
                <w:szCs w:val="22"/>
                <w:lang w:val="sv-SE"/>
              </w:rPr>
              <w:t>BAB VIII</w:t>
            </w:r>
          </w:p>
        </w:tc>
        <w:tc>
          <w:tcPr>
            <w:tcW w:w="5757" w:type="dxa"/>
            <w:gridSpan w:val="2"/>
          </w:tcPr>
          <w:p w:rsidR="00D05AA8" w:rsidRPr="003B298F" w:rsidRDefault="00D05AA8" w:rsidP="003B298F">
            <w:pPr>
              <w:pStyle w:val="BodyTextIndent"/>
              <w:ind w:left="0"/>
              <w:rPr>
                <w:sz w:val="22"/>
                <w:lang w:val="sv-SE"/>
              </w:rPr>
            </w:pPr>
            <w:r w:rsidRPr="003B298F">
              <w:rPr>
                <w:sz w:val="22"/>
                <w:szCs w:val="22"/>
                <w:lang w:val="sv-SE"/>
              </w:rPr>
              <w:t>KINERJA PENYELENGGARAAN BIDANG URUSAN</w:t>
            </w:r>
          </w:p>
          <w:p w:rsidR="00D05AA8" w:rsidRPr="003B298F" w:rsidRDefault="00D05AA8" w:rsidP="00D05AA8">
            <w:pPr>
              <w:pStyle w:val="BodyTextIndent"/>
              <w:ind w:left="0"/>
              <w:rPr>
                <w:sz w:val="22"/>
                <w:szCs w:val="22"/>
                <w:lang w:val="sv-SE"/>
              </w:rPr>
            </w:pPr>
            <w:r w:rsidRPr="003B298F">
              <w:rPr>
                <w:sz w:val="22"/>
                <w:szCs w:val="22"/>
                <w:lang w:val="sv-SE"/>
              </w:rPr>
              <w:t>PENUTUP</w:t>
            </w:r>
          </w:p>
          <w:p w:rsidR="003B298F" w:rsidRPr="003B298F" w:rsidRDefault="003B298F" w:rsidP="00D05AA8">
            <w:pPr>
              <w:pStyle w:val="BodyTextIndent"/>
              <w:ind w:left="0"/>
              <w:rPr>
                <w:sz w:val="22"/>
                <w:szCs w:val="22"/>
                <w:lang w:val="sv-SE"/>
              </w:rPr>
            </w:pPr>
          </w:p>
          <w:p w:rsidR="003B298F" w:rsidRPr="003B298F" w:rsidRDefault="003B298F" w:rsidP="00D05AA8">
            <w:pPr>
              <w:pStyle w:val="BodyTextIndent"/>
              <w:ind w:left="0"/>
              <w:rPr>
                <w:sz w:val="22"/>
                <w:szCs w:val="22"/>
                <w:lang w:val="sv-SE"/>
              </w:rPr>
            </w:pPr>
          </w:p>
          <w:p w:rsidR="003B298F" w:rsidRPr="003B298F" w:rsidRDefault="003B298F" w:rsidP="00D05AA8">
            <w:pPr>
              <w:pStyle w:val="BodyTextIndent"/>
              <w:ind w:left="0"/>
              <w:rPr>
                <w:sz w:val="22"/>
                <w:szCs w:val="22"/>
                <w:lang w:val="sv-SE"/>
              </w:rPr>
            </w:pPr>
          </w:p>
          <w:p w:rsidR="003B298F" w:rsidRPr="003B298F" w:rsidRDefault="003B298F" w:rsidP="00D05AA8">
            <w:pPr>
              <w:pStyle w:val="BodyTextIndent"/>
              <w:ind w:left="0"/>
              <w:rPr>
                <w:sz w:val="22"/>
                <w:szCs w:val="22"/>
                <w:lang w:val="sv-SE"/>
              </w:rPr>
            </w:pPr>
          </w:p>
          <w:p w:rsidR="003B298F" w:rsidRPr="003B298F" w:rsidRDefault="003B298F" w:rsidP="00D05AA8">
            <w:pPr>
              <w:pStyle w:val="BodyTextIndent"/>
              <w:ind w:left="0"/>
              <w:rPr>
                <w:sz w:val="22"/>
                <w:lang w:val="sv-SE"/>
              </w:rPr>
            </w:pPr>
          </w:p>
        </w:tc>
      </w:tr>
    </w:tbl>
    <w:p w:rsidR="003B298F" w:rsidRPr="003B298F" w:rsidRDefault="003B298F" w:rsidP="003B298F">
      <w:pPr>
        <w:tabs>
          <w:tab w:val="left" w:pos="0"/>
        </w:tabs>
        <w:spacing w:line="360" w:lineRule="auto"/>
        <w:jc w:val="center"/>
        <w:rPr>
          <w:b/>
          <w:bCs/>
          <w:color w:val="000000"/>
          <w:sz w:val="22"/>
          <w:szCs w:val="22"/>
          <w:lang w:val="sv-SE" w:eastAsia="id-ID"/>
        </w:rPr>
      </w:pPr>
    </w:p>
    <w:p w:rsidR="003B298F" w:rsidRPr="003B298F" w:rsidRDefault="003B298F" w:rsidP="003B298F">
      <w:pPr>
        <w:tabs>
          <w:tab w:val="left" w:pos="0"/>
        </w:tabs>
        <w:spacing w:line="360" w:lineRule="auto"/>
        <w:jc w:val="center"/>
        <w:rPr>
          <w:b/>
          <w:bCs/>
          <w:color w:val="000000"/>
          <w:sz w:val="22"/>
          <w:szCs w:val="22"/>
          <w:lang w:val="sv-SE" w:eastAsia="id-ID"/>
        </w:rPr>
      </w:pPr>
    </w:p>
    <w:p w:rsidR="003B298F" w:rsidRPr="003B298F" w:rsidRDefault="003B298F" w:rsidP="003B298F">
      <w:pPr>
        <w:tabs>
          <w:tab w:val="left" w:pos="0"/>
        </w:tabs>
        <w:spacing w:line="360" w:lineRule="auto"/>
        <w:jc w:val="center"/>
        <w:rPr>
          <w:b/>
          <w:bCs/>
          <w:color w:val="000000"/>
          <w:sz w:val="22"/>
          <w:szCs w:val="22"/>
          <w:lang w:val="sv-SE" w:eastAsia="id-ID"/>
        </w:rPr>
      </w:pPr>
    </w:p>
    <w:p w:rsidR="003B298F" w:rsidRPr="003B298F" w:rsidRDefault="003B298F" w:rsidP="003B298F">
      <w:pPr>
        <w:tabs>
          <w:tab w:val="left" w:pos="0"/>
        </w:tabs>
        <w:spacing w:line="360" w:lineRule="auto"/>
        <w:jc w:val="center"/>
        <w:rPr>
          <w:b/>
          <w:bCs/>
          <w:color w:val="000000"/>
          <w:sz w:val="22"/>
          <w:szCs w:val="22"/>
          <w:lang w:val="sv-SE" w:eastAsia="id-ID"/>
        </w:rPr>
      </w:pPr>
    </w:p>
    <w:p w:rsidR="003B298F" w:rsidRPr="003B298F" w:rsidRDefault="003B298F" w:rsidP="003B298F">
      <w:pPr>
        <w:tabs>
          <w:tab w:val="left" w:pos="0"/>
        </w:tabs>
        <w:spacing w:line="360" w:lineRule="auto"/>
        <w:jc w:val="center"/>
        <w:rPr>
          <w:b/>
          <w:bCs/>
          <w:color w:val="000000"/>
          <w:sz w:val="22"/>
          <w:szCs w:val="22"/>
          <w:lang w:val="sv-SE" w:eastAsia="id-ID"/>
        </w:rPr>
      </w:pPr>
    </w:p>
    <w:p w:rsidR="003B298F" w:rsidRPr="003B298F" w:rsidRDefault="003B298F" w:rsidP="003B298F">
      <w:pPr>
        <w:tabs>
          <w:tab w:val="left" w:pos="0"/>
        </w:tabs>
        <w:spacing w:line="360" w:lineRule="auto"/>
        <w:jc w:val="center"/>
        <w:rPr>
          <w:b/>
          <w:bCs/>
          <w:color w:val="000000"/>
          <w:sz w:val="22"/>
          <w:szCs w:val="22"/>
          <w:lang w:val="sv-SE" w:eastAsia="id-ID"/>
        </w:rPr>
      </w:pPr>
    </w:p>
    <w:p w:rsidR="003B298F" w:rsidRPr="003B298F" w:rsidRDefault="003B298F" w:rsidP="003B298F">
      <w:pPr>
        <w:tabs>
          <w:tab w:val="left" w:pos="0"/>
        </w:tabs>
        <w:spacing w:line="360" w:lineRule="auto"/>
        <w:jc w:val="center"/>
        <w:rPr>
          <w:b/>
          <w:bCs/>
          <w:color w:val="000000"/>
          <w:sz w:val="22"/>
          <w:szCs w:val="22"/>
          <w:lang w:val="sv-SE" w:eastAsia="id-ID"/>
        </w:rPr>
      </w:pPr>
    </w:p>
    <w:p w:rsidR="003B298F" w:rsidRPr="003B298F" w:rsidRDefault="003B298F" w:rsidP="003B298F">
      <w:pPr>
        <w:tabs>
          <w:tab w:val="left" w:pos="0"/>
        </w:tabs>
        <w:spacing w:line="360" w:lineRule="auto"/>
        <w:jc w:val="center"/>
        <w:rPr>
          <w:b/>
          <w:bCs/>
          <w:color w:val="000000"/>
          <w:sz w:val="22"/>
          <w:szCs w:val="22"/>
          <w:lang w:val="sv-SE" w:eastAsia="id-ID"/>
        </w:rPr>
      </w:pPr>
    </w:p>
    <w:p w:rsidR="003B298F" w:rsidRPr="003B298F" w:rsidRDefault="003B298F" w:rsidP="003B298F">
      <w:pPr>
        <w:tabs>
          <w:tab w:val="left" w:pos="0"/>
        </w:tabs>
        <w:spacing w:line="360" w:lineRule="auto"/>
        <w:jc w:val="center"/>
        <w:rPr>
          <w:b/>
          <w:bCs/>
          <w:color w:val="000000"/>
          <w:sz w:val="22"/>
          <w:szCs w:val="22"/>
          <w:lang w:val="sv-SE" w:eastAsia="id-ID"/>
        </w:rPr>
      </w:pPr>
    </w:p>
    <w:p w:rsidR="003B298F" w:rsidRPr="003B298F" w:rsidRDefault="003B298F" w:rsidP="003B298F">
      <w:pPr>
        <w:tabs>
          <w:tab w:val="left" w:pos="0"/>
        </w:tabs>
        <w:spacing w:line="360" w:lineRule="auto"/>
        <w:jc w:val="center"/>
        <w:rPr>
          <w:b/>
          <w:bCs/>
          <w:color w:val="000000"/>
          <w:sz w:val="22"/>
          <w:szCs w:val="22"/>
          <w:lang w:val="sv-SE" w:eastAsia="id-ID"/>
        </w:rPr>
      </w:pPr>
    </w:p>
    <w:p w:rsidR="003B298F" w:rsidRPr="003B298F" w:rsidRDefault="003B298F" w:rsidP="003B298F">
      <w:pPr>
        <w:tabs>
          <w:tab w:val="left" w:pos="0"/>
        </w:tabs>
        <w:spacing w:line="360" w:lineRule="auto"/>
        <w:jc w:val="center"/>
        <w:rPr>
          <w:b/>
          <w:bCs/>
          <w:color w:val="000000"/>
          <w:sz w:val="22"/>
          <w:szCs w:val="22"/>
          <w:lang w:val="sv-SE" w:eastAsia="id-ID"/>
        </w:rPr>
      </w:pPr>
      <w:smartTag w:uri="urn:schemas-microsoft-com:office:smarttags" w:element="stockticker">
        <w:r w:rsidRPr="003B298F">
          <w:rPr>
            <w:b/>
            <w:bCs/>
            <w:color w:val="000000"/>
            <w:sz w:val="22"/>
            <w:szCs w:val="22"/>
            <w:lang w:val="sv-SE" w:eastAsia="id-ID"/>
          </w:rPr>
          <w:t>BAB</w:t>
        </w:r>
      </w:smartTag>
      <w:r w:rsidRPr="003B298F">
        <w:rPr>
          <w:b/>
          <w:bCs/>
          <w:color w:val="000000"/>
          <w:sz w:val="22"/>
          <w:szCs w:val="22"/>
          <w:lang w:val="sv-SE" w:eastAsia="id-ID"/>
        </w:rPr>
        <w:t xml:space="preserve"> II</w:t>
      </w:r>
    </w:p>
    <w:p w:rsidR="003B298F" w:rsidRPr="003B298F" w:rsidRDefault="003B298F" w:rsidP="003B298F">
      <w:pPr>
        <w:spacing w:line="360" w:lineRule="auto"/>
        <w:ind w:left="360" w:firstLine="450"/>
        <w:jc w:val="center"/>
        <w:rPr>
          <w:b/>
          <w:bCs/>
          <w:color w:val="000000"/>
          <w:sz w:val="22"/>
          <w:szCs w:val="22"/>
          <w:lang w:val="en-US" w:eastAsia="id-ID"/>
        </w:rPr>
      </w:pPr>
      <w:r w:rsidRPr="003B298F">
        <w:rPr>
          <w:b/>
          <w:bCs/>
          <w:color w:val="000000"/>
          <w:sz w:val="22"/>
          <w:szCs w:val="22"/>
          <w:lang w:val="sv-SE" w:eastAsia="id-ID"/>
        </w:rPr>
        <w:t>GAMBARAN PELAYANAN PERANGKAT DAERAH</w:t>
      </w:r>
    </w:p>
    <w:p w:rsidR="003B298F" w:rsidRPr="003B298F" w:rsidRDefault="003B298F" w:rsidP="003B298F">
      <w:pPr>
        <w:tabs>
          <w:tab w:val="left" w:pos="0"/>
        </w:tabs>
        <w:spacing w:before="100" w:beforeAutospacing="1" w:line="360" w:lineRule="auto"/>
        <w:ind w:left="360" w:hanging="360"/>
        <w:jc w:val="both"/>
        <w:rPr>
          <w:bCs/>
          <w:color w:val="000000"/>
          <w:sz w:val="22"/>
          <w:szCs w:val="22"/>
          <w:lang w:val="en-US" w:eastAsia="id-ID"/>
        </w:rPr>
      </w:pPr>
      <w:r w:rsidRPr="003B298F">
        <w:rPr>
          <w:bCs/>
          <w:color w:val="000000"/>
          <w:sz w:val="22"/>
          <w:szCs w:val="22"/>
          <w:lang w:val="id-ID" w:eastAsia="id-ID"/>
        </w:rPr>
        <w:t xml:space="preserve">2.1 </w:t>
      </w:r>
      <w:r w:rsidRPr="003B298F">
        <w:rPr>
          <w:bCs/>
          <w:color w:val="000000"/>
          <w:sz w:val="22"/>
          <w:szCs w:val="22"/>
          <w:lang w:val="en-US" w:eastAsia="id-ID"/>
        </w:rPr>
        <w:t>Tugas</w:t>
      </w:r>
      <w:r w:rsidRPr="003B298F">
        <w:rPr>
          <w:bCs/>
          <w:color w:val="000000"/>
          <w:sz w:val="22"/>
          <w:szCs w:val="22"/>
          <w:lang w:val="id-ID" w:eastAsia="id-ID"/>
        </w:rPr>
        <w:t xml:space="preserve">, </w:t>
      </w:r>
      <w:r w:rsidRPr="003B298F">
        <w:rPr>
          <w:bCs/>
          <w:color w:val="000000"/>
          <w:sz w:val="22"/>
          <w:szCs w:val="22"/>
          <w:lang w:val="en-US" w:eastAsia="id-ID"/>
        </w:rPr>
        <w:t xml:space="preserve">Fungsi, </w:t>
      </w:r>
      <w:r w:rsidRPr="003B298F">
        <w:rPr>
          <w:bCs/>
          <w:color w:val="000000"/>
          <w:sz w:val="22"/>
          <w:szCs w:val="22"/>
          <w:lang w:val="id-ID" w:eastAsia="id-ID"/>
        </w:rPr>
        <w:t xml:space="preserve">dan </w:t>
      </w:r>
      <w:r w:rsidRPr="003B298F">
        <w:rPr>
          <w:bCs/>
          <w:color w:val="000000"/>
          <w:sz w:val="22"/>
          <w:szCs w:val="22"/>
          <w:lang w:val="en-US" w:eastAsia="id-ID"/>
        </w:rPr>
        <w:t>Struk</w:t>
      </w:r>
      <w:r w:rsidRPr="003B298F">
        <w:rPr>
          <w:bCs/>
          <w:color w:val="000000"/>
          <w:sz w:val="22"/>
          <w:szCs w:val="22"/>
          <w:lang w:val="id-ID" w:eastAsia="id-ID"/>
        </w:rPr>
        <w:t>t</w:t>
      </w:r>
      <w:r w:rsidRPr="003B298F">
        <w:rPr>
          <w:bCs/>
          <w:color w:val="000000"/>
          <w:sz w:val="22"/>
          <w:szCs w:val="22"/>
          <w:lang w:val="en-US" w:eastAsia="id-ID"/>
        </w:rPr>
        <w:t>ur</w:t>
      </w:r>
      <w:r w:rsidRPr="003B298F">
        <w:rPr>
          <w:bCs/>
          <w:color w:val="000000"/>
          <w:sz w:val="22"/>
          <w:szCs w:val="22"/>
          <w:lang w:val="id-ID" w:eastAsia="id-ID"/>
        </w:rPr>
        <w:t xml:space="preserve"> </w:t>
      </w:r>
      <w:r w:rsidRPr="003B298F">
        <w:rPr>
          <w:bCs/>
          <w:color w:val="000000"/>
          <w:sz w:val="22"/>
          <w:szCs w:val="22"/>
          <w:lang w:val="en-US" w:eastAsia="id-ID"/>
        </w:rPr>
        <w:t>Kecamatan Pakualaman</w:t>
      </w:r>
    </w:p>
    <w:p w:rsidR="003B298F" w:rsidRPr="003B298F" w:rsidRDefault="003B298F" w:rsidP="003B298F">
      <w:pPr>
        <w:spacing w:line="360" w:lineRule="auto"/>
        <w:ind w:left="284" w:firstLine="283"/>
        <w:jc w:val="both"/>
        <w:rPr>
          <w:sz w:val="22"/>
          <w:szCs w:val="22"/>
          <w:lang w:val="en-US"/>
        </w:rPr>
      </w:pPr>
    </w:p>
    <w:p w:rsidR="003B298F" w:rsidRPr="003B298F" w:rsidRDefault="003B298F" w:rsidP="003B298F">
      <w:pPr>
        <w:spacing w:line="360" w:lineRule="auto"/>
        <w:ind w:left="450" w:firstLine="450"/>
        <w:jc w:val="both"/>
        <w:rPr>
          <w:b/>
          <w:sz w:val="22"/>
          <w:szCs w:val="20"/>
          <w:lang w:val="en-US"/>
        </w:rPr>
      </w:pPr>
      <w:r w:rsidRPr="003B298F">
        <w:rPr>
          <w:color w:val="000000"/>
          <w:sz w:val="22"/>
          <w:szCs w:val="22"/>
          <w:lang w:val="en-US"/>
        </w:rPr>
        <w:t xml:space="preserve">Berdasarkan </w:t>
      </w:r>
      <w:r w:rsidRPr="003B298F">
        <w:rPr>
          <w:sz w:val="22"/>
          <w:szCs w:val="20"/>
          <w:lang w:val="sv-SE"/>
        </w:rPr>
        <w:t xml:space="preserve"> Peraturan Daerah Kota Yogyakarta Nomor </w:t>
      </w:r>
      <w:r w:rsidRPr="003B298F">
        <w:rPr>
          <w:sz w:val="22"/>
          <w:szCs w:val="20"/>
          <w:lang w:val="id-ID"/>
        </w:rPr>
        <w:t>5</w:t>
      </w:r>
      <w:r w:rsidRPr="003B298F">
        <w:rPr>
          <w:sz w:val="22"/>
          <w:szCs w:val="20"/>
          <w:lang w:val="sv-SE"/>
        </w:rPr>
        <w:t xml:space="preserve"> Tahun 20</w:t>
      </w:r>
      <w:r w:rsidRPr="003B298F">
        <w:rPr>
          <w:sz w:val="22"/>
          <w:szCs w:val="20"/>
          <w:lang w:val="id-ID"/>
        </w:rPr>
        <w:t>16</w:t>
      </w:r>
      <w:r w:rsidRPr="003B298F">
        <w:rPr>
          <w:sz w:val="22"/>
          <w:szCs w:val="20"/>
        </w:rPr>
        <w:t xml:space="preserve"> sebagaimana diatur lebih lanjut dengan peraturan pelaksanaan yaitu </w:t>
      </w:r>
      <w:r w:rsidRPr="003B298F">
        <w:rPr>
          <w:color w:val="000000"/>
          <w:sz w:val="22"/>
          <w:szCs w:val="22"/>
        </w:rPr>
        <w:t xml:space="preserve">Peraturan Walikota Yogyakarta Nomor 62 Tahun 2016 tentang Susunan Organisasi, Kedudukan, Tugas, </w:t>
      </w:r>
      <w:r w:rsidRPr="003B298F">
        <w:rPr>
          <w:color w:val="000000"/>
          <w:sz w:val="22"/>
          <w:szCs w:val="22"/>
        </w:rPr>
        <w:lastRenderedPageBreak/>
        <w:t xml:space="preserve">Fungsi dan Tata Kerja Kerja Kecamatan dan Kelurahan </w:t>
      </w:r>
      <w:r w:rsidRPr="003B298F">
        <w:rPr>
          <w:color w:val="000000"/>
          <w:sz w:val="22"/>
          <w:szCs w:val="22"/>
          <w:lang w:val="en-US"/>
        </w:rPr>
        <w:t>serta</w:t>
      </w:r>
      <w:r w:rsidRPr="003B298F">
        <w:rPr>
          <w:color w:val="000000"/>
          <w:sz w:val="22"/>
          <w:szCs w:val="22"/>
        </w:rPr>
        <w:t xml:space="preserve"> Peraturan Walikota Nomor 118 Tahun 2016 tentang Perubahan Peraturan Walikota Yogyakarta Nomor 62 Tahun 2016 tentang Susunan Organisasi, Kedudukan, Tugas, Fungsi dan Tata Kerja Kerja Kecamatan dan Kelurahan, </w:t>
      </w:r>
      <w:r w:rsidRPr="003B298F">
        <w:rPr>
          <w:color w:val="000000"/>
          <w:sz w:val="22"/>
          <w:szCs w:val="22"/>
          <w:lang w:val="en-US"/>
        </w:rPr>
        <w:t>:</w:t>
      </w:r>
      <w:r w:rsidRPr="003B298F">
        <w:rPr>
          <w:b/>
          <w:sz w:val="22"/>
          <w:szCs w:val="20"/>
        </w:rPr>
        <w:t xml:space="preserve"> </w:t>
      </w:r>
    </w:p>
    <w:p w:rsidR="003B298F" w:rsidRPr="003B298F" w:rsidRDefault="003B298F" w:rsidP="003B298F">
      <w:pPr>
        <w:spacing w:line="360" w:lineRule="auto"/>
        <w:ind w:left="450" w:firstLine="450"/>
        <w:jc w:val="both"/>
        <w:rPr>
          <w:b/>
          <w:sz w:val="22"/>
          <w:szCs w:val="20"/>
          <w:lang w:val="en-US"/>
        </w:rPr>
      </w:pPr>
    </w:p>
    <w:p w:rsidR="003B298F" w:rsidRPr="003B298F" w:rsidRDefault="003B298F" w:rsidP="004561F6">
      <w:pPr>
        <w:numPr>
          <w:ilvl w:val="0"/>
          <w:numId w:val="13"/>
        </w:numPr>
        <w:tabs>
          <w:tab w:val="left" w:pos="900"/>
        </w:tabs>
        <w:spacing w:line="360" w:lineRule="auto"/>
        <w:ind w:left="900" w:hanging="450"/>
        <w:jc w:val="both"/>
        <w:rPr>
          <w:sz w:val="22"/>
          <w:szCs w:val="22"/>
          <w:lang w:val="en-US"/>
        </w:rPr>
      </w:pPr>
      <w:r w:rsidRPr="003B298F">
        <w:rPr>
          <w:sz w:val="22"/>
          <w:szCs w:val="20"/>
        </w:rPr>
        <w:t>Kec</w:t>
      </w:r>
      <w:r w:rsidRPr="003B298F">
        <w:rPr>
          <w:sz w:val="22"/>
          <w:szCs w:val="20"/>
          <w:lang w:val="id-ID"/>
        </w:rPr>
        <w:t>amat</w:t>
      </w:r>
      <w:r w:rsidRPr="003B298F">
        <w:rPr>
          <w:sz w:val="22"/>
          <w:szCs w:val="20"/>
        </w:rPr>
        <w:t>an</w:t>
      </w:r>
      <w:r w:rsidRPr="003B298F">
        <w:rPr>
          <w:sz w:val="22"/>
          <w:szCs w:val="20"/>
          <w:lang w:val="id-ID"/>
        </w:rPr>
        <w:t xml:space="preserve"> mempunyai tugas meng</w:t>
      </w:r>
      <w:r w:rsidRPr="003B298F">
        <w:rPr>
          <w:sz w:val="22"/>
          <w:szCs w:val="20"/>
          <w:lang w:val="id-ID" w:eastAsia="id-ID"/>
        </w:rPr>
        <w:t>koordinasikan  penyelenggaraan pemerintahan, pelayanan publik, pemberdayaan masyarakat, dan kelurahan di wilayah masing-masing.</w:t>
      </w:r>
      <w:r w:rsidRPr="003B298F">
        <w:rPr>
          <w:sz w:val="22"/>
          <w:szCs w:val="20"/>
        </w:rPr>
        <w:t xml:space="preserve"> </w:t>
      </w:r>
    </w:p>
    <w:p w:rsidR="003B298F" w:rsidRPr="003B298F" w:rsidRDefault="003B298F" w:rsidP="003B298F">
      <w:pPr>
        <w:tabs>
          <w:tab w:val="left" w:pos="900"/>
        </w:tabs>
        <w:spacing w:line="360" w:lineRule="auto"/>
        <w:ind w:left="900"/>
        <w:jc w:val="both"/>
        <w:rPr>
          <w:sz w:val="22"/>
          <w:szCs w:val="22"/>
          <w:lang w:val="en-US"/>
        </w:rPr>
      </w:pPr>
    </w:p>
    <w:p w:rsidR="003B298F" w:rsidRPr="003B298F" w:rsidRDefault="003B298F" w:rsidP="004561F6">
      <w:pPr>
        <w:numPr>
          <w:ilvl w:val="0"/>
          <w:numId w:val="13"/>
        </w:numPr>
        <w:tabs>
          <w:tab w:val="left" w:pos="900"/>
        </w:tabs>
        <w:spacing w:line="360" w:lineRule="auto"/>
        <w:ind w:left="900" w:hanging="450"/>
        <w:jc w:val="both"/>
        <w:rPr>
          <w:sz w:val="22"/>
          <w:szCs w:val="22"/>
          <w:lang w:val="en-US"/>
        </w:rPr>
      </w:pPr>
      <w:r w:rsidRPr="003B298F">
        <w:rPr>
          <w:rFonts w:eastAsia="MS Mincho"/>
          <w:bCs/>
          <w:sz w:val="22"/>
          <w:szCs w:val="22"/>
          <w:lang w:val="id-ID"/>
        </w:rPr>
        <w:t xml:space="preserve">Kecamatan </w:t>
      </w:r>
      <w:r w:rsidRPr="003B298F">
        <w:rPr>
          <w:rFonts w:eastAsia="MS Mincho"/>
          <w:bCs/>
          <w:sz w:val="22"/>
          <w:szCs w:val="22"/>
          <w:lang w:val="en-US"/>
        </w:rPr>
        <w:t>mempunyai fungsi :</w:t>
      </w:r>
    </w:p>
    <w:p w:rsidR="003B298F" w:rsidRPr="003B298F" w:rsidRDefault="003B298F" w:rsidP="003B298F">
      <w:pPr>
        <w:tabs>
          <w:tab w:val="left" w:pos="900"/>
        </w:tabs>
        <w:spacing w:line="360" w:lineRule="auto"/>
        <w:jc w:val="both"/>
        <w:rPr>
          <w:sz w:val="22"/>
          <w:szCs w:val="22"/>
          <w:lang w:val="en-US"/>
        </w:rPr>
      </w:pPr>
    </w:p>
    <w:p w:rsidR="003B298F" w:rsidRPr="003B298F" w:rsidRDefault="003B298F" w:rsidP="004561F6">
      <w:pPr>
        <w:numPr>
          <w:ilvl w:val="0"/>
          <w:numId w:val="14"/>
        </w:numPr>
        <w:suppressAutoHyphens/>
        <w:spacing w:line="276" w:lineRule="auto"/>
        <w:ind w:left="1350" w:hanging="450"/>
        <w:jc w:val="both"/>
        <w:rPr>
          <w:sz w:val="22"/>
          <w:szCs w:val="22"/>
          <w:lang w:val="en-US" w:eastAsia="en-US"/>
        </w:rPr>
      </w:pPr>
      <w:r w:rsidRPr="003B298F">
        <w:rPr>
          <w:sz w:val="22"/>
          <w:szCs w:val="22"/>
          <w:lang w:val="id-ID" w:eastAsia="en-US"/>
        </w:rPr>
        <w:t>penyelenggaraan</w:t>
      </w:r>
      <w:r w:rsidRPr="003B298F">
        <w:rPr>
          <w:sz w:val="22"/>
          <w:szCs w:val="22"/>
          <w:lang w:val="en-US" w:eastAsia="en-US"/>
        </w:rPr>
        <w:t xml:space="preserve"> Urusan Pemerintahan Umum;</w:t>
      </w:r>
    </w:p>
    <w:p w:rsidR="003B298F" w:rsidRPr="003B298F" w:rsidRDefault="003B298F" w:rsidP="004561F6">
      <w:pPr>
        <w:numPr>
          <w:ilvl w:val="0"/>
          <w:numId w:val="14"/>
        </w:numPr>
        <w:suppressAutoHyphens/>
        <w:spacing w:line="276" w:lineRule="auto"/>
        <w:ind w:left="1350" w:hanging="450"/>
        <w:jc w:val="both"/>
        <w:rPr>
          <w:sz w:val="22"/>
          <w:szCs w:val="22"/>
          <w:lang w:val="en-US" w:eastAsia="en-US"/>
        </w:rPr>
      </w:pPr>
      <w:r w:rsidRPr="003B298F">
        <w:rPr>
          <w:sz w:val="22"/>
          <w:szCs w:val="22"/>
          <w:lang w:val="id-ID" w:eastAsia="en-US"/>
        </w:rPr>
        <w:t>penyelenggaraan</w:t>
      </w:r>
      <w:r w:rsidRPr="003B298F">
        <w:rPr>
          <w:sz w:val="22"/>
          <w:szCs w:val="22"/>
          <w:lang w:val="en-US" w:eastAsia="en-US"/>
        </w:rPr>
        <w:t xml:space="preserve"> kegiatan pemberdayaan masyarakat;</w:t>
      </w:r>
    </w:p>
    <w:p w:rsidR="003B298F" w:rsidRPr="003B298F" w:rsidRDefault="003B298F" w:rsidP="004561F6">
      <w:pPr>
        <w:numPr>
          <w:ilvl w:val="0"/>
          <w:numId w:val="14"/>
        </w:numPr>
        <w:suppressAutoHyphens/>
        <w:spacing w:line="276" w:lineRule="auto"/>
        <w:ind w:left="1350" w:hanging="450"/>
        <w:jc w:val="both"/>
        <w:rPr>
          <w:sz w:val="22"/>
          <w:szCs w:val="22"/>
          <w:lang w:val="en-US" w:eastAsia="en-US"/>
        </w:rPr>
      </w:pPr>
      <w:r w:rsidRPr="003B298F">
        <w:rPr>
          <w:sz w:val="22"/>
          <w:szCs w:val="22"/>
          <w:lang w:val="id-ID" w:eastAsia="en-US"/>
        </w:rPr>
        <w:t xml:space="preserve">pengkoordinasian </w:t>
      </w:r>
      <w:r w:rsidRPr="003B298F">
        <w:rPr>
          <w:sz w:val="22"/>
          <w:szCs w:val="22"/>
          <w:lang w:val="en-US" w:eastAsia="en-US"/>
        </w:rPr>
        <w:t>upaya ketentraman</w:t>
      </w:r>
      <w:r w:rsidRPr="003B298F">
        <w:rPr>
          <w:sz w:val="22"/>
          <w:szCs w:val="22"/>
          <w:lang w:val="id-ID" w:eastAsia="en-US"/>
        </w:rPr>
        <w:t>,</w:t>
      </w:r>
      <w:r w:rsidRPr="003B298F">
        <w:rPr>
          <w:sz w:val="22"/>
          <w:szCs w:val="22"/>
          <w:lang w:val="en-US" w:eastAsia="en-US"/>
        </w:rPr>
        <w:t xml:space="preserve"> ketertiban umum dan</w:t>
      </w:r>
      <w:r w:rsidRPr="003B298F">
        <w:rPr>
          <w:sz w:val="22"/>
          <w:szCs w:val="22"/>
          <w:lang w:val="id-ID" w:eastAsia="en-US"/>
        </w:rPr>
        <w:t xml:space="preserve"> perlindungan masyarakat</w:t>
      </w:r>
      <w:r w:rsidRPr="003B298F">
        <w:rPr>
          <w:sz w:val="22"/>
          <w:szCs w:val="22"/>
          <w:lang w:val="en-US" w:eastAsia="en-US"/>
        </w:rPr>
        <w:t>;</w:t>
      </w:r>
    </w:p>
    <w:p w:rsidR="003B298F" w:rsidRPr="003B298F" w:rsidRDefault="003B298F" w:rsidP="004561F6">
      <w:pPr>
        <w:numPr>
          <w:ilvl w:val="0"/>
          <w:numId w:val="14"/>
        </w:numPr>
        <w:suppressAutoHyphens/>
        <w:spacing w:line="276" w:lineRule="auto"/>
        <w:ind w:left="1350" w:hanging="450"/>
        <w:jc w:val="both"/>
        <w:rPr>
          <w:sz w:val="22"/>
          <w:szCs w:val="22"/>
          <w:lang w:val="en-US" w:eastAsia="en-US"/>
        </w:rPr>
      </w:pPr>
      <w:r w:rsidRPr="003B298F">
        <w:rPr>
          <w:sz w:val="22"/>
          <w:szCs w:val="22"/>
          <w:lang w:val="id-ID" w:eastAsia="en-US"/>
        </w:rPr>
        <w:t>penyelenggaraan</w:t>
      </w:r>
      <w:r w:rsidRPr="003B298F">
        <w:rPr>
          <w:sz w:val="22"/>
          <w:szCs w:val="22"/>
          <w:lang w:val="en-US" w:eastAsia="en-US"/>
        </w:rPr>
        <w:t xml:space="preserve"> pemeliharaan prasarana dan sarana pelayanan umum;</w:t>
      </w:r>
    </w:p>
    <w:p w:rsidR="003B298F" w:rsidRPr="003B298F" w:rsidRDefault="003B298F" w:rsidP="004561F6">
      <w:pPr>
        <w:numPr>
          <w:ilvl w:val="0"/>
          <w:numId w:val="14"/>
        </w:numPr>
        <w:suppressAutoHyphens/>
        <w:spacing w:line="276" w:lineRule="auto"/>
        <w:ind w:left="1350" w:hanging="450"/>
        <w:jc w:val="both"/>
        <w:rPr>
          <w:sz w:val="22"/>
          <w:szCs w:val="22"/>
          <w:lang w:val="en-US" w:eastAsia="en-US"/>
        </w:rPr>
      </w:pPr>
      <w:r w:rsidRPr="003B298F">
        <w:rPr>
          <w:sz w:val="22"/>
          <w:szCs w:val="22"/>
          <w:lang w:val="id-ID" w:eastAsia="en-US"/>
        </w:rPr>
        <w:t>pengkoordinasian</w:t>
      </w:r>
      <w:r w:rsidRPr="003B298F">
        <w:rPr>
          <w:sz w:val="22"/>
          <w:szCs w:val="22"/>
          <w:lang w:val="en-US" w:eastAsia="en-US"/>
        </w:rPr>
        <w:t xml:space="preserve"> penyelenggaraan kegiatan pemerintahan yang dilakukan oleh Perangkat Daerah di tingkat Kecamatan; dan</w:t>
      </w:r>
    </w:p>
    <w:p w:rsidR="003B298F" w:rsidRPr="003B298F" w:rsidRDefault="003B298F" w:rsidP="004561F6">
      <w:pPr>
        <w:numPr>
          <w:ilvl w:val="0"/>
          <w:numId w:val="14"/>
        </w:numPr>
        <w:suppressAutoHyphens/>
        <w:spacing w:line="276" w:lineRule="auto"/>
        <w:ind w:left="1350" w:hanging="450"/>
        <w:jc w:val="both"/>
        <w:rPr>
          <w:sz w:val="22"/>
          <w:szCs w:val="22"/>
          <w:lang w:val="en-US" w:eastAsia="en-US"/>
        </w:rPr>
      </w:pPr>
      <w:r w:rsidRPr="003B298F">
        <w:rPr>
          <w:sz w:val="22"/>
          <w:szCs w:val="22"/>
          <w:lang w:val="id-ID" w:eastAsia="en-US"/>
        </w:rPr>
        <w:t xml:space="preserve">pelaksanaan </w:t>
      </w:r>
      <w:r w:rsidRPr="003B298F">
        <w:rPr>
          <w:sz w:val="22"/>
          <w:szCs w:val="22"/>
          <w:lang w:val="en-US" w:eastAsia="en-US"/>
        </w:rPr>
        <w:t>pembinaan dan pengawasan penyelenggaraan kegiatan kelurahan;</w:t>
      </w:r>
    </w:p>
    <w:p w:rsidR="003B298F" w:rsidRPr="003B298F" w:rsidRDefault="003B298F" w:rsidP="004561F6">
      <w:pPr>
        <w:numPr>
          <w:ilvl w:val="0"/>
          <w:numId w:val="14"/>
        </w:numPr>
        <w:suppressAutoHyphens/>
        <w:spacing w:line="276" w:lineRule="auto"/>
        <w:ind w:left="1350" w:hanging="450"/>
        <w:jc w:val="both"/>
        <w:rPr>
          <w:sz w:val="22"/>
          <w:szCs w:val="22"/>
          <w:lang w:val="en-US" w:eastAsia="en-US"/>
        </w:rPr>
      </w:pPr>
      <w:r w:rsidRPr="003B298F">
        <w:rPr>
          <w:sz w:val="22"/>
          <w:szCs w:val="22"/>
          <w:lang w:val="id-ID" w:eastAsia="en-US"/>
        </w:rPr>
        <w:t xml:space="preserve">pelaksanaan </w:t>
      </w:r>
      <w:r w:rsidRPr="003B298F">
        <w:rPr>
          <w:sz w:val="22"/>
          <w:szCs w:val="22"/>
          <w:lang w:val="en-US" w:eastAsia="en-US"/>
        </w:rPr>
        <w:t xml:space="preserve">sebagian kewenangan </w:t>
      </w:r>
      <w:r w:rsidRPr="003B298F">
        <w:rPr>
          <w:sz w:val="22"/>
          <w:szCs w:val="22"/>
          <w:lang w:val="id-ID" w:eastAsia="en-US"/>
        </w:rPr>
        <w:t xml:space="preserve">yang dilimpahkan </w:t>
      </w:r>
      <w:r w:rsidRPr="003B298F">
        <w:rPr>
          <w:sz w:val="22"/>
          <w:szCs w:val="22"/>
          <w:lang w:val="en-US" w:eastAsia="en-US"/>
        </w:rPr>
        <w:t xml:space="preserve">Walikota; </w:t>
      </w:r>
    </w:p>
    <w:p w:rsidR="003B298F" w:rsidRPr="003B298F" w:rsidRDefault="003B298F" w:rsidP="004561F6">
      <w:pPr>
        <w:numPr>
          <w:ilvl w:val="0"/>
          <w:numId w:val="14"/>
        </w:numPr>
        <w:suppressAutoHyphens/>
        <w:spacing w:line="276" w:lineRule="auto"/>
        <w:ind w:left="1350" w:hanging="450"/>
        <w:jc w:val="both"/>
        <w:rPr>
          <w:sz w:val="22"/>
          <w:szCs w:val="22"/>
          <w:lang w:val="en-US" w:eastAsia="en-US"/>
        </w:rPr>
      </w:pPr>
      <w:r w:rsidRPr="003B298F">
        <w:rPr>
          <w:sz w:val="22"/>
          <w:szCs w:val="22"/>
          <w:lang w:val="id-ID" w:eastAsia="en-US"/>
        </w:rPr>
        <w:t>pengkoordinasian</w:t>
      </w:r>
      <w:r w:rsidRPr="003B298F">
        <w:rPr>
          <w:sz w:val="22"/>
          <w:szCs w:val="22"/>
          <w:lang w:val="fi-FI" w:eastAsia="en-US"/>
        </w:rPr>
        <w:t xml:space="preserve"> pengelolaan kesekretariatan meliputi perencanaan umum, kepegawaian,  keuangan, evaluasi dan pelaporan; dan</w:t>
      </w:r>
    </w:p>
    <w:p w:rsidR="003B298F" w:rsidRPr="003B298F" w:rsidRDefault="003B298F" w:rsidP="004561F6">
      <w:pPr>
        <w:numPr>
          <w:ilvl w:val="0"/>
          <w:numId w:val="14"/>
        </w:numPr>
        <w:suppressAutoHyphens/>
        <w:spacing w:line="276" w:lineRule="auto"/>
        <w:ind w:left="1350" w:hanging="450"/>
        <w:jc w:val="both"/>
        <w:rPr>
          <w:sz w:val="22"/>
          <w:szCs w:val="22"/>
          <w:lang w:val="en-US" w:eastAsia="en-US"/>
        </w:rPr>
      </w:pPr>
      <w:r w:rsidRPr="003B298F">
        <w:rPr>
          <w:sz w:val="22"/>
          <w:szCs w:val="22"/>
          <w:lang w:val="id-ID" w:eastAsia="en-US"/>
        </w:rPr>
        <w:t>pengkoordinasian</w:t>
      </w:r>
      <w:r w:rsidRPr="003B298F">
        <w:rPr>
          <w:sz w:val="22"/>
          <w:szCs w:val="22"/>
          <w:lang w:val="fi-FI" w:eastAsia="en-US"/>
        </w:rPr>
        <w:t xml:space="preserve"> pelaksanaan pengawasan, pengendalian evaluasi,dan pelaporan di penyelenggaraan pelaksanaan kegiatan Kecamatan.</w:t>
      </w:r>
    </w:p>
    <w:p w:rsidR="003B298F" w:rsidRPr="003B298F" w:rsidRDefault="003B298F" w:rsidP="003B298F">
      <w:pPr>
        <w:suppressAutoHyphens/>
        <w:spacing w:line="276" w:lineRule="auto"/>
        <w:ind w:left="1350"/>
        <w:jc w:val="both"/>
        <w:rPr>
          <w:sz w:val="22"/>
          <w:szCs w:val="22"/>
          <w:lang w:val="fi-FI" w:eastAsia="en-US"/>
        </w:rPr>
      </w:pPr>
    </w:p>
    <w:p w:rsidR="003B298F" w:rsidRPr="003B298F" w:rsidRDefault="003B298F" w:rsidP="003B298F">
      <w:pPr>
        <w:suppressAutoHyphens/>
        <w:spacing w:line="276" w:lineRule="auto"/>
        <w:ind w:left="1350"/>
        <w:jc w:val="both"/>
        <w:rPr>
          <w:sz w:val="22"/>
          <w:szCs w:val="22"/>
          <w:lang w:val="fi-FI" w:eastAsia="en-US"/>
        </w:rPr>
      </w:pPr>
    </w:p>
    <w:p w:rsidR="003B298F" w:rsidRPr="003B298F" w:rsidRDefault="003B298F" w:rsidP="003B298F">
      <w:pPr>
        <w:suppressAutoHyphens/>
        <w:spacing w:line="276" w:lineRule="auto"/>
        <w:jc w:val="both"/>
        <w:rPr>
          <w:sz w:val="22"/>
          <w:szCs w:val="22"/>
          <w:lang w:val="fi-FI" w:eastAsia="en-US"/>
        </w:rPr>
      </w:pPr>
    </w:p>
    <w:p w:rsidR="003B298F" w:rsidRPr="003B298F" w:rsidRDefault="003B298F" w:rsidP="003B298F">
      <w:pPr>
        <w:suppressAutoHyphens/>
        <w:spacing w:line="276" w:lineRule="auto"/>
        <w:jc w:val="both"/>
        <w:rPr>
          <w:sz w:val="22"/>
          <w:szCs w:val="22"/>
          <w:lang w:val="fi-FI" w:eastAsia="en-US"/>
        </w:rPr>
      </w:pPr>
    </w:p>
    <w:p w:rsidR="003B298F" w:rsidRPr="003B298F" w:rsidRDefault="003B298F" w:rsidP="003B298F">
      <w:pPr>
        <w:suppressAutoHyphens/>
        <w:spacing w:line="276" w:lineRule="auto"/>
        <w:ind w:left="1350"/>
        <w:jc w:val="both"/>
        <w:rPr>
          <w:sz w:val="22"/>
          <w:szCs w:val="22"/>
          <w:lang w:val="fi-FI" w:eastAsia="en-US"/>
        </w:rPr>
      </w:pPr>
    </w:p>
    <w:p w:rsidR="003B298F" w:rsidRPr="003B298F" w:rsidRDefault="003B298F" w:rsidP="003B298F">
      <w:pPr>
        <w:suppressAutoHyphens/>
        <w:spacing w:line="276" w:lineRule="auto"/>
        <w:ind w:left="1350"/>
        <w:jc w:val="both"/>
        <w:rPr>
          <w:sz w:val="22"/>
          <w:szCs w:val="22"/>
          <w:lang w:val="fi-FI" w:eastAsia="en-US"/>
        </w:rPr>
      </w:pPr>
    </w:p>
    <w:p w:rsidR="003B298F" w:rsidRPr="003B298F" w:rsidRDefault="003B298F" w:rsidP="003B298F">
      <w:pPr>
        <w:suppressAutoHyphens/>
        <w:spacing w:line="276" w:lineRule="auto"/>
        <w:ind w:left="1350"/>
        <w:jc w:val="both"/>
        <w:rPr>
          <w:sz w:val="22"/>
          <w:szCs w:val="22"/>
          <w:lang w:val="fi-FI" w:eastAsia="en-US"/>
        </w:rPr>
      </w:pPr>
    </w:p>
    <w:p w:rsidR="003B298F" w:rsidRPr="003B298F" w:rsidRDefault="003B298F" w:rsidP="004561F6">
      <w:pPr>
        <w:numPr>
          <w:ilvl w:val="0"/>
          <w:numId w:val="13"/>
        </w:numPr>
        <w:suppressAutoHyphens/>
        <w:spacing w:line="276" w:lineRule="auto"/>
        <w:ind w:left="900" w:hanging="450"/>
        <w:jc w:val="both"/>
        <w:rPr>
          <w:sz w:val="22"/>
          <w:szCs w:val="22"/>
          <w:lang w:val="en-US" w:eastAsia="en-US"/>
        </w:rPr>
      </w:pPr>
      <w:r w:rsidRPr="003B298F">
        <w:rPr>
          <w:sz w:val="22"/>
          <w:szCs w:val="22"/>
          <w:lang w:val="fi-FI" w:eastAsia="en-US"/>
        </w:rPr>
        <w:t xml:space="preserve">  Struktur Organisasi Kecamatan Pakualaman yang termasuk tipe B adalah sebagai berikut :</w:t>
      </w:r>
      <w:r w:rsidR="005D39C5" w:rsidRPr="005D39C5">
        <w:rPr>
          <w:noProof/>
          <w:lang w:val="en-US" w:eastAsia="en-US"/>
        </w:rPr>
        <w:pict>
          <v:group id="Group 4" o:spid="_x0000_s1044" alt="" style="position:absolute;left:0;text-align:left;margin-left:-1.65pt;margin-top:25.5pt;width:408.75pt;height:447.2pt;z-index:251662336;mso-position-horizontal-relative:text;mso-position-vertical-relative:text" coordsize="8175,5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5" type="#_x0000_t75" style="position:absolute;top:261;width:8093;height:4824">
              <v:imagedata r:id="rId9" o:title="" croptop="21441f" cropbottom="13350f" cropleft="12942f" cropright="23644f"/>
            </v:shape>
            <v:rect id="Rectangle 3" o:spid="_x0000_s1046" style="position:absolute;left:6585;width:1590;height:825" strokecolor="white"/>
          </v:group>
        </w:pict>
      </w:r>
    </w:p>
    <w:p w:rsidR="003B298F" w:rsidRPr="003B298F" w:rsidRDefault="003B298F" w:rsidP="003B298F">
      <w:pPr>
        <w:tabs>
          <w:tab w:val="left" w:pos="1710"/>
        </w:tabs>
        <w:spacing w:before="100" w:beforeAutospacing="1" w:after="200" w:line="360" w:lineRule="auto"/>
        <w:ind w:left="1710"/>
        <w:jc w:val="both"/>
        <w:rPr>
          <w:sz w:val="22"/>
          <w:szCs w:val="20"/>
          <w:lang w:val="en-US"/>
        </w:rPr>
      </w:pPr>
    </w:p>
    <w:p w:rsidR="003B298F" w:rsidRPr="003B298F" w:rsidRDefault="003B298F" w:rsidP="003B298F">
      <w:pPr>
        <w:tabs>
          <w:tab w:val="left" w:pos="1710"/>
        </w:tabs>
        <w:spacing w:before="100" w:beforeAutospacing="1" w:after="200" w:line="360" w:lineRule="auto"/>
        <w:ind w:left="1710"/>
        <w:jc w:val="both"/>
        <w:rPr>
          <w:sz w:val="22"/>
          <w:szCs w:val="20"/>
          <w:lang w:val="en-US"/>
        </w:rPr>
      </w:pPr>
    </w:p>
    <w:p w:rsidR="003B298F" w:rsidRPr="003B298F" w:rsidRDefault="003B298F" w:rsidP="003B298F">
      <w:pPr>
        <w:tabs>
          <w:tab w:val="left" w:pos="1710"/>
        </w:tabs>
        <w:spacing w:before="100" w:beforeAutospacing="1" w:after="200" w:line="360" w:lineRule="auto"/>
        <w:ind w:left="1710"/>
        <w:jc w:val="both"/>
        <w:rPr>
          <w:sz w:val="22"/>
          <w:szCs w:val="20"/>
          <w:lang w:val="en-US"/>
        </w:rPr>
      </w:pPr>
    </w:p>
    <w:p w:rsidR="003B298F" w:rsidRPr="003B298F" w:rsidRDefault="003B298F" w:rsidP="003B298F">
      <w:pPr>
        <w:tabs>
          <w:tab w:val="left" w:pos="1710"/>
        </w:tabs>
        <w:spacing w:before="100" w:beforeAutospacing="1" w:after="200" w:line="360" w:lineRule="auto"/>
        <w:jc w:val="both"/>
        <w:rPr>
          <w:sz w:val="22"/>
          <w:szCs w:val="20"/>
          <w:lang w:val="en-US"/>
        </w:rPr>
      </w:pPr>
    </w:p>
    <w:p w:rsidR="003B298F" w:rsidRPr="003B298F" w:rsidRDefault="003B298F" w:rsidP="003B298F">
      <w:pPr>
        <w:tabs>
          <w:tab w:val="left" w:pos="1710"/>
        </w:tabs>
        <w:spacing w:before="100" w:beforeAutospacing="1" w:after="200" w:line="360" w:lineRule="auto"/>
        <w:ind w:left="1710"/>
        <w:jc w:val="both"/>
        <w:rPr>
          <w:sz w:val="22"/>
          <w:szCs w:val="20"/>
          <w:lang w:val="en-US"/>
        </w:rPr>
      </w:pPr>
    </w:p>
    <w:p w:rsidR="003B298F" w:rsidRPr="003B298F" w:rsidRDefault="003B298F" w:rsidP="003B298F">
      <w:pPr>
        <w:spacing w:line="360" w:lineRule="auto"/>
        <w:jc w:val="both"/>
        <w:rPr>
          <w:b/>
          <w:bCs/>
          <w:sz w:val="22"/>
          <w:szCs w:val="22"/>
          <w:lang w:val="en-US"/>
        </w:rPr>
      </w:pPr>
    </w:p>
    <w:p w:rsidR="003B298F" w:rsidRPr="003B298F" w:rsidRDefault="003B298F" w:rsidP="003B298F">
      <w:pPr>
        <w:spacing w:line="360" w:lineRule="auto"/>
        <w:jc w:val="both"/>
        <w:rPr>
          <w:b/>
          <w:bCs/>
          <w:sz w:val="22"/>
          <w:szCs w:val="22"/>
          <w:lang w:val="en-US"/>
        </w:rPr>
      </w:pPr>
    </w:p>
    <w:p w:rsidR="003B298F" w:rsidRPr="003B298F" w:rsidRDefault="003B298F" w:rsidP="003B298F">
      <w:pPr>
        <w:spacing w:line="360" w:lineRule="auto"/>
        <w:jc w:val="both"/>
        <w:rPr>
          <w:b/>
          <w:bCs/>
          <w:sz w:val="22"/>
          <w:szCs w:val="22"/>
          <w:lang w:val="en-US"/>
        </w:rPr>
      </w:pPr>
    </w:p>
    <w:p w:rsidR="003B298F" w:rsidRPr="003B298F" w:rsidRDefault="003B298F" w:rsidP="003B298F">
      <w:pPr>
        <w:spacing w:line="360" w:lineRule="auto"/>
        <w:jc w:val="both"/>
        <w:rPr>
          <w:b/>
          <w:bCs/>
          <w:sz w:val="22"/>
          <w:szCs w:val="22"/>
          <w:lang w:val="en-US"/>
        </w:rPr>
      </w:pPr>
    </w:p>
    <w:p w:rsidR="003B298F" w:rsidRPr="003B298F" w:rsidRDefault="003B298F" w:rsidP="003B298F">
      <w:pPr>
        <w:spacing w:line="360" w:lineRule="auto"/>
        <w:jc w:val="both"/>
        <w:rPr>
          <w:b/>
          <w:bCs/>
          <w:sz w:val="22"/>
          <w:szCs w:val="22"/>
          <w:lang w:val="en-US"/>
        </w:rPr>
      </w:pPr>
    </w:p>
    <w:p w:rsidR="003B298F" w:rsidRPr="003B298F" w:rsidRDefault="003B298F" w:rsidP="003B298F">
      <w:pPr>
        <w:spacing w:line="360" w:lineRule="auto"/>
        <w:jc w:val="both"/>
        <w:rPr>
          <w:b/>
          <w:bCs/>
          <w:sz w:val="22"/>
          <w:szCs w:val="22"/>
          <w:lang w:val="en-US"/>
        </w:rPr>
      </w:pPr>
    </w:p>
    <w:p w:rsidR="003B298F" w:rsidRPr="003B298F" w:rsidRDefault="003B298F" w:rsidP="003B298F">
      <w:pPr>
        <w:spacing w:line="360" w:lineRule="auto"/>
        <w:jc w:val="both"/>
        <w:rPr>
          <w:b/>
          <w:bCs/>
          <w:sz w:val="22"/>
          <w:szCs w:val="22"/>
          <w:lang w:val="en-US"/>
        </w:rPr>
      </w:pPr>
    </w:p>
    <w:p w:rsidR="003B298F" w:rsidRPr="003B298F" w:rsidRDefault="003B298F" w:rsidP="003B298F">
      <w:pPr>
        <w:spacing w:line="360" w:lineRule="auto"/>
        <w:jc w:val="both"/>
        <w:rPr>
          <w:b/>
          <w:bCs/>
          <w:sz w:val="22"/>
          <w:szCs w:val="22"/>
          <w:lang w:val="en-US"/>
        </w:rPr>
      </w:pPr>
    </w:p>
    <w:p w:rsidR="003B298F" w:rsidRPr="003B298F" w:rsidRDefault="003B298F" w:rsidP="003B298F">
      <w:pPr>
        <w:spacing w:line="360" w:lineRule="auto"/>
        <w:jc w:val="both"/>
        <w:rPr>
          <w:b/>
          <w:bCs/>
          <w:sz w:val="22"/>
          <w:szCs w:val="22"/>
          <w:lang w:val="en-US"/>
        </w:rPr>
      </w:pPr>
    </w:p>
    <w:p w:rsidR="003B298F" w:rsidRPr="003B298F" w:rsidRDefault="003B298F" w:rsidP="003B298F">
      <w:pPr>
        <w:spacing w:line="360" w:lineRule="auto"/>
        <w:jc w:val="both"/>
        <w:rPr>
          <w:b/>
          <w:bCs/>
          <w:sz w:val="22"/>
          <w:szCs w:val="22"/>
          <w:lang w:val="en-US"/>
        </w:rPr>
      </w:pPr>
    </w:p>
    <w:p w:rsidR="003B298F" w:rsidRPr="003B298F" w:rsidRDefault="003B298F" w:rsidP="003B298F">
      <w:pPr>
        <w:spacing w:line="360" w:lineRule="auto"/>
        <w:jc w:val="both"/>
        <w:rPr>
          <w:b/>
          <w:bCs/>
          <w:sz w:val="22"/>
          <w:szCs w:val="22"/>
          <w:lang w:val="en-US"/>
        </w:rPr>
      </w:pPr>
    </w:p>
    <w:p w:rsidR="003B298F" w:rsidRPr="003B298F" w:rsidRDefault="003B298F" w:rsidP="003B298F">
      <w:pPr>
        <w:spacing w:line="360" w:lineRule="auto"/>
        <w:jc w:val="both"/>
        <w:rPr>
          <w:b/>
          <w:bCs/>
          <w:sz w:val="22"/>
          <w:szCs w:val="22"/>
          <w:lang w:val="en-US"/>
        </w:rPr>
      </w:pPr>
    </w:p>
    <w:p w:rsidR="003B298F" w:rsidRPr="003B298F" w:rsidRDefault="003B298F" w:rsidP="003B298F">
      <w:pPr>
        <w:spacing w:line="360" w:lineRule="auto"/>
        <w:jc w:val="both"/>
        <w:rPr>
          <w:b/>
          <w:bCs/>
          <w:sz w:val="22"/>
          <w:szCs w:val="22"/>
          <w:lang w:val="en-US"/>
        </w:rPr>
      </w:pPr>
    </w:p>
    <w:p w:rsidR="003B298F" w:rsidRPr="003B298F" w:rsidRDefault="003B298F" w:rsidP="003B298F">
      <w:pPr>
        <w:spacing w:line="360" w:lineRule="auto"/>
        <w:jc w:val="both"/>
        <w:rPr>
          <w:b/>
          <w:bCs/>
          <w:sz w:val="22"/>
          <w:szCs w:val="22"/>
          <w:lang w:val="en-US"/>
        </w:rPr>
      </w:pPr>
    </w:p>
    <w:p w:rsidR="003B298F" w:rsidRPr="003B298F" w:rsidRDefault="003B298F" w:rsidP="003B298F">
      <w:pPr>
        <w:spacing w:line="360" w:lineRule="auto"/>
        <w:jc w:val="both"/>
        <w:rPr>
          <w:b/>
          <w:bCs/>
          <w:sz w:val="22"/>
          <w:szCs w:val="22"/>
          <w:lang w:val="en-US"/>
        </w:rPr>
      </w:pPr>
    </w:p>
    <w:p w:rsidR="003B298F" w:rsidRPr="003B298F" w:rsidRDefault="003B298F" w:rsidP="003B298F">
      <w:pPr>
        <w:spacing w:line="360" w:lineRule="auto"/>
        <w:jc w:val="both"/>
        <w:rPr>
          <w:b/>
          <w:bCs/>
          <w:sz w:val="22"/>
          <w:szCs w:val="22"/>
          <w:lang w:val="en-US"/>
        </w:rPr>
      </w:pPr>
    </w:p>
    <w:p w:rsidR="003B298F" w:rsidRPr="003B298F" w:rsidRDefault="003B298F" w:rsidP="003B298F">
      <w:pPr>
        <w:spacing w:line="360" w:lineRule="auto"/>
        <w:jc w:val="both"/>
        <w:rPr>
          <w:bCs/>
          <w:sz w:val="22"/>
          <w:szCs w:val="22"/>
          <w:lang w:val="en-US"/>
        </w:rPr>
      </w:pPr>
      <w:r w:rsidRPr="003B298F">
        <w:rPr>
          <w:bCs/>
          <w:sz w:val="22"/>
          <w:szCs w:val="22"/>
          <w:lang w:val="id-ID"/>
        </w:rPr>
        <w:t xml:space="preserve">2.2. Sumber Daya </w:t>
      </w:r>
      <w:r w:rsidRPr="003B298F">
        <w:rPr>
          <w:bCs/>
          <w:sz w:val="22"/>
          <w:szCs w:val="22"/>
          <w:lang w:val="en-US"/>
        </w:rPr>
        <w:t>Kecamatan Pakualaman</w:t>
      </w:r>
    </w:p>
    <w:p w:rsidR="003B298F" w:rsidRPr="003B298F" w:rsidRDefault="003B298F" w:rsidP="003B298F">
      <w:pPr>
        <w:spacing w:line="360" w:lineRule="auto"/>
        <w:ind w:left="360"/>
        <w:jc w:val="both"/>
        <w:rPr>
          <w:bCs/>
          <w:sz w:val="22"/>
          <w:szCs w:val="22"/>
        </w:rPr>
      </w:pPr>
    </w:p>
    <w:p w:rsidR="003B298F" w:rsidRPr="003B298F" w:rsidRDefault="003B298F" w:rsidP="003B298F">
      <w:pPr>
        <w:spacing w:line="360" w:lineRule="auto"/>
        <w:ind w:left="360"/>
        <w:jc w:val="both"/>
        <w:rPr>
          <w:bCs/>
          <w:sz w:val="22"/>
          <w:szCs w:val="22"/>
        </w:rPr>
      </w:pPr>
      <w:r w:rsidRPr="003B298F">
        <w:rPr>
          <w:bCs/>
          <w:sz w:val="22"/>
          <w:szCs w:val="22"/>
        </w:rPr>
        <w:t xml:space="preserve">2.2.1 Sumber Daya Manusia </w:t>
      </w:r>
    </w:p>
    <w:p w:rsidR="003B298F" w:rsidRPr="003B298F" w:rsidRDefault="003B298F" w:rsidP="003B298F">
      <w:pPr>
        <w:spacing w:line="360" w:lineRule="auto"/>
        <w:ind w:left="720" w:firstLine="720"/>
        <w:jc w:val="both"/>
        <w:rPr>
          <w:sz w:val="22"/>
          <w:szCs w:val="22"/>
          <w:lang w:val="en-US"/>
        </w:rPr>
      </w:pPr>
      <w:r w:rsidRPr="003B298F">
        <w:rPr>
          <w:sz w:val="22"/>
          <w:szCs w:val="22"/>
          <w:lang w:val="en-US"/>
        </w:rPr>
        <w:t xml:space="preserve">Dalam melaksankan tugas dan fungsi kecamatan, </w:t>
      </w:r>
      <w:r w:rsidRPr="003B298F">
        <w:rPr>
          <w:sz w:val="22"/>
          <w:szCs w:val="22"/>
          <w:lang w:val="id-ID"/>
        </w:rPr>
        <w:t xml:space="preserve">Kecamatan </w:t>
      </w:r>
      <w:r w:rsidRPr="003B298F">
        <w:rPr>
          <w:sz w:val="22"/>
          <w:szCs w:val="22"/>
          <w:lang w:val="en-US"/>
        </w:rPr>
        <w:t xml:space="preserve">Pakualaman </w:t>
      </w:r>
      <w:r w:rsidRPr="003B298F">
        <w:rPr>
          <w:sz w:val="22"/>
          <w:szCs w:val="22"/>
          <w:lang w:val="id-ID"/>
        </w:rPr>
        <w:t xml:space="preserve"> didukung oleh sebanyak 29  </w:t>
      </w:r>
      <w:r w:rsidRPr="003B298F">
        <w:rPr>
          <w:sz w:val="22"/>
          <w:szCs w:val="22"/>
          <w:lang w:val="en-US"/>
        </w:rPr>
        <w:t>sumber daya manusia</w:t>
      </w:r>
      <w:r w:rsidRPr="003B298F">
        <w:rPr>
          <w:sz w:val="22"/>
          <w:szCs w:val="22"/>
          <w:lang w:val="id-ID"/>
        </w:rPr>
        <w:t xml:space="preserve">, terdiri dari </w:t>
      </w:r>
      <w:r w:rsidRPr="003B298F">
        <w:rPr>
          <w:sz w:val="22"/>
          <w:szCs w:val="22"/>
          <w:lang w:val="en-US"/>
        </w:rPr>
        <w:t>2</w:t>
      </w:r>
      <w:r w:rsidRPr="003B298F">
        <w:rPr>
          <w:sz w:val="22"/>
          <w:szCs w:val="22"/>
          <w:lang w:val="id-ID"/>
        </w:rPr>
        <w:t>3 orang PNS</w:t>
      </w:r>
      <w:r w:rsidRPr="003B298F">
        <w:rPr>
          <w:sz w:val="22"/>
          <w:szCs w:val="22"/>
          <w:lang w:val="en-US"/>
        </w:rPr>
        <w:t xml:space="preserve">, 3 </w:t>
      </w:r>
      <w:r w:rsidRPr="003B298F">
        <w:rPr>
          <w:sz w:val="22"/>
          <w:szCs w:val="22"/>
          <w:lang w:val="id-ID"/>
        </w:rPr>
        <w:t>orang tenaga bantuan</w:t>
      </w:r>
      <w:r w:rsidRPr="003B298F">
        <w:rPr>
          <w:sz w:val="22"/>
          <w:szCs w:val="22"/>
          <w:lang w:val="en-US"/>
        </w:rPr>
        <w:t xml:space="preserve"> dan 3 orang tenaga teknis. </w:t>
      </w:r>
    </w:p>
    <w:p w:rsidR="003B298F" w:rsidRPr="003B298F" w:rsidRDefault="003B298F" w:rsidP="003B298F">
      <w:pPr>
        <w:spacing w:line="360" w:lineRule="auto"/>
        <w:ind w:left="720" w:firstLine="720"/>
        <w:jc w:val="both"/>
        <w:rPr>
          <w:sz w:val="22"/>
          <w:szCs w:val="22"/>
          <w:lang w:val="en-US"/>
        </w:rPr>
      </w:pPr>
      <w:r w:rsidRPr="003B298F">
        <w:rPr>
          <w:sz w:val="22"/>
          <w:szCs w:val="22"/>
          <w:lang w:val="en-US"/>
        </w:rPr>
        <w:t>Rincian data sumber daya manusia Kecamatan Pakualaman adalah sebagai berikut :</w:t>
      </w:r>
    </w:p>
    <w:p w:rsidR="003B298F" w:rsidRPr="003B298F" w:rsidRDefault="003B298F" w:rsidP="003B298F">
      <w:pPr>
        <w:spacing w:line="360" w:lineRule="auto"/>
        <w:jc w:val="both"/>
        <w:rPr>
          <w:sz w:val="22"/>
          <w:szCs w:val="22"/>
          <w:lang w:val="en-US"/>
        </w:rPr>
      </w:pPr>
      <w:r w:rsidRPr="003B298F">
        <w:rPr>
          <w:sz w:val="22"/>
          <w:szCs w:val="22"/>
          <w:lang w:val="en-US"/>
        </w:rPr>
        <w:t xml:space="preserve">               </w:t>
      </w:r>
    </w:p>
    <w:p w:rsidR="003B298F" w:rsidRPr="003B298F" w:rsidRDefault="003B298F" w:rsidP="003B298F">
      <w:pPr>
        <w:spacing w:line="360" w:lineRule="auto"/>
        <w:jc w:val="both"/>
        <w:rPr>
          <w:sz w:val="22"/>
          <w:szCs w:val="22"/>
          <w:lang w:val="en-US"/>
        </w:rPr>
      </w:pPr>
    </w:p>
    <w:p w:rsidR="003B298F" w:rsidRPr="003B298F" w:rsidRDefault="003B298F" w:rsidP="003B298F">
      <w:pPr>
        <w:spacing w:line="360" w:lineRule="auto"/>
        <w:jc w:val="both"/>
        <w:rPr>
          <w:sz w:val="22"/>
          <w:szCs w:val="22"/>
          <w:lang w:val="en-US"/>
        </w:rPr>
      </w:pPr>
    </w:p>
    <w:p w:rsidR="003B298F" w:rsidRPr="003B298F" w:rsidRDefault="003B298F" w:rsidP="003B298F">
      <w:pPr>
        <w:spacing w:line="360" w:lineRule="auto"/>
        <w:jc w:val="both"/>
        <w:rPr>
          <w:sz w:val="22"/>
          <w:szCs w:val="22"/>
          <w:lang w:val="en-US"/>
        </w:rPr>
      </w:pPr>
    </w:p>
    <w:p w:rsidR="003B298F" w:rsidRPr="003B298F" w:rsidRDefault="003B298F" w:rsidP="003B298F">
      <w:pPr>
        <w:spacing w:line="360" w:lineRule="auto"/>
        <w:jc w:val="both"/>
        <w:rPr>
          <w:sz w:val="22"/>
          <w:szCs w:val="22"/>
          <w:lang w:val="en-US"/>
        </w:rPr>
      </w:pPr>
    </w:p>
    <w:p w:rsidR="003B298F" w:rsidRPr="003B298F" w:rsidRDefault="003B298F" w:rsidP="004561F6">
      <w:pPr>
        <w:numPr>
          <w:ilvl w:val="0"/>
          <w:numId w:val="15"/>
        </w:numPr>
        <w:spacing w:line="360" w:lineRule="auto"/>
        <w:ind w:left="360" w:right="-716"/>
        <w:jc w:val="both"/>
        <w:rPr>
          <w:sz w:val="22"/>
          <w:szCs w:val="22"/>
        </w:rPr>
      </w:pPr>
      <w:r w:rsidRPr="003B298F">
        <w:t>Sumber Daya Manusia menurut formasi</w:t>
      </w:r>
    </w:p>
    <w:p w:rsidR="003B298F" w:rsidRPr="003B298F" w:rsidRDefault="003B298F" w:rsidP="003B298F">
      <w:pPr>
        <w:spacing w:line="360" w:lineRule="auto"/>
        <w:ind w:left="720" w:right="-716"/>
        <w:jc w:val="both"/>
        <w:rPr>
          <w:sz w:val="22"/>
          <w:szCs w:val="22"/>
        </w:rPr>
      </w:pPr>
    </w:p>
    <w:tbl>
      <w:tblPr>
        <w:tblW w:w="0" w:type="auto"/>
        <w:tblInd w:w="-70" w:type="dxa"/>
        <w:tblLayout w:type="fixed"/>
        <w:tblLook w:val="0000"/>
      </w:tblPr>
      <w:tblGrid>
        <w:gridCol w:w="648"/>
        <w:gridCol w:w="2224"/>
        <w:gridCol w:w="1016"/>
        <w:gridCol w:w="1440"/>
        <w:gridCol w:w="1767"/>
        <w:gridCol w:w="1540"/>
      </w:tblGrid>
      <w:tr w:rsidR="003B298F" w:rsidRPr="003B298F" w:rsidTr="003B298F">
        <w:tc>
          <w:tcPr>
            <w:tcW w:w="648" w:type="dxa"/>
            <w:vMerge w:val="restart"/>
            <w:tcBorders>
              <w:top w:val="single" w:sz="4" w:space="0" w:color="000000"/>
              <w:left w:val="single" w:sz="4" w:space="0" w:color="000000"/>
              <w:bottom w:val="single" w:sz="4" w:space="0" w:color="000000"/>
            </w:tcBorders>
            <w:shd w:val="clear" w:color="auto" w:fill="auto"/>
            <w:vAlign w:val="center"/>
          </w:tcPr>
          <w:p w:rsidR="003B298F" w:rsidRPr="003B298F" w:rsidRDefault="003B298F" w:rsidP="003B298F">
            <w:pPr>
              <w:spacing w:line="360" w:lineRule="auto"/>
              <w:jc w:val="center"/>
              <w:rPr>
                <w:b/>
                <w:sz w:val="22"/>
                <w:szCs w:val="22"/>
              </w:rPr>
            </w:pPr>
            <w:r w:rsidRPr="003B298F">
              <w:rPr>
                <w:b/>
                <w:sz w:val="22"/>
                <w:szCs w:val="22"/>
              </w:rPr>
              <w:t>N O</w:t>
            </w:r>
          </w:p>
        </w:tc>
        <w:tc>
          <w:tcPr>
            <w:tcW w:w="2224" w:type="dxa"/>
            <w:vMerge w:val="restart"/>
            <w:tcBorders>
              <w:top w:val="single" w:sz="4" w:space="0" w:color="000000"/>
              <w:left w:val="single" w:sz="4" w:space="0" w:color="000000"/>
              <w:bottom w:val="single" w:sz="4" w:space="0" w:color="000000"/>
            </w:tcBorders>
            <w:shd w:val="clear" w:color="auto" w:fill="auto"/>
            <w:vAlign w:val="center"/>
          </w:tcPr>
          <w:p w:rsidR="003B298F" w:rsidRPr="003B298F" w:rsidRDefault="003B298F" w:rsidP="003B298F">
            <w:pPr>
              <w:spacing w:line="360" w:lineRule="auto"/>
              <w:jc w:val="center"/>
              <w:rPr>
                <w:b/>
                <w:sz w:val="22"/>
                <w:szCs w:val="22"/>
              </w:rPr>
            </w:pPr>
            <w:r w:rsidRPr="003B298F">
              <w:rPr>
                <w:b/>
                <w:sz w:val="22"/>
                <w:szCs w:val="22"/>
              </w:rPr>
              <w:t>JABATAN</w:t>
            </w:r>
          </w:p>
        </w:tc>
        <w:tc>
          <w:tcPr>
            <w:tcW w:w="1016"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b/>
                <w:sz w:val="22"/>
                <w:szCs w:val="22"/>
              </w:rPr>
            </w:pPr>
            <w:r w:rsidRPr="003B298F">
              <w:rPr>
                <w:b/>
                <w:sz w:val="22"/>
                <w:szCs w:val="22"/>
              </w:rPr>
              <w:t>FORMASI</w:t>
            </w:r>
          </w:p>
        </w:tc>
        <w:tc>
          <w:tcPr>
            <w:tcW w:w="144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b/>
                <w:sz w:val="22"/>
                <w:szCs w:val="22"/>
              </w:rPr>
            </w:pPr>
            <w:r w:rsidRPr="003B298F">
              <w:rPr>
                <w:b/>
                <w:sz w:val="22"/>
                <w:szCs w:val="22"/>
              </w:rPr>
              <w:t>KONDISI</w:t>
            </w:r>
          </w:p>
        </w:tc>
        <w:tc>
          <w:tcPr>
            <w:tcW w:w="176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b/>
                <w:sz w:val="22"/>
                <w:szCs w:val="22"/>
              </w:rPr>
            </w:pPr>
            <w:r w:rsidRPr="003B298F">
              <w:rPr>
                <w:b/>
                <w:sz w:val="22"/>
                <w:szCs w:val="22"/>
              </w:rPr>
              <w:t>PANGKAT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pacing w:line="360" w:lineRule="auto"/>
              <w:jc w:val="both"/>
              <w:rPr>
                <w:sz w:val="22"/>
                <w:szCs w:val="22"/>
              </w:rPr>
            </w:pPr>
            <w:r w:rsidRPr="003B298F">
              <w:rPr>
                <w:b/>
                <w:sz w:val="22"/>
                <w:szCs w:val="22"/>
              </w:rPr>
              <w:t>ESELON</w:t>
            </w:r>
          </w:p>
        </w:tc>
      </w:tr>
      <w:tr w:rsidR="003B298F" w:rsidRPr="003B298F" w:rsidTr="003B298F">
        <w:tc>
          <w:tcPr>
            <w:tcW w:w="648" w:type="dxa"/>
            <w:vMerge/>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spacing w:line="360" w:lineRule="auto"/>
              <w:jc w:val="both"/>
              <w:rPr>
                <w:sz w:val="22"/>
                <w:szCs w:val="22"/>
              </w:rPr>
            </w:pPr>
          </w:p>
        </w:tc>
        <w:tc>
          <w:tcPr>
            <w:tcW w:w="2224" w:type="dxa"/>
            <w:vMerge/>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spacing w:line="360" w:lineRule="auto"/>
              <w:jc w:val="both"/>
              <w:rPr>
                <w:sz w:val="22"/>
                <w:szCs w:val="22"/>
              </w:rPr>
            </w:pPr>
          </w:p>
        </w:tc>
        <w:tc>
          <w:tcPr>
            <w:tcW w:w="1016"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rPr>
              <w:t>20</w:t>
            </w:r>
            <w:r w:rsidRPr="003B298F">
              <w:rPr>
                <w:sz w:val="22"/>
                <w:szCs w:val="22"/>
                <w:lang w:val="en-US"/>
              </w:rPr>
              <w:t>1</w:t>
            </w:r>
            <w:r w:rsidRPr="003B298F">
              <w:rPr>
                <w:sz w:val="22"/>
                <w:szCs w:val="22"/>
              </w:rPr>
              <w:t>7</w:t>
            </w:r>
          </w:p>
        </w:tc>
        <w:tc>
          <w:tcPr>
            <w:tcW w:w="144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rPr>
              <w:t>20</w:t>
            </w:r>
            <w:r w:rsidRPr="003B298F">
              <w:rPr>
                <w:sz w:val="22"/>
                <w:szCs w:val="22"/>
                <w:lang w:val="en-US"/>
              </w:rPr>
              <w:t>1</w:t>
            </w:r>
            <w:r w:rsidRPr="003B298F">
              <w:rPr>
                <w:sz w:val="22"/>
                <w:szCs w:val="22"/>
              </w:rPr>
              <w:t>7</w:t>
            </w:r>
          </w:p>
        </w:tc>
        <w:tc>
          <w:tcPr>
            <w:tcW w:w="176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rPr>
              <w:t>20</w:t>
            </w:r>
            <w:r w:rsidRPr="003B298F">
              <w:rPr>
                <w:sz w:val="22"/>
                <w:szCs w:val="22"/>
                <w:lang w:val="en-US"/>
              </w:rPr>
              <w:t>1</w:t>
            </w:r>
            <w:r w:rsidRPr="003B298F">
              <w:rPr>
                <w:sz w:val="22"/>
                <w:szCs w:val="22"/>
              </w:rPr>
              <w:t>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spacing w:line="360" w:lineRule="auto"/>
              <w:jc w:val="center"/>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both"/>
              <w:rPr>
                <w:sz w:val="22"/>
                <w:szCs w:val="22"/>
              </w:rPr>
            </w:pPr>
            <w:r w:rsidRPr="003B298F">
              <w:rPr>
                <w:sz w:val="22"/>
                <w:szCs w:val="22"/>
              </w:rPr>
              <w:t>1.</w:t>
            </w:r>
          </w:p>
        </w:tc>
        <w:tc>
          <w:tcPr>
            <w:tcW w:w="2224"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both"/>
              <w:rPr>
                <w:sz w:val="22"/>
                <w:szCs w:val="22"/>
                <w:lang w:val="en-US"/>
              </w:rPr>
            </w:pPr>
            <w:r w:rsidRPr="003B298F">
              <w:rPr>
                <w:sz w:val="22"/>
                <w:szCs w:val="22"/>
              </w:rPr>
              <w:t>Camat</w:t>
            </w:r>
          </w:p>
        </w:tc>
        <w:tc>
          <w:tcPr>
            <w:tcW w:w="1016"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lang w:val="en-US"/>
              </w:rPr>
            </w:pPr>
            <w:r w:rsidRPr="003B298F">
              <w:rPr>
                <w:sz w:val="22"/>
                <w:szCs w:val="22"/>
                <w:lang w:val="en-US"/>
              </w:rPr>
              <w:t>1</w:t>
            </w:r>
          </w:p>
        </w:tc>
        <w:tc>
          <w:tcPr>
            <w:tcW w:w="144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lang w:val="en-US"/>
              </w:rPr>
            </w:pPr>
            <w:r w:rsidRPr="003B298F">
              <w:rPr>
                <w:sz w:val="22"/>
                <w:szCs w:val="22"/>
                <w:lang w:val="en-US"/>
              </w:rPr>
              <w:t>1</w:t>
            </w:r>
          </w:p>
        </w:tc>
        <w:tc>
          <w:tcPr>
            <w:tcW w:w="176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both"/>
              <w:rPr>
                <w:sz w:val="22"/>
                <w:szCs w:val="22"/>
              </w:rPr>
            </w:pPr>
            <w:r w:rsidRPr="003B298F">
              <w:rPr>
                <w:sz w:val="22"/>
                <w:szCs w:val="22"/>
                <w:lang w:val="en-US"/>
              </w:rPr>
              <w:t>IV/</w:t>
            </w:r>
            <w:r w:rsidRPr="003B298F">
              <w:rPr>
                <w:sz w:val="22"/>
                <w:szCs w:val="22"/>
              </w:rPr>
              <w:t>b</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rPr>
              <w:t>III – A</w:t>
            </w: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both"/>
              <w:rPr>
                <w:sz w:val="22"/>
                <w:szCs w:val="22"/>
              </w:rPr>
            </w:pPr>
            <w:r w:rsidRPr="003B298F">
              <w:rPr>
                <w:sz w:val="22"/>
                <w:szCs w:val="22"/>
              </w:rPr>
              <w:t>2.</w:t>
            </w:r>
          </w:p>
        </w:tc>
        <w:tc>
          <w:tcPr>
            <w:tcW w:w="2224"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both"/>
              <w:rPr>
                <w:sz w:val="22"/>
                <w:szCs w:val="22"/>
                <w:lang w:val="en-US"/>
              </w:rPr>
            </w:pPr>
            <w:r w:rsidRPr="003B298F">
              <w:rPr>
                <w:sz w:val="22"/>
                <w:szCs w:val="22"/>
              </w:rPr>
              <w:t>Sekretaris Kec</w:t>
            </w:r>
          </w:p>
        </w:tc>
        <w:tc>
          <w:tcPr>
            <w:tcW w:w="1016"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lang w:val="en-US"/>
              </w:rPr>
            </w:pPr>
            <w:r w:rsidRPr="003B298F">
              <w:rPr>
                <w:sz w:val="22"/>
                <w:szCs w:val="22"/>
                <w:lang w:val="en-US"/>
              </w:rPr>
              <w:t>1</w:t>
            </w:r>
          </w:p>
        </w:tc>
        <w:tc>
          <w:tcPr>
            <w:tcW w:w="144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lang w:val="en-US"/>
              </w:rPr>
            </w:pPr>
            <w:r w:rsidRPr="003B298F">
              <w:rPr>
                <w:sz w:val="22"/>
                <w:szCs w:val="22"/>
                <w:lang w:val="en-US"/>
              </w:rPr>
              <w:t>1</w:t>
            </w:r>
          </w:p>
        </w:tc>
        <w:tc>
          <w:tcPr>
            <w:tcW w:w="176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both"/>
              <w:rPr>
                <w:sz w:val="22"/>
                <w:szCs w:val="22"/>
              </w:rPr>
            </w:pPr>
            <w:r w:rsidRPr="003B298F">
              <w:rPr>
                <w:sz w:val="22"/>
                <w:szCs w:val="22"/>
                <w:lang w:val="en-US"/>
              </w:rPr>
              <w:t>IV/a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rPr>
              <w:t>IV – A</w:t>
            </w: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both"/>
              <w:rPr>
                <w:sz w:val="22"/>
                <w:szCs w:val="22"/>
                <w:lang w:val="en-US"/>
              </w:rPr>
            </w:pPr>
            <w:r w:rsidRPr="003B298F">
              <w:rPr>
                <w:sz w:val="22"/>
                <w:szCs w:val="22"/>
                <w:lang w:val="en-US"/>
              </w:rPr>
              <w:t>3.</w:t>
            </w:r>
          </w:p>
        </w:tc>
        <w:tc>
          <w:tcPr>
            <w:tcW w:w="2224"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both"/>
              <w:rPr>
                <w:sz w:val="22"/>
                <w:szCs w:val="22"/>
                <w:lang w:val="en-US"/>
              </w:rPr>
            </w:pPr>
            <w:r w:rsidRPr="003B298F">
              <w:rPr>
                <w:sz w:val="22"/>
                <w:szCs w:val="22"/>
                <w:lang w:val="en-US"/>
              </w:rPr>
              <w:t>Kasubbag</w:t>
            </w:r>
          </w:p>
        </w:tc>
        <w:tc>
          <w:tcPr>
            <w:tcW w:w="1016"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lang w:val="en-US"/>
              </w:rPr>
            </w:pPr>
            <w:r w:rsidRPr="003B298F">
              <w:rPr>
                <w:sz w:val="22"/>
                <w:szCs w:val="22"/>
                <w:lang w:val="en-US"/>
              </w:rPr>
              <w:t>2</w:t>
            </w:r>
          </w:p>
        </w:tc>
        <w:tc>
          <w:tcPr>
            <w:tcW w:w="144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lang w:val="en-US"/>
              </w:rPr>
            </w:pPr>
            <w:r w:rsidRPr="003B298F">
              <w:rPr>
                <w:sz w:val="22"/>
                <w:szCs w:val="22"/>
                <w:lang w:val="en-US"/>
              </w:rPr>
              <w:t>2</w:t>
            </w:r>
          </w:p>
        </w:tc>
        <w:tc>
          <w:tcPr>
            <w:tcW w:w="176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both"/>
              <w:rPr>
                <w:sz w:val="22"/>
                <w:szCs w:val="22"/>
              </w:rPr>
            </w:pPr>
            <w:r w:rsidRPr="003B298F">
              <w:rPr>
                <w:sz w:val="22"/>
                <w:szCs w:val="22"/>
                <w:lang w:val="en-US"/>
              </w:rPr>
              <w:t>III/c</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pacing w:line="360" w:lineRule="auto"/>
              <w:jc w:val="center"/>
              <w:rPr>
                <w:sz w:val="22"/>
                <w:szCs w:val="22"/>
                <w:lang w:val="en-US"/>
              </w:rPr>
            </w:pPr>
            <w:r w:rsidRPr="003B298F">
              <w:rPr>
                <w:sz w:val="22"/>
                <w:szCs w:val="22"/>
                <w:lang w:val="en-US"/>
              </w:rPr>
              <w:t>IV - B</w:t>
            </w: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both"/>
              <w:rPr>
                <w:sz w:val="22"/>
                <w:szCs w:val="22"/>
              </w:rPr>
            </w:pPr>
            <w:r w:rsidRPr="003B298F">
              <w:rPr>
                <w:sz w:val="22"/>
                <w:szCs w:val="22"/>
                <w:lang w:val="en-US"/>
              </w:rPr>
              <w:lastRenderedPageBreak/>
              <w:t>4</w:t>
            </w:r>
            <w:r w:rsidRPr="003B298F">
              <w:rPr>
                <w:sz w:val="22"/>
                <w:szCs w:val="22"/>
              </w:rPr>
              <w:t>.</w:t>
            </w:r>
          </w:p>
        </w:tc>
        <w:tc>
          <w:tcPr>
            <w:tcW w:w="2224"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both"/>
              <w:rPr>
                <w:sz w:val="22"/>
                <w:szCs w:val="22"/>
                <w:lang w:val="en-US"/>
              </w:rPr>
            </w:pPr>
            <w:r w:rsidRPr="003B298F">
              <w:rPr>
                <w:sz w:val="22"/>
                <w:szCs w:val="22"/>
              </w:rPr>
              <w:t>Lurah</w:t>
            </w:r>
          </w:p>
        </w:tc>
        <w:tc>
          <w:tcPr>
            <w:tcW w:w="1016"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lang w:val="en-US"/>
              </w:rPr>
            </w:pPr>
            <w:r w:rsidRPr="003B298F">
              <w:rPr>
                <w:sz w:val="22"/>
                <w:szCs w:val="22"/>
                <w:lang w:val="en-US"/>
              </w:rPr>
              <w:t>2</w:t>
            </w:r>
          </w:p>
        </w:tc>
        <w:tc>
          <w:tcPr>
            <w:tcW w:w="144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rPr>
              <w:t>1</w:t>
            </w:r>
          </w:p>
        </w:tc>
        <w:tc>
          <w:tcPr>
            <w:tcW w:w="176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rPr>
                <w:sz w:val="22"/>
                <w:szCs w:val="22"/>
              </w:rPr>
            </w:pPr>
            <w:r w:rsidRPr="003B298F">
              <w:rPr>
                <w:sz w:val="22"/>
                <w:szCs w:val="22"/>
                <w:lang w:val="en-US"/>
              </w:rPr>
              <w:t>III/d</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pacing w:line="360" w:lineRule="auto"/>
              <w:jc w:val="center"/>
              <w:rPr>
                <w:sz w:val="22"/>
                <w:szCs w:val="22"/>
                <w:lang w:val="en-US"/>
              </w:rPr>
            </w:pPr>
            <w:r w:rsidRPr="003B298F">
              <w:rPr>
                <w:sz w:val="22"/>
                <w:szCs w:val="22"/>
              </w:rPr>
              <w:t>IV  - A</w:t>
            </w: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both"/>
              <w:rPr>
                <w:sz w:val="22"/>
                <w:szCs w:val="22"/>
              </w:rPr>
            </w:pPr>
            <w:r w:rsidRPr="003B298F">
              <w:rPr>
                <w:sz w:val="22"/>
                <w:szCs w:val="22"/>
                <w:lang w:val="en-US"/>
              </w:rPr>
              <w:t>5</w:t>
            </w:r>
            <w:r w:rsidRPr="003B298F">
              <w:rPr>
                <w:sz w:val="22"/>
                <w:szCs w:val="22"/>
              </w:rPr>
              <w:t>.</w:t>
            </w:r>
          </w:p>
        </w:tc>
        <w:tc>
          <w:tcPr>
            <w:tcW w:w="2224"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both"/>
              <w:rPr>
                <w:sz w:val="22"/>
                <w:szCs w:val="22"/>
                <w:lang w:val="en-US"/>
              </w:rPr>
            </w:pPr>
            <w:r w:rsidRPr="003B298F">
              <w:rPr>
                <w:sz w:val="22"/>
                <w:szCs w:val="22"/>
              </w:rPr>
              <w:t>Sekretaris Kel</w:t>
            </w:r>
          </w:p>
        </w:tc>
        <w:tc>
          <w:tcPr>
            <w:tcW w:w="1016"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lang w:val="en-US"/>
              </w:rPr>
            </w:pPr>
            <w:r w:rsidRPr="003B298F">
              <w:rPr>
                <w:sz w:val="22"/>
                <w:szCs w:val="22"/>
                <w:lang w:val="en-US"/>
              </w:rPr>
              <w:t>2</w:t>
            </w:r>
          </w:p>
        </w:tc>
        <w:tc>
          <w:tcPr>
            <w:tcW w:w="144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lang w:val="en-US"/>
              </w:rPr>
              <w:t>2</w:t>
            </w:r>
          </w:p>
        </w:tc>
        <w:tc>
          <w:tcPr>
            <w:tcW w:w="176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rPr>
                <w:sz w:val="22"/>
                <w:szCs w:val="22"/>
              </w:rPr>
            </w:pPr>
            <w:r w:rsidRPr="003B298F">
              <w:rPr>
                <w:sz w:val="22"/>
                <w:szCs w:val="22"/>
              </w:rPr>
              <w:t>III/d</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pacing w:line="360" w:lineRule="auto"/>
              <w:jc w:val="center"/>
              <w:rPr>
                <w:sz w:val="22"/>
                <w:szCs w:val="22"/>
                <w:lang w:val="en-US"/>
              </w:rPr>
            </w:pPr>
            <w:r w:rsidRPr="003B298F">
              <w:rPr>
                <w:sz w:val="22"/>
                <w:szCs w:val="22"/>
              </w:rPr>
              <w:t>IV – B</w:t>
            </w: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both"/>
              <w:rPr>
                <w:sz w:val="22"/>
                <w:szCs w:val="22"/>
              </w:rPr>
            </w:pPr>
            <w:r w:rsidRPr="003B298F">
              <w:rPr>
                <w:sz w:val="22"/>
                <w:szCs w:val="22"/>
                <w:lang w:val="en-US"/>
              </w:rPr>
              <w:t>6</w:t>
            </w:r>
            <w:r w:rsidRPr="003B298F">
              <w:rPr>
                <w:sz w:val="22"/>
                <w:szCs w:val="22"/>
              </w:rPr>
              <w:t>.</w:t>
            </w:r>
          </w:p>
        </w:tc>
        <w:tc>
          <w:tcPr>
            <w:tcW w:w="2224"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both"/>
              <w:rPr>
                <w:sz w:val="22"/>
                <w:szCs w:val="22"/>
              </w:rPr>
            </w:pPr>
            <w:r w:rsidRPr="003B298F">
              <w:rPr>
                <w:sz w:val="22"/>
                <w:szCs w:val="22"/>
              </w:rPr>
              <w:t>Ka. Seksi  Kec.</w:t>
            </w:r>
          </w:p>
          <w:p w:rsidR="003B298F" w:rsidRPr="003B298F" w:rsidRDefault="003B298F" w:rsidP="003B298F">
            <w:pPr>
              <w:spacing w:line="360" w:lineRule="auto"/>
              <w:jc w:val="both"/>
              <w:rPr>
                <w:sz w:val="22"/>
                <w:szCs w:val="22"/>
              </w:rPr>
            </w:pPr>
          </w:p>
          <w:p w:rsidR="003B298F" w:rsidRPr="003B298F" w:rsidRDefault="003B298F" w:rsidP="003B298F">
            <w:pPr>
              <w:spacing w:line="360" w:lineRule="auto"/>
              <w:jc w:val="both"/>
              <w:rPr>
                <w:sz w:val="22"/>
                <w:szCs w:val="22"/>
                <w:lang w:val="en-US"/>
              </w:rPr>
            </w:pPr>
            <w:r w:rsidRPr="003B298F">
              <w:rPr>
                <w:sz w:val="22"/>
                <w:szCs w:val="22"/>
              </w:rPr>
              <w:t>Ka. Seksi   Kel.</w:t>
            </w:r>
          </w:p>
        </w:tc>
        <w:tc>
          <w:tcPr>
            <w:tcW w:w="1016"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lang w:val="en-US"/>
              </w:rPr>
              <w:t>4</w:t>
            </w:r>
          </w:p>
          <w:p w:rsidR="003B298F" w:rsidRPr="003B298F" w:rsidRDefault="003B298F" w:rsidP="003B298F">
            <w:pPr>
              <w:spacing w:line="360" w:lineRule="auto"/>
              <w:jc w:val="center"/>
              <w:rPr>
                <w:sz w:val="22"/>
                <w:szCs w:val="22"/>
              </w:rPr>
            </w:pPr>
          </w:p>
          <w:p w:rsidR="003B298F" w:rsidRPr="003B298F" w:rsidRDefault="003B298F" w:rsidP="003B298F">
            <w:pPr>
              <w:spacing w:line="360" w:lineRule="auto"/>
              <w:jc w:val="center"/>
              <w:rPr>
                <w:sz w:val="22"/>
                <w:szCs w:val="22"/>
              </w:rPr>
            </w:pPr>
            <w:r w:rsidRPr="003B298F">
              <w:rPr>
                <w:sz w:val="22"/>
                <w:szCs w:val="22"/>
              </w:rPr>
              <w:t>8</w:t>
            </w:r>
          </w:p>
        </w:tc>
        <w:tc>
          <w:tcPr>
            <w:tcW w:w="144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lang w:val="en-US"/>
              </w:rPr>
              <w:t>4</w:t>
            </w:r>
          </w:p>
          <w:p w:rsidR="003B298F" w:rsidRPr="003B298F" w:rsidRDefault="003B298F" w:rsidP="003B298F">
            <w:pPr>
              <w:spacing w:line="360" w:lineRule="auto"/>
              <w:jc w:val="center"/>
              <w:rPr>
                <w:sz w:val="22"/>
                <w:szCs w:val="22"/>
              </w:rPr>
            </w:pPr>
          </w:p>
          <w:p w:rsidR="003B298F" w:rsidRPr="003B298F" w:rsidRDefault="003B298F" w:rsidP="003B298F">
            <w:pPr>
              <w:spacing w:line="360" w:lineRule="auto"/>
              <w:jc w:val="center"/>
              <w:rPr>
                <w:sz w:val="22"/>
                <w:szCs w:val="22"/>
              </w:rPr>
            </w:pPr>
            <w:r w:rsidRPr="003B298F">
              <w:rPr>
                <w:sz w:val="22"/>
                <w:szCs w:val="22"/>
              </w:rPr>
              <w:t>7</w:t>
            </w:r>
          </w:p>
        </w:tc>
        <w:tc>
          <w:tcPr>
            <w:tcW w:w="176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rPr>
                <w:sz w:val="22"/>
                <w:szCs w:val="22"/>
              </w:rPr>
            </w:pPr>
            <w:r w:rsidRPr="003B298F">
              <w:rPr>
                <w:sz w:val="22"/>
                <w:szCs w:val="22"/>
              </w:rPr>
              <w:t>III/d</w:t>
            </w:r>
          </w:p>
          <w:p w:rsidR="003B298F" w:rsidRPr="003B298F" w:rsidRDefault="003B298F" w:rsidP="003B298F">
            <w:pPr>
              <w:spacing w:line="360" w:lineRule="auto"/>
              <w:rPr>
                <w:sz w:val="22"/>
                <w:szCs w:val="22"/>
              </w:rPr>
            </w:pPr>
            <w:r w:rsidRPr="003B298F">
              <w:rPr>
                <w:sz w:val="22"/>
                <w:szCs w:val="22"/>
              </w:rPr>
              <w:t xml:space="preserve">III/c </w:t>
            </w:r>
          </w:p>
          <w:p w:rsidR="003B298F" w:rsidRPr="003B298F" w:rsidRDefault="003B298F" w:rsidP="003B298F">
            <w:pPr>
              <w:spacing w:line="360" w:lineRule="auto"/>
              <w:rPr>
                <w:sz w:val="22"/>
                <w:szCs w:val="22"/>
              </w:rPr>
            </w:pPr>
            <w:r w:rsidRPr="003B298F">
              <w:rPr>
                <w:sz w:val="22"/>
                <w:szCs w:val="22"/>
              </w:rPr>
              <w:t>III/c,III/d</w:t>
            </w:r>
          </w:p>
          <w:p w:rsidR="003B298F" w:rsidRPr="003B298F" w:rsidRDefault="003B298F" w:rsidP="003B298F">
            <w:pPr>
              <w:spacing w:line="360" w:lineRule="auto"/>
              <w:rPr>
                <w:sz w:val="22"/>
                <w:szCs w:val="22"/>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rPr>
              <w:t>IV – A</w:t>
            </w:r>
          </w:p>
          <w:p w:rsidR="003B298F" w:rsidRPr="003B298F" w:rsidRDefault="003B298F" w:rsidP="003B298F">
            <w:pPr>
              <w:spacing w:line="360" w:lineRule="auto"/>
              <w:jc w:val="center"/>
              <w:rPr>
                <w:sz w:val="22"/>
                <w:szCs w:val="22"/>
              </w:rPr>
            </w:pPr>
            <w:r w:rsidRPr="003B298F">
              <w:rPr>
                <w:sz w:val="22"/>
                <w:szCs w:val="22"/>
              </w:rPr>
              <w:t>IV – B</w:t>
            </w:r>
          </w:p>
          <w:p w:rsidR="003B298F" w:rsidRPr="003B298F" w:rsidRDefault="003B298F" w:rsidP="003B298F">
            <w:pPr>
              <w:spacing w:line="360" w:lineRule="auto"/>
              <w:jc w:val="center"/>
              <w:rPr>
                <w:sz w:val="22"/>
                <w:szCs w:val="22"/>
                <w:lang w:val="en-US"/>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both"/>
              <w:rPr>
                <w:sz w:val="22"/>
                <w:szCs w:val="22"/>
              </w:rPr>
            </w:pPr>
            <w:r w:rsidRPr="003B298F">
              <w:rPr>
                <w:sz w:val="22"/>
                <w:szCs w:val="22"/>
                <w:lang w:val="en-US"/>
              </w:rPr>
              <w:t>7</w:t>
            </w:r>
            <w:r w:rsidRPr="003B298F">
              <w:rPr>
                <w:sz w:val="22"/>
                <w:szCs w:val="22"/>
              </w:rPr>
              <w:t>.</w:t>
            </w:r>
          </w:p>
        </w:tc>
        <w:tc>
          <w:tcPr>
            <w:tcW w:w="2224"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both"/>
              <w:rPr>
                <w:sz w:val="22"/>
                <w:szCs w:val="22"/>
              </w:rPr>
            </w:pPr>
            <w:r w:rsidRPr="003B298F">
              <w:rPr>
                <w:sz w:val="22"/>
                <w:szCs w:val="22"/>
              </w:rPr>
              <w:t>Staf Kec.</w:t>
            </w:r>
          </w:p>
          <w:p w:rsidR="003B298F" w:rsidRPr="003B298F" w:rsidRDefault="003B298F" w:rsidP="003B298F">
            <w:pPr>
              <w:spacing w:line="360" w:lineRule="auto"/>
              <w:jc w:val="both"/>
              <w:rPr>
                <w:sz w:val="22"/>
                <w:szCs w:val="22"/>
              </w:rPr>
            </w:pPr>
          </w:p>
          <w:p w:rsidR="003B298F" w:rsidRPr="003B298F" w:rsidRDefault="003B298F" w:rsidP="003B298F">
            <w:pPr>
              <w:spacing w:line="360" w:lineRule="auto"/>
              <w:jc w:val="both"/>
              <w:rPr>
                <w:sz w:val="22"/>
                <w:szCs w:val="22"/>
                <w:lang w:val="en-US"/>
              </w:rPr>
            </w:pPr>
          </w:p>
          <w:p w:rsidR="003B298F" w:rsidRPr="003B298F" w:rsidRDefault="003B298F" w:rsidP="003B298F">
            <w:pPr>
              <w:spacing w:line="360" w:lineRule="auto"/>
              <w:jc w:val="both"/>
              <w:rPr>
                <w:sz w:val="22"/>
                <w:szCs w:val="22"/>
                <w:lang w:val="en-US"/>
              </w:rPr>
            </w:pPr>
          </w:p>
          <w:p w:rsidR="003B298F" w:rsidRPr="003B298F" w:rsidRDefault="003B298F" w:rsidP="003B298F">
            <w:pPr>
              <w:spacing w:line="360" w:lineRule="auto"/>
              <w:jc w:val="both"/>
              <w:rPr>
                <w:sz w:val="22"/>
                <w:szCs w:val="22"/>
                <w:lang w:val="en-US"/>
              </w:rPr>
            </w:pPr>
            <w:r w:rsidRPr="003B298F">
              <w:rPr>
                <w:sz w:val="22"/>
                <w:szCs w:val="22"/>
              </w:rPr>
              <w:t>Staf  Kel.</w:t>
            </w:r>
          </w:p>
          <w:p w:rsidR="003B298F" w:rsidRPr="003B298F" w:rsidRDefault="003B298F" w:rsidP="003B298F">
            <w:pPr>
              <w:spacing w:line="360" w:lineRule="auto"/>
              <w:jc w:val="both"/>
              <w:rPr>
                <w:sz w:val="22"/>
                <w:szCs w:val="22"/>
                <w:lang w:val="en-US"/>
              </w:rPr>
            </w:pPr>
          </w:p>
          <w:p w:rsidR="003B298F" w:rsidRPr="003B298F" w:rsidRDefault="003B298F" w:rsidP="003B298F">
            <w:pPr>
              <w:spacing w:line="360" w:lineRule="auto"/>
              <w:jc w:val="both"/>
              <w:rPr>
                <w:sz w:val="22"/>
                <w:szCs w:val="22"/>
              </w:rPr>
            </w:pPr>
            <w:r w:rsidRPr="003B298F">
              <w:rPr>
                <w:sz w:val="22"/>
                <w:szCs w:val="22"/>
              </w:rPr>
              <w:t>PTT</w:t>
            </w:r>
            <w:r w:rsidRPr="003B298F">
              <w:rPr>
                <w:sz w:val="22"/>
                <w:szCs w:val="22"/>
                <w:lang w:val="en-US"/>
              </w:rPr>
              <w:t>/Naban</w:t>
            </w:r>
            <w:r w:rsidRPr="003B298F">
              <w:rPr>
                <w:sz w:val="22"/>
                <w:szCs w:val="22"/>
              </w:rPr>
              <w:t xml:space="preserve"> Kec</w:t>
            </w:r>
          </w:p>
          <w:p w:rsidR="003B298F" w:rsidRPr="003B298F" w:rsidRDefault="003B298F" w:rsidP="003B298F">
            <w:pPr>
              <w:spacing w:line="360" w:lineRule="auto"/>
              <w:jc w:val="both"/>
              <w:rPr>
                <w:sz w:val="22"/>
                <w:szCs w:val="22"/>
              </w:rPr>
            </w:pPr>
            <w:r w:rsidRPr="003B298F">
              <w:rPr>
                <w:sz w:val="22"/>
                <w:szCs w:val="22"/>
              </w:rPr>
              <w:t>PTT</w:t>
            </w:r>
            <w:r w:rsidRPr="003B298F">
              <w:rPr>
                <w:sz w:val="22"/>
                <w:szCs w:val="22"/>
                <w:lang w:val="en-US"/>
              </w:rPr>
              <w:t>/Naban</w:t>
            </w:r>
            <w:r w:rsidRPr="003B298F">
              <w:rPr>
                <w:sz w:val="22"/>
                <w:szCs w:val="22"/>
              </w:rPr>
              <w:t xml:space="preserve"> Kel </w:t>
            </w:r>
          </w:p>
          <w:p w:rsidR="003B298F" w:rsidRPr="003B298F" w:rsidRDefault="003B298F" w:rsidP="003B298F">
            <w:pPr>
              <w:spacing w:line="360" w:lineRule="auto"/>
              <w:jc w:val="both"/>
              <w:rPr>
                <w:sz w:val="22"/>
                <w:szCs w:val="22"/>
              </w:rPr>
            </w:pPr>
            <w:r w:rsidRPr="003B298F">
              <w:rPr>
                <w:sz w:val="22"/>
                <w:szCs w:val="22"/>
              </w:rPr>
              <w:t>Tenaga teknis Kec.</w:t>
            </w:r>
          </w:p>
          <w:p w:rsidR="003B298F" w:rsidRPr="003B298F" w:rsidRDefault="003B298F" w:rsidP="003B298F">
            <w:pPr>
              <w:spacing w:line="360" w:lineRule="auto"/>
              <w:jc w:val="both"/>
              <w:rPr>
                <w:sz w:val="22"/>
                <w:szCs w:val="22"/>
                <w:lang w:val="en-US"/>
              </w:rPr>
            </w:pPr>
            <w:r w:rsidRPr="003B298F">
              <w:rPr>
                <w:sz w:val="22"/>
                <w:szCs w:val="22"/>
              </w:rPr>
              <w:t>Tenaga teknis Kel.</w:t>
            </w:r>
          </w:p>
        </w:tc>
        <w:tc>
          <w:tcPr>
            <w:tcW w:w="1016"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rPr>
              <w:t>4</w:t>
            </w:r>
          </w:p>
          <w:p w:rsidR="003B298F" w:rsidRPr="003B298F" w:rsidRDefault="003B298F" w:rsidP="003B298F">
            <w:pPr>
              <w:spacing w:line="360" w:lineRule="auto"/>
              <w:jc w:val="center"/>
              <w:rPr>
                <w:sz w:val="22"/>
                <w:szCs w:val="22"/>
                <w:lang w:val="en-US"/>
              </w:rPr>
            </w:pPr>
          </w:p>
          <w:p w:rsidR="003B298F" w:rsidRPr="003B298F" w:rsidRDefault="003B298F" w:rsidP="003B298F">
            <w:pPr>
              <w:spacing w:line="360" w:lineRule="auto"/>
              <w:jc w:val="center"/>
              <w:rPr>
                <w:sz w:val="22"/>
                <w:szCs w:val="22"/>
                <w:lang w:val="en-US"/>
              </w:rPr>
            </w:pPr>
          </w:p>
          <w:p w:rsidR="003B298F" w:rsidRPr="003B298F" w:rsidRDefault="003B298F" w:rsidP="003B298F">
            <w:pPr>
              <w:spacing w:line="360" w:lineRule="auto"/>
              <w:jc w:val="center"/>
              <w:rPr>
                <w:sz w:val="22"/>
                <w:szCs w:val="22"/>
                <w:lang w:val="en-US"/>
              </w:rPr>
            </w:pPr>
          </w:p>
          <w:p w:rsidR="003B298F" w:rsidRPr="003B298F" w:rsidRDefault="003B298F" w:rsidP="003B298F">
            <w:pPr>
              <w:spacing w:line="360" w:lineRule="auto"/>
              <w:jc w:val="center"/>
              <w:rPr>
                <w:sz w:val="22"/>
                <w:szCs w:val="22"/>
              </w:rPr>
            </w:pPr>
            <w:r w:rsidRPr="003B298F">
              <w:rPr>
                <w:sz w:val="22"/>
                <w:szCs w:val="22"/>
              </w:rPr>
              <w:t>1</w:t>
            </w:r>
          </w:p>
          <w:p w:rsidR="003B298F" w:rsidRPr="003B298F" w:rsidRDefault="003B298F" w:rsidP="003B298F">
            <w:pPr>
              <w:spacing w:line="360" w:lineRule="auto"/>
              <w:rPr>
                <w:sz w:val="22"/>
                <w:szCs w:val="22"/>
                <w:lang w:val="en-US"/>
              </w:rPr>
            </w:pPr>
          </w:p>
          <w:p w:rsidR="003B298F" w:rsidRPr="003B298F" w:rsidRDefault="003B298F" w:rsidP="003B298F">
            <w:pPr>
              <w:spacing w:line="360" w:lineRule="auto"/>
              <w:jc w:val="center"/>
              <w:rPr>
                <w:sz w:val="22"/>
                <w:szCs w:val="22"/>
              </w:rPr>
            </w:pPr>
            <w:r w:rsidRPr="003B298F">
              <w:rPr>
                <w:sz w:val="22"/>
                <w:szCs w:val="22"/>
              </w:rPr>
              <w:t>2</w:t>
            </w:r>
          </w:p>
          <w:p w:rsidR="003B298F" w:rsidRPr="003B298F" w:rsidRDefault="003B298F" w:rsidP="003B298F">
            <w:pPr>
              <w:spacing w:line="360" w:lineRule="auto"/>
              <w:jc w:val="center"/>
              <w:rPr>
                <w:sz w:val="22"/>
                <w:szCs w:val="22"/>
              </w:rPr>
            </w:pPr>
            <w:r w:rsidRPr="003B298F">
              <w:rPr>
                <w:sz w:val="22"/>
                <w:szCs w:val="22"/>
              </w:rPr>
              <w:t>1</w:t>
            </w:r>
          </w:p>
          <w:p w:rsidR="003B298F" w:rsidRPr="003B298F" w:rsidRDefault="003B298F" w:rsidP="003B298F">
            <w:pPr>
              <w:spacing w:line="360" w:lineRule="auto"/>
              <w:jc w:val="center"/>
              <w:rPr>
                <w:sz w:val="22"/>
                <w:szCs w:val="22"/>
              </w:rPr>
            </w:pPr>
            <w:r w:rsidRPr="003B298F">
              <w:rPr>
                <w:sz w:val="22"/>
                <w:szCs w:val="22"/>
              </w:rPr>
              <w:t>2</w:t>
            </w:r>
          </w:p>
          <w:p w:rsidR="003B298F" w:rsidRPr="003B298F" w:rsidRDefault="003B298F" w:rsidP="003B298F">
            <w:pPr>
              <w:spacing w:line="360" w:lineRule="auto"/>
              <w:jc w:val="center"/>
              <w:rPr>
                <w:sz w:val="22"/>
                <w:szCs w:val="22"/>
              </w:rPr>
            </w:pPr>
            <w:r w:rsidRPr="003B298F">
              <w:rPr>
                <w:sz w:val="22"/>
                <w:szCs w:val="22"/>
              </w:rPr>
              <w:t>1</w:t>
            </w:r>
          </w:p>
        </w:tc>
        <w:tc>
          <w:tcPr>
            <w:tcW w:w="144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rPr>
              <w:t>4</w:t>
            </w:r>
          </w:p>
          <w:p w:rsidR="003B298F" w:rsidRPr="003B298F" w:rsidRDefault="003B298F" w:rsidP="003B298F">
            <w:pPr>
              <w:spacing w:line="360" w:lineRule="auto"/>
              <w:jc w:val="center"/>
              <w:rPr>
                <w:sz w:val="22"/>
                <w:szCs w:val="22"/>
                <w:lang w:val="en-US"/>
              </w:rPr>
            </w:pPr>
          </w:p>
          <w:p w:rsidR="003B298F" w:rsidRPr="003B298F" w:rsidRDefault="003B298F" w:rsidP="003B298F">
            <w:pPr>
              <w:spacing w:line="360" w:lineRule="auto"/>
              <w:jc w:val="center"/>
              <w:rPr>
                <w:sz w:val="22"/>
                <w:szCs w:val="22"/>
                <w:lang w:val="en-US"/>
              </w:rPr>
            </w:pPr>
          </w:p>
          <w:p w:rsidR="003B298F" w:rsidRPr="003B298F" w:rsidRDefault="003B298F" w:rsidP="003B298F">
            <w:pPr>
              <w:spacing w:line="360" w:lineRule="auto"/>
              <w:jc w:val="center"/>
              <w:rPr>
                <w:sz w:val="22"/>
                <w:szCs w:val="22"/>
                <w:lang w:val="en-US"/>
              </w:rPr>
            </w:pPr>
          </w:p>
          <w:p w:rsidR="003B298F" w:rsidRPr="003B298F" w:rsidRDefault="003B298F" w:rsidP="003B298F">
            <w:pPr>
              <w:spacing w:line="360" w:lineRule="auto"/>
              <w:jc w:val="center"/>
              <w:rPr>
                <w:sz w:val="22"/>
                <w:szCs w:val="22"/>
                <w:lang w:val="en-US"/>
              </w:rPr>
            </w:pPr>
            <w:r w:rsidRPr="003B298F">
              <w:rPr>
                <w:sz w:val="22"/>
                <w:szCs w:val="22"/>
                <w:lang w:val="en-US"/>
              </w:rPr>
              <w:t>1</w:t>
            </w:r>
          </w:p>
          <w:p w:rsidR="003B298F" w:rsidRPr="003B298F" w:rsidRDefault="003B298F" w:rsidP="003B298F">
            <w:pPr>
              <w:spacing w:line="360" w:lineRule="auto"/>
              <w:rPr>
                <w:sz w:val="22"/>
                <w:szCs w:val="22"/>
                <w:lang w:val="en-US"/>
              </w:rPr>
            </w:pPr>
          </w:p>
          <w:p w:rsidR="003B298F" w:rsidRPr="003B298F" w:rsidRDefault="003B298F" w:rsidP="003B298F">
            <w:pPr>
              <w:spacing w:line="360" w:lineRule="auto"/>
              <w:jc w:val="center"/>
              <w:rPr>
                <w:sz w:val="22"/>
                <w:szCs w:val="22"/>
              </w:rPr>
            </w:pPr>
            <w:r w:rsidRPr="003B298F">
              <w:rPr>
                <w:sz w:val="22"/>
                <w:szCs w:val="22"/>
              </w:rPr>
              <w:t>2</w:t>
            </w:r>
          </w:p>
          <w:p w:rsidR="003B298F" w:rsidRPr="003B298F" w:rsidRDefault="003B298F" w:rsidP="003B298F">
            <w:pPr>
              <w:spacing w:line="360" w:lineRule="auto"/>
              <w:jc w:val="center"/>
              <w:rPr>
                <w:sz w:val="22"/>
                <w:szCs w:val="22"/>
              </w:rPr>
            </w:pPr>
            <w:r w:rsidRPr="003B298F">
              <w:rPr>
                <w:sz w:val="22"/>
                <w:szCs w:val="22"/>
                <w:lang w:val="en-US"/>
              </w:rPr>
              <w:t>1</w:t>
            </w:r>
          </w:p>
          <w:p w:rsidR="003B298F" w:rsidRPr="003B298F" w:rsidRDefault="003B298F" w:rsidP="003B298F">
            <w:pPr>
              <w:spacing w:line="360" w:lineRule="auto"/>
              <w:jc w:val="center"/>
              <w:rPr>
                <w:sz w:val="22"/>
                <w:szCs w:val="22"/>
              </w:rPr>
            </w:pPr>
            <w:r w:rsidRPr="003B298F">
              <w:rPr>
                <w:sz w:val="22"/>
                <w:szCs w:val="22"/>
              </w:rPr>
              <w:t>2</w:t>
            </w:r>
          </w:p>
          <w:p w:rsidR="003B298F" w:rsidRPr="003B298F" w:rsidRDefault="003B298F" w:rsidP="003B298F">
            <w:pPr>
              <w:spacing w:line="360" w:lineRule="auto"/>
              <w:jc w:val="center"/>
              <w:rPr>
                <w:sz w:val="22"/>
                <w:szCs w:val="22"/>
              </w:rPr>
            </w:pPr>
            <w:r w:rsidRPr="003B298F">
              <w:rPr>
                <w:sz w:val="22"/>
                <w:szCs w:val="22"/>
              </w:rPr>
              <w:t>1</w:t>
            </w:r>
          </w:p>
          <w:p w:rsidR="003B298F" w:rsidRPr="003B298F" w:rsidRDefault="003B298F" w:rsidP="003B298F">
            <w:pPr>
              <w:spacing w:line="360" w:lineRule="auto"/>
              <w:jc w:val="center"/>
              <w:rPr>
                <w:sz w:val="22"/>
                <w:szCs w:val="22"/>
              </w:rPr>
            </w:pPr>
          </w:p>
        </w:tc>
        <w:tc>
          <w:tcPr>
            <w:tcW w:w="176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rPr>
                <w:sz w:val="22"/>
                <w:szCs w:val="22"/>
              </w:rPr>
            </w:pPr>
            <w:r w:rsidRPr="003B298F">
              <w:rPr>
                <w:sz w:val="22"/>
                <w:szCs w:val="22"/>
              </w:rPr>
              <w:t>III/c = 1 org</w:t>
            </w:r>
          </w:p>
          <w:p w:rsidR="003B298F" w:rsidRPr="003B298F" w:rsidRDefault="003B298F" w:rsidP="003B298F">
            <w:pPr>
              <w:spacing w:line="360" w:lineRule="auto"/>
              <w:rPr>
                <w:sz w:val="22"/>
                <w:szCs w:val="22"/>
              </w:rPr>
            </w:pPr>
            <w:r w:rsidRPr="003B298F">
              <w:rPr>
                <w:sz w:val="22"/>
                <w:szCs w:val="22"/>
              </w:rPr>
              <w:t>III/a= 1 org</w:t>
            </w:r>
          </w:p>
          <w:p w:rsidR="003B298F" w:rsidRPr="003B298F" w:rsidRDefault="003B298F" w:rsidP="003B298F">
            <w:pPr>
              <w:spacing w:line="360" w:lineRule="auto"/>
              <w:rPr>
                <w:sz w:val="22"/>
                <w:szCs w:val="22"/>
              </w:rPr>
            </w:pPr>
            <w:r w:rsidRPr="003B298F">
              <w:rPr>
                <w:sz w:val="22"/>
                <w:szCs w:val="22"/>
              </w:rPr>
              <w:t>II/</w:t>
            </w:r>
            <w:r w:rsidRPr="003B298F">
              <w:rPr>
                <w:sz w:val="22"/>
                <w:szCs w:val="22"/>
                <w:lang w:val="en-US"/>
              </w:rPr>
              <w:t xml:space="preserve">d </w:t>
            </w:r>
            <w:r w:rsidRPr="003B298F">
              <w:rPr>
                <w:sz w:val="22"/>
                <w:szCs w:val="22"/>
              </w:rPr>
              <w:t>=  1 org</w:t>
            </w:r>
          </w:p>
          <w:p w:rsidR="003B298F" w:rsidRPr="003B298F" w:rsidRDefault="003B298F" w:rsidP="003B298F">
            <w:pPr>
              <w:spacing w:line="360" w:lineRule="auto"/>
              <w:rPr>
                <w:sz w:val="22"/>
                <w:szCs w:val="22"/>
              </w:rPr>
            </w:pPr>
            <w:r w:rsidRPr="003B298F">
              <w:rPr>
                <w:sz w:val="22"/>
                <w:szCs w:val="22"/>
              </w:rPr>
              <w:t>II/c =   1 org</w:t>
            </w:r>
          </w:p>
          <w:p w:rsidR="003B298F" w:rsidRPr="003B298F" w:rsidRDefault="003B298F" w:rsidP="003B298F">
            <w:pPr>
              <w:spacing w:line="360" w:lineRule="auto"/>
              <w:rPr>
                <w:sz w:val="22"/>
                <w:szCs w:val="22"/>
              </w:rPr>
            </w:pPr>
          </w:p>
          <w:p w:rsidR="003B298F" w:rsidRPr="003B298F" w:rsidRDefault="003B298F" w:rsidP="003B298F">
            <w:pPr>
              <w:spacing w:line="360" w:lineRule="auto"/>
              <w:rPr>
                <w:sz w:val="22"/>
                <w:szCs w:val="22"/>
                <w:lang w:val="en-US"/>
              </w:rPr>
            </w:pPr>
            <w:r w:rsidRPr="003B298F">
              <w:rPr>
                <w:sz w:val="22"/>
                <w:szCs w:val="22"/>
              </w:rPr>
              <w:t>II/c =   1 org</w:t>
            </w:r>
          </w:p>
          <w:p w:rsidR="003B298F" w:rsidRPr="003B298F" w:rsidRDefault="003B298F" w:rsidP="003B298F">
            <w:pPr>
              <w:spacing w:line="360" w:lineRule="auto"/>
              <w:rPr>
                <w:sz w:val="22"/>
                <w:szCs w:val="22"/>
              </w:rPr>
            </w:pPr>
          </w:p>
          <w:p w:rsidR="003B298F" w:rsidRPr="003B298F" w:rsidRDefault="003B298F" w:rsidP="003B298F">
            <w:pPr>
              <w:spacing w:line="360" w:lineRule="auto"/>
              <w:rPr>
                <w:sz w:val="22"/>
                <w:szCs w:val="22"/>
              </w:rPr>
            </w:pPr>
            <w:r w:rsidRPr="003B298F">
              <w:rPr>
                <w:sz w:val="22"/>
                <w:szCs w:val="22"/>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spacing w:line="360" w:lineRule="auto"/>
              <w:jc w:val="center"/>
              <w:rPr>
                <w:sz w:val="22"/>
                <w:szCs w:val="22"/>
              </w:rPr>
            </w:pPr>
          </w:p>
          <w:p w:rsidR="003B298F" w:rsidRPr="003B298F" w:rsidRDefault="003B298F" w:rsidP="003B298F">
            <w:pPr>
              <w:spacing w:line="360" w:lineRule="auto"/>
              <w:jc w:val="center"/>
              <w:rPr>
                <w:sz w:val="22"/>
                <w:szCs w:val="22"/>
              </w:rPr>
            </w:pPr>
          </w:p>
          <w:p w:rsidR="003B298F" w:rsidRPr="003B298F" w:rsidRDefault="003B298F" w:rsidP="003B298F">
            <w:pPr>
              <w:spacing w:line="360" w:lineRule="auto"/>
              <w:jc w:val="center"/>
              <w:rPr>
                <w:sz w:val="22"/>
                <w:szCs w:val="22"/>
              </w:rPr>
            </w:pPr>
          </w:p>
          <w:p w:rsidR="003B298F" w:rsidRPr="003B298F" w:rsidRDefault="003B298F" w:rsidP="003B298F">
            <w:pPr>
              <w:spacing w:line="360" w:lineRule="auto"/>
              <w:jc w:val="center"/>
              <w:rPr>
                <w:sz w:val="22"/>
                <w:szCs w:val="22"/>
              </w:rPr>
            </w:pPr>
          </w:p>
          <w:p w:rsidR="003B298F" w:rsidRPr="003B298F" w:rsidRDefault="003B298F" w:rsidP="003B298F">
            <w:pPr>
              <w:spacing w:line="360" w:lineRule="auto"/>
              <w:jc w:val="center"/>
              <w:rPr>
                <w:sz w:val="22"/>
                <w:szCs w:val="22"/>
              </w:rPr>
            </w:pPr>
          </w:p>
          <w:p w:rsidR="003B298F" w:rsidRPr="003B298F" w:rsidRDefault="003B298F" w:rsidP="003B298F">
            <w:pPr>
              <w:spacing w:line="360" w:lineRule="auto"/>
              <w:rPr>
                <w:sz w:val="22"/>
                <w:szCs w:val="22"/>
                <w:lang w:val="en-US"/>
              </w:rPr>
            </w:pPr>
          </w:p>
          <w:p w:rsidR="003B298F" w:rsidRPr="003B298F" w:rsidRDefault="003B298F" w:rsidP="003B298F">
            <w:pPr>
              <w:spacing w:line="360" w:lineRule="auto"/>
              <w:jc w:val="center"/>
              <w:rPr>
                <w:sz w:val="22"/>
                <w:szCs w:val="22"/>
              </w:rPr>
            </w:pPr>
            <w:r w:rsidRPr="003B298F">
              <w:rPr>
                <w:sz w:val="22"/>
                <w:szCs w:val="22"/>
                <w:lang w:val="en-US"/>
              </w:rPr>
              <w:t>-</w:t>
            </w:r>
          </w:p>
          <w:p w:rsidR="003B298F" w:rsidRPr="003B298F" w:rsidRDefault="003B298F" w:rsidP="003B298F">
            <w:pPr>
              <w:spacing w:line="360" w:lineRule="auto"/>
              <w:jc w:val="center"/>
            </w:pPr>
            <w:r w:rsidRPr="003B298F">
              <w:rPr>
                <w:sz w:val="22"/>
                <w:szCs w:val="22"/>
              </w:rPr>
              <w:t>-</w:t>
            </w: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spacing w:line="360" w:lineRule="auto"/>
              <w:jc w:val="both"/>
            </w:pPr>
          </w:p>
        </w:tc>
        <w:tc>
          <w:tcPr>
            <w:tcW w:w="2224"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both"/>
              <w:rPr>
                <w:sz w:val="22"/>
                <w:szCs w:val="22"/>
                <w:lang w:val="en-US"/>
              </w:rPr>
            </w:pPr>
            <w:r w:rsidRPr="003B298F">
              <w:t>Jumlah</w:t>
            </w:r>
          </w:p>
        </w:tc>
        <w:tc>
          <w:tcPr>
            <w:tcW w:w="1016"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rPr>
              <w:t>30</w:t>
            </w:r>
          </w:p>
        </w:tc>
        <w:tc>
          <w:tcPr>
            <w:tcW w:w="144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pPr>
            <w:r w:rsidRPr="003B298F">
              <w:rPr>
                <w:sz w:val="22"/>
                <w:szCs w:val="22"/>
              </w:rPr>
              <w:t>29</w:t>
            </w:r>
          </w:p>
        </w:tc>
        <w:tc>
          <w:tcPr>
            <w:tcW w:w="176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spacing w:line="360" w:lineRule="auto"/>
              <w:jc w:val="cente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spacing w:line="360" w:lineRule="auto"/>
              <w:jc w:val="center"/>
            </w:pPr>
          </w:p>
        </w:tc>
      </w:tr>
    </w:tbl>
    <w:p w:rsidR="003B298F" w:rsidRPr="003B298F" w:rsidRDefault="003B298F" w:rsidP="003B298F">
      <w:pPr>
        <w:jc w:val="both"/>
      </w:pPr>
    </w:p>
    <w:p w:rsidR="003B298F" w:rsidRPr="003B298F" w:rsidRDefault="003B298F" w:rsidP="003B298F">
      <w:pPr>
        <w:jc w:val="both"/>
      </w:pPr>
    </w:p>
    <w:p w:rsidR="003B298F" w:rsidRPr="003B298F" w:rsidRDefault="003B298F" w:rsidP="003B298F">
      <w:pPr>
        <w:jc w:val="both"/>
      </w:pPr>
    </w:p>
    <w:p w:rsidR="003B298F" w:rsidRPr="003B298F" w:rsidRDefault="003B298F" w:rsidP="003B298F">
      <w:pPr>
        <w:jc w:val="both"/>
      </w:pPr>
    </w:p>
    <w:p w:rsidR="003B298F" w:rsidRPr="003B298F" w:rsidRDefault="003B298F" w:rsidP="003B298F">
      <w:pPr>
        <w:jc w:val="both"/>
      </w:pPr>
    </w:p>
    <w:p w:rsidR="003B298F" w:rsidRPr="003B298F" w:rsidRDefault="003B298F" w:rsidP="003B298F">
      <w:pPr>
        <w:jc w:val="both"/>
      </w:pPr>
    </w:p>
    <w:p w:rsidR="003B298F" w:rsidRPr="003B298F" w:rsidRDefault="003B298F" w:rsidP="003B298F">
      <w:pPr>
        <w:jc w:val="both"/>
      </w:pPr>
    </w:p>
    <w:p w:rsidR="003B298F" w:rsidRPr="003B298F" w:rsidRDefault="003B298F" w:rsidP="003B298F">
      <w:pPr>
        <w:jc w:val="both"/>
      </w:pPr>
    </w:p>
    <w:p w:rsidR="003B298F" w:rsidRPr="003B298F" w:rsidRDefault="003B298F" w:rsidP="003B298F">
      <w:pPr>
        <w:jc w:val="both"/>
      </w:pPr>
    </w:p>
    <w:p w:rsidR="003B298F" w:rsidRPr="003B298F" w:rsidRDefault="003B298F" w:rsidP="003B298F">
      <w:pPr>
        <w:jc w:val="both"/>
      </w:pPr>
    </w:p>
    <w:p w:rsidR="003B298F" w:rsidRPr="003B298F" w:rsidRDefault="003B298F" w:rsidP="003B298F">
      <w:pPr>
        <w:jc w:val="both"/>
      </w:pPr>
    </w:p>
    <w:p w:rsidR="003B298F" w:rsidRPr="003B298F" w:rsidRDefault="003B298F" w:rsidP="003B298F">
      <w:pPr>
        <w:jc w:val="both"/>
      </w:pPr>
    </w:p>
    <w:p w:rsidR="003B298F" w:rsidRPr="003B298F" w:rsidRDefault="003B298F" w:rsidP="004561F6">
      <w:pPr>
        <w:numPr>
          <w:ilvl w:val="0"/>
          <w:numId w:val="15"/>
        </w:numPr>
        <w:suppressAutoHyphens/>
        <w:ind w:left="270" w:hanging="270"/>
        <w:jc w:val="both"/>
        <w:rPr>
          <w:color w:val="000000"/>
        </w:rPr>
      </w:pPr>
      <w:r w:rsidRPr="003B298F">
        <w:rPr>
          <w:color w:val="000000"/>
        </w:rPr>
        <w:t xml:space="preserve">Sumber Daya Manusia menurut  Pendidikan </w:t>
      </w:r>
    </w:p>
    <w:p w:rsidR="003B298F" w:rsidRPr="003B298F" w:rsidRDefault="003B298F" w:rsidP="003B298F">
      <w:pPr>
        <w:suppressAutoHyphens/>
        <w:jc w:val="both"/>
        <w:rPr>
          <w:color w:val="000000"/>
        </w:rPr>
      </w:pPr>
    </w:p>
    <w:p w:rsidR="003B298F" w:rsidRPr="003B298F" w:rsidRDefault="003B298F" w:rsidP="003B298F">
      <w:pPr>
        <w:ind w:left="360"/>
        <w:jc w:val="both"/>
        <w:rPr>
          <w:color w:val="000000"/>
        </w:rPr>
      </w:pPr>
    </w:p>
    <w:tbl>
      <w:tblPr>
        <w:tblW w:w="0" w:type="auto"/>
        <w:tblInd w:w="-70" w:type="dxa"/>
        <w:tblLayout w:type="fixed"/>
        <w:tblLook w:val="0000"/>
      </w:tblPr>
      <w:tblGrid>
        <w:gridCol w:w="2189"/>
        <w:gridCol w:w="1681"/>
        <w:gridCol w:w="1980"/>
        <w:gridCol w:w="2260"/>
      </w:tblGrid>
      <w:tr w:rsidR="003B298F" w:rsidRPr="003B298F" w:rsidTr="003B298F">
        <w:tc>
          <w:tcPr>
            <w:tcW w:w="2189" w:type="dxa"/>
            <w:vMerge w:val="restart"/>
            <w:tcBorders>
              <w:top w:val="single" w:sz="4" w:space="0" w:color="000000"/>
              <w:left w:val="single" w:sz="4" w:space="0" w:color="000000"/>
              <w:bottom w:val="single" w:sz="4" w:space="0" w:color="000000"/>
            </w:tcBorders>
            <w:shd w:val="clear" w:color="auto" w:fill="auto"/>
            <w:vAlign w:val="center"/>
          </w:tcPr>
          <w:p w:rsidR="003B298F" w:rsidRPr="003B298F" w:rsidRDefault="003B298F" w:rsidP="003B298F">
            <w:pPr>
              <w:spacing w:line="360" w:lineRule="auto"/>
              <w:jc w:val="center"/>
              <w:rPr>
                <w:sz w:val="22"/>
                <w:szCs w:val="22"/>
              </w:rPr>
            </w:pPr>
            <w:r w:rsidRPr="003B298F">
              <w:rPr>
                <w:sz w:val="22"/>
                <w:szCs w:val="22"/>
              </w:rPr>
              <w:t>Pendidikan</w:t>
            </w:r>
          </w:p>
        </w:tc>
        <w:tc>
          <w:tcPr>
            <w:tcW w:w="1681"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rPr>
              <w:t>Jumlah</w:t>
            </w:r>
          </w:p>
        </w:tc>
        <w:tc>
          <w:tcPr>
            <w:tcW w:w="19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rPr>
              <w:t>Laki – laki</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rPr>
              <w:t>perempuan</w:t>
            </w:r>
          </w:p>
        </w:tc>
      </w:tr>
      <w:tr w:rsidR="003B298F" w:rsidRPr="003B298F" w:rsidTr="003B298F">
        <w:trPr>
          <w:trHeight w:val="360"/>
        </w:trPr>
        <w:tc>
          <w:tcPr>
            <w:tcW w:w="2189" w:type="dxa"/>
            <w:vMerge/>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spacing w:line="360" w:lineRule="auto"/>
              <w:jc w:val="both"/>
              <w:rPr>
                <w:sz w:val="22"/>
                <w:szCs w:val="22"/>
              </w:rPr>
            </w:pPr>
          </w:p>
        </w:tc>
        <w:tc>
          <w:tcPr>
            <w:tcW w:w="1681"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rPr>
              <w:t>20</w:t>
            </w:r>
            <w:r w:rsidRPr="003B298F">
              <w:rPr>
                <w:sz w:val="22"/>
                <w:szCs w:val="22"/>
                <w:lang w:val="en-US"/>
              </w:rPr>
              <w:t>1</w:t>
            </w:r>
            <w:r w:rsidRPr="003B298F">
              <w:rPr>
                <w:sz w:val="22"/>
                <w:szCs w:val="22"/>
              </w:rPr>
              <w:t>7</w:t>
            </w:r>
          </w:p>
        </w:tc>
        <w:tc>
          <w:tcPr>
            <w:tcW w:w="19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rPr>
              <w:t>20</w:t>
            </w:r>
            <w:r w:rsidRPr="003B298F">
              <w:rPr>
                <w:sz w:val="22"/>
                <w:szCs w:val="22"/>
                <w:lang w:val="en-US"/>
              </w:rPr>
              <w:t>1</w:t>
            </w:r>
            <w:r w:rsidRPr="003B298F">
              <w:rPr>
                <w:sz w:val="22"/>
                <w:szCs w:val="22"/>
              </w:rPr>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rPr>
              <w:t>20</w:t>
            </w:r>
            <w:r w:rsidRPr="003B298F">
              <w:rPr>
                <w:sz w:val="22"/>
                <w:szCs w:val="22"/>
                <w:lang w:val="en-US"/>
              </w:rPr>
              <w:t>1</w:t>
            </w:r>
            <w:r w:rsidRPr="003B298F">
              <w:rPr>
                <w:sz w:val="22"/>
                <w:szCs w:val="22"/>
              </w:rPr>
              <w:t>7</w:t>
            </w:r>
          </w:p>
        </w:tc>
      </w:tr>
      <w:tr w:rsidR="003B298F" w:rsidRPr="003B298F" w:rsidTr="003B298F">
        <w:trPr>
          <w:trHeight w:val="3155"/>
        </w:trPr>
        <w:tc>
          <w:tcPr>
            <w:tcW w:w="2189"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both"/>
              <w:rPr>
                <w:sz w:val="22"/>
                <w:szCs w:val="22"/>
              </w:rPr>
            </w:pPr>
            <w:r w:rsidRPr="003B298F">
              <w:rPr>
                <w:sz w:val="22"/>
                <w:szCs w:val="22"/>
              </w:rPr>
              <w:lastRenderedPageBreak/>
              <w:t>Sekolah Dasar</w:t>
            </w:r>
          </w:p>
          <w:p w:rsidR="003B298F" w:rsidRPr="003B298F" w:rsidRDefault="003B298F" w:rsidP="003B298F">
            <w:pPr>
              <w:spacing w:line="360" w:lineRule="auto"/>
              <w:jc w:val="both"/>
              <w:rPr>
                <w:sz w:val="22"/>
                <w:szCs w:val="22"/>
              </w:rPr>
            </w:pPr>
            <w:r w:rsidRPr="003B298F">
              <w:rPr>
                <w:sz w:val="22"/>
                <w:szCs w:val="22"/>
              </w:rPr>
              <w:t>SLTP – sederajat</w:t>
            </w:r>
          </w:p>
          <w:p w:rsidR="003B298F" w:rsidRPr="003B298F" w:rsidRDefault="003B298F" w:rsidP="003B298F">
            <w:pPr>
              <w:spacing w:line="360" w:lineRule="auto"/>
              <w:jc w:val="both"/>
              <w:rPr>
                <w:sz w:val="22"/>
                <w:szCs w:val="22"/>
              </w:rPr>
            </w:pPr>
            <w:r w:rsidRPr="003B298F">
              <w:rPr>
                <w:sz w:val="22"/>
                <w:szCs w:val="22"/>
              </w:rPr>
              <w:t>SLTA -  sederajat</w:t>
            </w:r>
          </w:p>
          <w:p w:rsidR="003B298F" w:rsidRPr="003B298F" w:rsidRDefault="003B298F" w:rsidP="003B298F">
            <w:pPr>
              <w:spacing w:line="360" w:lineRule="auto"/>
              <w:jc w:val="both"/>
              <w:rPr>
                <w:sz w:val="22"/>
                <w:szCs w:val="22"/>
              </w:rPr>
            </w:pPr>
            <w:r w:rsidRPr="003B298F">
              <w:rPr>
                <w:sz w:val="22"/>
                <w:szCs w:val="22"/>
              </w:rPr>
              <w:t>Sarjana Muda/D- 3</w:t>
            </w:r>
          </w:p>
          <w:p w:rsidR="003B298F" w:rsidRPr="003B298F" w:rsidRDefault="003B298F" w:rsidP="003B298F">
            <w:pPr>
              <w:spacing w:line="360" w:lineRule="auto"/>
              <w:jc w:val="both"/>
              <w:rPr>
                <w:sz w:val="22"/>
                <w:szCs w:val="22"/>
              </w:rPr>
            </w:pPr>
            <w:r w:rsidRPr="003B298F">
              <w:rPr>
                <w:sz w:val="22"/>
                <w:szCs w:val="22"/>
              </w:rPr>
              <w:t>D - 4</w:t>
            </w:r>
          </w:p>
          <w:p w:rsidR="003B298F" w:rsidRPr="003B298F" w:rsidRDefault="003B298F" w:rsidP="003B298F">
            <w:pPr>
              <w:spacing w:line="360" w:lineRule="auto"/>
              <w:jc w:val="both"/>
              <w:rPr>
                <w:sz w:val="22"/>
                <w:szCs w:val="22"/>
              </w:rPr>
            </w:pPr>
            <w:r w:rsidRPr="003B298F">
              <w:rPr>
                <w:sz w:val="22"/>
                <w:szCs w:val="22"/>
              </w:rPr>
              <w:t>S-1</w:t>
            </w:r>
          </w:p>
          <w:p w:rsidR="003B298F" w:rsidRPr="003B298F" w:rsidRDefault="003B298F" w:rsidP="003B298F">
            <w:pPr>
              <w:spacing w:line="360" w:lineRule="auto"/>
              <w:jc w:val="both"/>
              <w:rPr>
                <w:sz w:val="22"/>
                <w:szCs w:val="22"/>
                <w:lang w:val="en-US"/>
              </w:rPr>
            </w:pPr>
            <w:r w:rsidRPr="003B298F">
              <w:rPr>
                <w:sz w:val="22"/>
                <w:szCs w:val="22"/>
              </w:rPr>
              <w:t>S- 2</w:t>
            </w:r>
          </w:p>
        </w:tc>
        <w:tc>
          <w:tcPr>
            <w:tcW w:w="1681"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lang w:val="en-US"/>
              </w:rPr>
            </w:pPr>
            <w:r w:rsidRPr="003B298F">
              <w:rPr>
                <w:sz w:val="22"/>
                <w:szCs w:val="22"/>
                <w:lang w:val="en-US"/>
              </w:rPr>
              <w:t>-</w:t>
            </w:r>
          </w:p>
          <w:p w:rsidR="003B298F" w:rsidRPr="003B298F" w:rsidRDefault="003B298F" w:rsidP="003B298F">
            <w:pPr>
              <w:spacing w:line="360" w:lineRule="auto"/>
              <w:jc w:val="center"/>
              <w:rPr>
                <w:sz w:val="22"/>
                <w:szCs w:val="22"/>
                <w:lang w:val="en-US"/>
              </w:rPr>
            </w:pPr>
            <w:r w:rsidRPr="003B298F">
              <w:rPr>
                <w:sz w:val="22"/>
                <w:szCs w:val="22"/>
                <w:lang w:val="en-US"/>
              </w:rPr>
              <w:t>-</w:t>
            </w:r>
          </w:p>
          <w:p w:rsidR="003B298F" w:rsidRPr="003B298F" w:rsidRDefault="003B298F" w:rsidP="003B298F">
            <w:pPr>
              <w:spacing w:line="360" w:lineRule="auto"/>
              <w:jc w:val="center"/>
              <w:rPr>
                <w:sz w:val="22"/>
                <w:szCs w:val="22"/>
              </w:rPr>
            </w:pPr>
            <w:r w:rsidRPr="003B298F">
              <w:rPr>
                <w:sz w:val="22"/>
                <w:szCs w:val="22"/>
              </w:rPr>
              <w:t>7</w:t>
            </w:r>
          </w:p>
          <w:p w:rsidR="003B298F" w:rsidRPr="003B298F" w:rsidRDefault="003B298F" w:rsidP="003B298F">
            <w:pPr>
              <w:spacing w:line="360" w:lineRule="auto"/>
              <w:jc w:val="center"/>
              <w:rPr>
                <w:sz w:val="22"/>
                <w:szCs w:val="22"/>
              </w:rPr>
            </w:pPr>
            <w:r w:rsidRPr="003B298F">
              <w:rPr>
                <w:sz w:val="22"/>
                <w:szCs w:val="22"/>
              </w:rPr>
              <w:t>4</w:t>
            </w:r>
          </w:p>
          <w:p w:rsidR="003B298F" w:rsidRPr="003B298F" w:rsidRDefault="003B298F" w:rsidP="003B298F">
            <w:pPr>
              <w:spacing w:line="360" w:lineRule="auto"/>
              <w:jc w:val="center"/>
              <w:rPr>
                <w:sz w:val="22"/>
                <w:szCs w:val="22"/>
                <w:lang w:val="en-US"/>
              </w:rPr>
            </w:pPr>
            <w:r w:rsidRPr="003B298F">
              <w:rPr>
                <w:sz w:val="22"/>
                <w:szCs w:val="22"/>
                <w:lang w:val="en-US"/>
              </w:rPr>
              <w:t>-</w:t>
            </w:r>
          </w:p>
          <w:p w:rsidR="003B298F" w:rsidRPr="003B298F" w:rsidRDefault="003B298F" w:rsidP="003B298F">
            <w:pPr>
              <w:spacing w:line="360" w:lineRule="auto"/>
              <w:jc w:val="center"/>
              <w:rPr>
                <w:sz w:val="22"/>
                <w:szCs w:val="22"/>
              </w:rPr>
            </w:pPr>
            <w:r w:rsidRPr="003B298F">
              <w:rPr>
                <w:sz w:val="22"/>
                <w:szCs w:val="22"/>
              </w:rPr>
              <w:t>11</w:t>
            </w:r>
          </w:p>
          <w:p w:rsidR="003B298F" w:rsidRPr="003B298F" w:rsidRDefault="003B298F" w:rsidP="003B298F">
            <w:pPr>
              <w:spacing w:line="360" w:lineRule="auto"/>
              <w:jc w:val="center"/>
              <w:rPr>
                <w:sz w:val="22"/>
                <w:szCs w:val="22"/>
              </w:rPr>
            </w:pPr>
            <w:r w:rsidRPr="003B298F">
              <w:rPr>
                <w:sz w:val="22"/>
                <w:szCs w:val="22"/>
              </w:rPr>
              <w:t>2</w:t>
            </w:r>
          </w:p>
          <w:p w:rsidR="003B298F" w:rsidRPr="003B298F" w:rsidRDefault="003B298F" w:rsidP="003B298F">
            <w:pPr>
              <w:spacing w:line="360" w:lineRule="auto"/>
              <w:jc w:val="center"/>
              <w:rPr>
                <w:sz w:val="22"/>
                <w:szCs w:val="22"/>
              </w:rPr>
            </w:pPr>
          </w:p>
        </w:tc>
        <w:tc>
          <w:tcPr>
            <w:tcW w:w="19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lang w:val="en-US"/>
              </w:rPr>
            </w:pPr>
            <w:r w:rsidRPr="003B298F">
              <w:rPr>
                <w:sz w:val="22"/>
                <w:szCs w:val="22"/>
                <w:lang w:val="en-US"/>
              </w:rPr>
              <w:t>-</w:t>
            </w:r>
          </w:p>
          <w:p w:rsidR="003B298F" w:rsidRPr="003B298F" w:rsidRDefault="003B298F" w:rsidP="003B298F">
            <w:pPr>
              <w:spacing w:line="360" w:lineRule="auto"/>
              <w:jc w:val="center"/>
              <w:rPr>
                <w:sz w:val="22"/>
                <w:szCs w:val="22"/>
                <w:lang w:val="en-US"/>
              </w:rPr>
            </w:pPr>
            <w:r w:rsidRPr="003B298F">
              <w:rPr>
                <w:sz w:val="22"/>
                <w:szCs w:val="22"/>
                <w:lang w:val="en-US"/>
              </w:rPr>
              <w:t>-</w:t>
            </w:r>
          </w:p>
          <w:p w:rsidR="003B298F" w:rsidRPr="003B298F" w:rsidRDefault="003B298F" w:rsidP="003B298F">
            <w:pPr>
              <w:spacing w:line="360" w:lineRule="auto"/>
              <w:jc w:val="center"/>
              <w:rPr>
                <w:sz w:val="22"/>
                <w:szCs w:val="22"/>
                <w:lang w:val="en-AU"/>
              </w:rPr>
            </w:pPr>
            <w:r w:rsidRPr="003B298F">
              <w:rPr>
                <w:sz w:val="22"/>
                <w:szCs w:val="22"/>
                <w:lang w:val="en-AU"/>
              </w:rPr>
              <w:t>7</w:t>
            </w:r>
          </w:p>
          <w:p w:rsidR="003B298F" w:rsidRPr="003B298F" w:rsidRDefault="003B298F" w:rsidP="003B298F">
            <w:pPr>
              <w:spacing w:line="360" w:lineRule="auto"/>
              <w:jc w:val="center"/>
              <w:rPr>
                <w:sz w:val="22"/>
                <w:szCs w:val="22"/>
              </w:rPr>
            </w:pPr>
            <w:r w:rsidRPr="003B298F">
              <w:rPr>
                <w:sz w:val="22"/>
                <w:szCs w:val="22"/>
              </w:rPr>
              <w:t>1</w:t>
            </w:r>
          </w:p>
          <w:p w:rsidR="003B298F" w:rsidRPr="003B298F" w:rsidRDefault="003B298F" w:rsidP="003B298F">
            <w:pPr>
              <w:spacing w:line="360" w:lineRule="auto"/>
              <w:jc w:val="center"/>
              <w:rPr>
                <w:sz w:val="22"/>
                <w:szCs w:val="22"/>
                <w:lang w:val="en-US"/>
              </w:rPr>
            </w:pPr>
            <w:r w:rsidRPr="003B298F">
              <w:rPr>
                <w:sz w:val="22"/>
                <w:szCs w:val="22"/>
                <w:lang w:val="en-US"/>
              </w:rPr>
              <w:t>-</w:t>
            </w:r>
          </w:p>
          <w:p w:rsidR="003B298F" w:rsidRPr="003B298F" w:rsidRDefault="003B298F" w:rsidP="003B298F">
            <w:pPr>
              <w:spacing w:line="360" w:lineRule="auto"/>
              <w:jc w:val="center"/>
              <w:rPr>
                <w:sz w:val="22"/>
                <w:szCs w:val="22"/>
              </w:rPr>
            </w:pPr>
            <w:r w:rsidRPr="003B298F">
              <w:rPr>
                <w:sz w:val="22"/>
                <w:szCs w:val="22"/>
              </w:rPr>
              <w:t>8</w:t>
            </w:r>
          </w:p>
          <w:p w:rsidR="003B298F" w:rsidRPr="003B298F" w:rsidRDefault="003B298F" w:rsidP="003B298F">
            <w:pPr>
              <w:spacing w:line="360" w:lineRule="auto"/>
              <w:jc w:val="center"/>
              <w:rPr>
                <w:sz w:val="22"/>
                <w:szCs w:val="22"/>
              </w:rPr>
            </w:pPr>
            <w:r w:rsidRPr="003B298F">
              <w:rPr>
                <w:sz w:val="22"/>
                <w:szCs w:val="22"/>
              </w:rPr>
              <w:t>2</w:t>
            </w:r>
          </w:p>
          <w:p w:rsidR="003B298F" w:rsidRPr="003B298F" w:rsidRDefault="003B298F" w:rsidP="003B298F">
            <w:pPr>
              <w:spacing w:line="360" w:lineRule="auto"/>
              <w:jc w:val="center"/>
              <w:rPr>
                <w:sz w:val="22"/>
                <w:szCs w:val="22"/>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pacing w:line="360" w:lineRule="auto"/>
              <w:jc w:val="center"/>
              <w:rPr>
                <w:sz w:val="22"/>
                <w:szCs w:val="22"/>
                <w:lang w:val="en-US"/>
              </w:rPr>
            </w:pPr>
            <w:r w:rsidRPr="003B298F">
              <w:rPr>
                <w:sz w:val="22"/>
                <w:szCs w:val="22"/>
                <w:lang w:val="en-US"/>
              </w:rPr>
              <w:t>-</w:t>
            </w:r>
          </w:p>
          <w:p w:rsidR="003B298F" w:rsidRPr="003B298F" w:rsidRDefault="003B298F" w:rsidP="003B298F">
            <w:pPr>
              <w:spacing w:line="360" w:lineRule="auto"/>
              <w:jc w:val="center"/>
              <w:rPr>
                <w:sz w:val="22"/>
                <w:szCs w:val="22"/>
                <w:lang w:val="en-US"/>
              </w:rPr>
            </w:pPr>
            <w:r w:rsidRPr="003B298F">
              <w:rPr>
                <w:sz w:val="22"/>
                <w:szCs w:val="22"/>
                <w:lang w:val="en-US"/>
              </w:rPr>
              <w:t>-</w:t>
            </w:r>
          </w:p>
          <w:p w:rsidR="003B298F" w:rsidRPr="003B298F" w:rsidRDefault="003B298F" w:rsidP="003B298F">
            <w:pPr>
              <w:spacing w:line="360" w:lineRule="auto"/>
              <w:jc w:val="center"/>
              <w:rPr>
                <w:sz w:val="22"/>
                <w:szCs w:val="22"/>
              </w:rPr>
            </w:pPr>
            <w:r w:rsidRPr="003B298F">
              <w:rPr>
                <w:sz w:val="22"/>
                <w:szCs w:val="22"/>
              </w:rPr>
              <w:t>-</w:t>
            </w:r>
          </w:p>
          <w:p w:rsidR="003B298F" w:rsidRPr="003B298F" w:rsidRDefault="003B298F" w:rsidP="003B298F">
            <w:pPr>
              <w:spacing w:line="360" w:lineRule="auto"/>
              <w:jc w:val="center"/>
              <w:rPr>
                <w:sz w:val="22"/>
                <w:szCs w:val="22"/>
              </w:rPr>
            </w:pPr>
            <w:r w:rsidRPr="003B298F">
              <w:rPr>
                <w:sz w:val="22"/>
                <w:szCs w:val="22"/>
              </w:rPr>
              <w:t>2</w:t>
            </w:r>
          </w:p>
          <w:p w:rsidR="003B298F" w:rsidRPr="003B298F" w:rsidRDefault="003B298F" w:rsidP="003B298F">
            <w:pPr>
              <w:spacing w:line="360" w:lineRule="auto"/>
              <w:jc w:val="center"/>
              <w:rPr>
                <w:sz w:val="22"/>
                <w:szCs w:val="22"/>
                <w:lang w:val="en-US"/>
              </w:rPr>
            </w:pPr>
            <w:r w:rsidRPr="003B298F">
              <w:rPr>
                <w:sz w:val="22"/>
                <w:szCs w:val="22"/>
                <w:lang w:val="en-US"/>
              </w:rPr>
              <w:t>-</w:t>
            </w:r>
          </w:p>
          <w:p w:rsidR="003B298F" w:rsidRPr="003B298F" w:rsidRDefault="003B298F" w:rsidP="003B298F">
            <w:pPr>
              <w:spacing w:line="360" w:lineRule="auto"/>
              <w:jc w:val="center"/>
              <w:rPr>
                <w:sz w:val="22"/>
                <w:szCs w:val="22"/>
              </w:rPr>
            </w:pPr>
            <w:r w:rsidRPr="003B298F">
              <w:rPr>
                <w:sz w:val="22"/>
                <w:szCs w:val="22"/>
              </w:rPr>
              <w:t>3</w:t>
            </w:r>
          </w:p>
          <w:p w:rsidR="003B298F" w:rsidRPr="003B298F" w:rsidRDefault="003B298F" w:rsidP="003B298F">
            <w:pPr>
              <w:spacing w:line="360" w:lineRule="auto"/>
              <w:jc w:val="center"/>
              <w:rPr>
                <w:sz w:val="22"/>
                <w:szCs w:val="22"/>
              </w:rPr>
            </w:pPr>
            <w:r w:rsidRPr="003B298F">
              <w:rPr>
                <w:sz w:val="22"/>
                <w:szCs w:val="22"/>
              </w:rPr>
              <w:t>-</w:t>
            </w:r>
          </w:p>
          <w:p w:rsidR="003B298F" w:rsidRPr="003B298F" w:rsidRDefault="003B298F" w:rsidP="003B298F">
            <w:pPr>
              <w:spacing w:line="360" w:lineRule="auto"/>
              <w:jc w:val="center"/>
              <w:rPr>
                <w:sz w:val="22"/>
                <w:szCs w:val="22"/>
              </w:rPr>
            </w:pPr>
            <w:r w:rsidRPr="003B298F">
              <w:rPr>
                <w:sz w:val="22"/>
                <w:szCs w:val="22"/>
              </w:rPr>
              <w:t>-</w:t>
            </w:r>
          </w:p>
        </w:tc>
      </w:tr>
      <w:tr w:rsidR="003B298F" w:rsidRPr="003B298F" w:rsidTr="003B298F">
        <w:tc>
          <w:tcPr>
            <w:tcW w:w="2189"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both"/>
              <w:rPr>
                <w:sz w:val="22"/>
                <w:szCs w:val="22"/>
                <w:lang w:val="en-US"/>
              </w:rPr>
            </w:pPr>
            <w:r w:rsidRPr="003B298F">
              <w:rPr>
                <w:sz w:val="22"/>
                <w:szCs w:val="22"/>
              </w:rPr>
              <w:t>Jumlah</w:t>
            </w:r>
          </w:p>
        </w:tc>
        <w:tc>
          <w:tcPr>
            <w:tcW w:w="1681"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rPr>
              <w:t>23</w:t>
            </w:r>
          </w:p>
        </w:tc>
        <w:tc>
          <w:tcPr>
            <w:tcW w:w="19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lang w:val="en-US"/>
              </w:rPr>
              <w:t>1</w:t>
            </w:r>
            <w:r w:rsidRPr="003B298F">
              <w:rPr>
                <w:sz w:val="22"/>
                <w:szCs w:val="22"/>
              </w:rPr>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pacing w:line="360" w:lineRule="auto"/>
              <w:jc w:val="center"/>
            </w:pPr>
            <w:r w:rsidRPr="003B298F">
              <w:t>5</w:t>
            </w:r>
          </w:p>
        </w:tc>
      </w:tr>
    </w:tbl>
    <w:p w:rsidR="003B298F" w:rsidRPr="003B298F" w:rsidRDefault="003B298F" w:rsidP="003B298F">
      <w:pPr>
        <w:suppressAutoHyphens/>
        <w:jc w:val="both"/>
      </w:pPr>
    </w:p>
    <w:p w:rsidR="003B298F" w:rsidRPr="003B298F" w:rsidRDefault="003B298F" w:rsidP="003B298F">
      <w:pPr>
        <w:suppressAutoHyphens/>
        <w:ind w:left="720"/>
        <w:jc w:val="both"/>
      </w:pPr>
    </w:p>
    <w:p w:rsidR="003B298F" w:rsidRPr="003B298F" w:rsidRDefault="003B298F" w:rsidP="003B298F">
      <w:pPr>
        <w:suppressAutoHyphens/>
        <w:ind w:left="720"/>
        <w:jc w:val="both"/>
      </w:pPr>
    </w:p>
    <w:p w:rsidR="003B298F" w:rsidRPr="003B298F" w:rsidRDefault="003B298F" w:rsidP="004561F6">
      <w:pPr>
        <w:numPr>
          <w:ilvl w:val="0"/>
          <w:numId w:val="15"/>
        </w:numPr>
        <w:tabs>
          <w:tab w:val="left" w:pos="180"/>
        </w:tabs>
        <w:suppressAutoHyphens/>
        <w:ind w:hanging="900"/>
        <w:jc w:val="both"/>
      </w:pPr>
      <w:r w:rsidRPr="003B298F">
        <w:t xml:space="preserve">Sumber Daya Manusia menurut  Pangkat / Golongan </w:t>
      </w:r>
    </w:p>
    <w:p w:rsidR="003B298F" w:rsidRPr="003B298F" w:rsidRDefault="003B298F" w:rsidP="003B298F">
      <w:pPr>
        <w:suppressAutoHyphens/>
        <w:ind w:left="360"/>
        <w:jc w:val="both"/>
        <w:rPr>
          <w:b/>
        </w:rPr>
      </w:pPr>
    </w:p>
    <w:p w:rsidR="003B298F" w:rsidRPr="003B298F" w:rsidRDefault="003B298F" w:rsidP="003B298F">
      <w:pPr>
        <w:suppressAutoHyphens/>
        <w:ind w:left="360"/>
        <w:jc w:val="both"/>
      </w:pPr>
    </w:p>
    <w:tbl>
      <w:tblPr>
        <w:tblW w:w="0" w:type="auto"/>
        <w:tblInd w:w="-70" w:type="dxa"/>
        <w:tblLayout w:type="fixed"/>
        <w:tblLook w:val="0000"/>
      </w:tblPr>
      <w:tblGrid>
        <w:gridCol w:w="2988"/>
        <w:gridCol w:w="1437"/>
        <w:gridCol w:w="1545"/>
        <w:gridCol w:w="2170"/>
      </w:tblGrid>
      <w:tr w:rsidR="003B298F" w:rsidRPr="003B298F" w:rsidTr="003B298F">
        <w:tc>
          <w:tcPr>
            <w:tcW w:w="2988" w:type="dxa"/>
            <w:vMerge w:val="restart"/>
            <w:tcBorders>
              <w:top w:val="single" w:sz="4" w:space="0" w:color="000000"/>
              <w:left w:val="single" w:sz="4" w:space="0" w:color="000000"/>
              <w:bottom w:val="single" w:sz="4" w:space="0" w:color="000000"/>
            </w:tcBorders>
            <w:shd w:val="clear" w:color="auto" w:fill="auto"/>
            <w:vAlign w:val="center"/>
          </w:tcPr>
          <w:p w:rsidR="003B298F" w:rsidRPr="003B298F" w:rsidRDefault="003B298F" w:rsidP="003B298F">
            <w:pPr>
              <w:spacing w:line="360" w:lineRule="auto"/>
              <w:jc w:val="center"/>
            </w:pPr>
            <w:r w:rsidRPr="003B298F">
              <w:t>Pangkat / Golongan</w:t>
            </w:r>
          </w:p>
        </w:tc>
        <w:tc>
          <w:tcPr>
            <w:tcW w:w="143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pPr>
            <w:r w:rsidRPr="003B298F">
              <w:t>Jumlah</w:t>
            </w:r>
          </w:p>
        </w:tc>
        <w:tc>
          <w:tcPr>
            <w:tcW w:w="1545"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pPr>
            <w:r w:rsidRPr="003B298F">
              <w:t>Laki - laki</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pacing w:line="360" w:lineRule="auto"/>
              <w:jc w:val="center"/>
            </w:pPr>
            <w:r w:rsidRPr="003B298F">
              <w:t>Perempuan</w:t>
            </w:r>
          </w:p>
        </w:tc>
      </w:tr>
      <w:tr w:rsidR="003B298F" w:rsidRPr="003B298F" w:rsidTr="003B298F">
        <w:trPr>
          <w:trHeight w:val="375"/>
        </w:trPr>
        <w:tc>
          <w:tcPr>
            <w:tcW w:w="2988" w:type="dxa"/>
            <w:vMerge/>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spacing w:line="360" w:lineRule="auto"/>
              <w:jc w:val="both"/>
            </w:pPr>
          </w:p>
        </w:tc>
        <w:tc>
          <w:tcPr>
            <w:tcW w:w="143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pPr>
            <w:r w:rsidRPr="003B298F">
              <w:t>20</w:t>
            </w:r>
            <w:r w:rsidRPr="003B298F">
              <w:rPr>
                <w:lang w:val="en-US"/>
              </w:rPr>
              <w:t>1</w:t>
            </w:r>
            <w:r w:rsidRPr="003B298F">
              <w:t>7</w:t>
            </w:r>
          </w:p>
        </w:tc>
        <w:tc>
          <w:tcPr>
            <w:tcW w:w="1545"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pPr>
            <w:r w:rsidRPr="003B298F">
              <w:t>20</w:t>
            </w:r>
            <w:r w:rsidRPr="003B298F">
              <w:rPr>
                <w:lang w:val="en-US"/>
              </w:rPr>
              <w:t>1</w:t>
            </w:r>
            <w:r w:rsidRPr="003B298F">
              <w:t>7</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pacing w:line="360" w:lineRule="auto"/>
              <w:jc w:val="center"/>
            </w:pPr>
            <w:r w:rsidRPr="003B298F">
              <w:t>20</w:t>
            </w:r>
            <w:r w:rsidRPr="003B298F">
              <w:rPr>
                <w:lang w:val="en-US"/>
              </w:rPr>
              <w:t>1</w:t>
            </w:r>
            <w:r w:rsidRPr="003B298F">
              <w:t>7</w:t>
            </w:r>
          </w:p>
        </w:tc>
      </w:tr>
      <w:tr w:rsidR="003B298F" w:rsidRPr="003B298F" w:rsidTr="003B298F">
        <w:trPr>
          <w:trHeight w:val="3510"/>
        </w:trPr>
        <w:tc>
          <w:tcPr>
            <w:tcW w:w="298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both"/>
            </w:pPr>
            <w:r w:rsidRPr="003B298F">
              <w:t>Pembina Tk I,  IV / b</w:t>
            </w:r>
          </w:p>
          <w:p w:rsidR="003B298F" w:rsidRPr="003B298F" w:rsidRDefault="003B298F" w:rsidP="003B298F">
            <w:pPr>
              <w:spacing w:line="360" w:lineRule="auto"/>
              <w:jc w:val="both"/>
            </w:pPr>
            <w:r w:rsidRPr="003B298F">
              <w:t>Pembina ,IV/a</w:t>
            </w:r>
          </w:p>
          <w:p w:rsidR="003B298F" w:rsidRPr="003B298F" w:rsidRDefault="003B298F" w:rsidP="003B298F">
            <w:pPr>
              <w:spacing w:line="360" w:lineRule="auto"/>
              <w:jc w:val="both"/>
            </w:pPr>
            <w:r w:rsidRPr="003B298F">
              <w:t>Penata Tk I , III /d</w:t>
            </w:r>
          </w:p>
          <w:p w:rsidR="003B298F" w:rsidRPr="003B298F" w:rsidRDefault="003B298F" w:rsidP="003B298F">
            <w:pPr>
              <w:spacing w:line="360" w:lineRule="auto"/>
              <w:jc w:val="both"/>
            </w:pPr>
            <w:r w:rsidRPr="003B298F">
              <w:t>Penata ,  - III /c</w:t>
            </w:r>
          </w:p>
          <w:p w:rsidR="003B298F" w:rsidRPr="003B298F" w:rsidRDefault="003B298F" w:rsidP="003B298F">
            <w:pPr>
              <w:spacing w:line="360" w:lineRule="auto"/>
              <w:jc w:val="both"/>
            </w:pPr>
            <w:r w:rsidRPr="003B298F">
              <w:t>Penata Muda Tk I,- III / b</w:t>
            </w:r>
          </w:p>
          <w:p w:rsidR="003B298F" w:rsidRPr="003B298F" w:rsidRDefault="003B298F" w:rsidP="003B298F">
            <w:pPr>
              <w:spacing w:line="360" w:lineRule="auto"/>
              <w:jc w:val="both"/>
            </w:pPr>
            <w:r w:rsidRPr="003B298F">
              <w:t>Penata Muda  , III / a</w:t>
            </w:r>
          </w:p>
          <w:p w:rsidR="003B298F" w:rsidRPr="003B298F" w:rsidRDefault="003B298F" w:rsidP="003B298F">
            <w:pPr>
              <w:spacing w:line="360" w:lineRule="auto"/>
              <w:jc w:val="both"/>
            </w:pPr>
            <w:r w:rsidRPr="003B298F">
              <w:t>Pengatur Tk I , II / d</w:t>
            </w:r>
          </w:p>
          <w:p w:rsidR="003B298F" w:rsidRPr="003B298F" w:rsidRDefault="003B298F" w:rsidP="003B298F">
            <w:pPr>
              <w:spacing w:line="360" w:lineRule="auto"/>
              <w:jc w:val="both"/>
            </w:pPr>
            <w:r w:rsidRPr="003B298F">
              <w:t>Pengatur , II / c</w:t>
            </w:r>
          </w:p>
          <w:p w:rsidR="003B298F" w:rsidRPr="003B298F" w:rsidRDefault="003B298F" w:rsidP="003B298F">
            <w:pPr>
              <w:spacing w:line="360" w:lineRule="auto"/>
              <w:jc w:val="both"/>
              <w:rPr>
                <w:lang w:val="en-US"/>
              </w:rPr>
            </w:pPr>
          </w:p>
        </w:tc>
        <w:tc>
          <w:tcPr>
            <w:tcW w:w="143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pPr>
            <w:r w:rsidRPr="003B298F">
              <w:t>1</w:t>
            </w:r>
          </w:p>
          <w:p w:rsidR="003B298F" w:rsidRPr="003B298F" w:rsidRDefault="003B298F" w:rsidP="003B298F">
            <w:pPr>
              <w:spacing w:line="360" w:lineRule="auto"/>
              <w:jc w:val="center"/>
            </w:pPr>
            <w:r w:rsidRPr="003B298F">
              <w:t>1</w:t>
            </w:r>
          </w:p>
          <w:p w:rsidR="003B298F" w:rsidRPr="003B298F" w:rsidRDefault="003B298F" w:rsidP="003B298F">
            <w:pPr>
              <w:spacing w:line="360" w:lineRule="auto"/>
              <w:jc w:val="center"/>
            </w:pPr>
            <w:r w:rsidRPr="003B298F">
              <w:t>7</w:t>
            </w:r>
          </w:p>
          <w:p w:rsidR="003B298F" w:rsidRPr="003B298F" w:rsidRDefault="003B298F" w:rsidP="003B298F">
            <w:pPr>
              <w:spacing w:line="360" w:lineRule="auto"/>
              <w:jc w:val="center"/>
            </w:pPr>
            <w:r w:rsidRPr="003B298F">
              <w:t>8</w:t>
            </w:r>
          </w:p>
          <w:p w:rsidR="003B298F" w:rsidRPr="003B298F" w:rsidRDefault="003B298F" w:rsidP="003B298F">
            <w:pPr>
              <w:spacing w:line="360" w:lineRule="auto"/>
              <w:jc w:val="center"/>
            </w:pPr>
          </w:p>
          <w:p w:rsidR="003B298F" w:rsidRPr="003B298F" w:rsidRDefault="003B298F" w:rsidP="003B298F">
            <w:pPr>
              <w:spacing w:line="360" w:lineRule="auto"/>
              <w:jc w:val="center"/>
            </w:pPr>
            <w:r w:rsidRPr="003B298F">
              <w:t>1</w:t>
            </w:r>
          </w:p>
          <w:p w:rsidR="003B298F" w:rsidRPr="003B298F" w:rsidRDefault="003B298F" w:rsidP="003B298F">
            <w:pPr>
              <w:spacing w:line="360" w:lineRule="auto"/>
              <w:jc w:val="center"/>
            </w:pPr>
            <w:r w:rsidRPr="003B298F">
              <w:t>3</w:t>
            </w:r>
          </w:p>
          <w:p w:rsidR="003B298F" w:rsidRPr="003B298F" w:rsidRDefault="003B298F" w:rsidP="003B298F">
            <w:pPr>
              <w:spacing w:line="360" w:lineRule="auto"/>
              <w:jc w:val="center"/>
              <w:rPr>
                <w:lang w:val="en-US"/>
              </w:rPr>
            </w:pPr>
            <w:r w:rsidRPr="003B298F">
              <w:rPr>
                <w:lang w:val="en-US"/>
              </w:rPr>
              <w:t>2</w:t>
            </w:r>
          </w:p>
          <w:p w:rsidR="003B298F" w:rsidRPr="003B298F" w:rsidRDefault="003B298F" w:rsidP="003B298F">
            <w:pPr>
              <w:spacing w:line="360" w:lineRule="auto"/>
              <w:jc w:val="center"/>
            </w:pPr>
          </w:p>
        </w:tc>
        <w:tc>
          <w:tcPr>
            <w:tcW w:w="1545"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pPr>
            <w:r w:rsidRPr="003B298F">
              <w:t>1</w:t>
            </w:r>
          </w:p>
          <w:p w:rsidR="003B298F" w:rsidRPr="003B298F" w:rsidRDefault="003B298F" w:rsidP="003B298F">
            <w:pPr>
              <w:spacing w:line="360" w:lineRule="auto"/>
              <w:jc w:val="center"/>
            </w:pPr>
            <w:r w:rsidRPr="003B298F">
              <w:t>1</w:t>
            </w:r>
          </w:p>
          <w:p w:rsidR="003B298F" w:rsidRPr="003B298F" w:rsidRDefault="003B298F" w:rsidP="003B298F">
            <w:pPr>
              <w:spacing w:line="360" w:lineRule="auto"/>
              <w:jc w:val="center"/>
            </w:pPr>
            <w:r w:rsidRPr="003B298F">
              <w:t>6</w:t>
            </w:r>
          </w:p>
          <w:p w:rsidR="003B298F" w:rsidRPr="003B298F" w:rsidRDefault="003B298F" w:rsidP="003B298F">
            <w:pPr>
              <w:spacing w:line="360" w:lineRule="auto"/>
              <w:jc w:val="center"/>
            </w:pPr>
            <w:r w:rsidRPr="003B298F">
              <w:t>6</w:t>
            </w:r>
          </w:p>
          <w:p w:rsidR="003B298F" w:rsidRPr="003B298F" w:rsidRDefault="003B298F" w:rsidP="003B298F">
            <w:pPr>
              <w:spacing w:line="360" w:lineRule="auto"/>
              <w:jc w:val="center"/>
              <w:rPr>
                <w:lang w:val="en-US"/>
              </w:rPr>
            </w:pPr>
          </w:p>
          <w:p w:rsidR="003B298F" w:rsidRPr="003B298F" w:rsidRDefault="003B298F" w:rsidP="003B298F">
            <w:pPr>
              <w:spacing w:line="360" w:lineRule="auto"/>
              <w:jc w:val="center"/>
            </w:pPr>
            <w:r w:rsidRPr="003B298F">
              <w:t>1</w:t>
            </w:r>
          </w:p>
          <w:p w:rsidR="003B298F" w:rsidRPr="003B298F" w:rsidRDefault="003B298F" w:rsidP="003B298F">
            <w:pPr>
              <w:spacing w:line="360" w:lineRule="auto"/>
              <w:jc w:val="center"/>
            </w:pPr>
            <w:r w:rsidRPr="003B298F">
              <w:t>2</w:t>
            </w:r>
          </w:p>
          <w:p w:rsidR="003B298F" w:rsidRPr="003B298F" w:rsidRDefault="003B298F" w:rsidP="003B298F">
            <w:pPr>
              <w:spacing w:line="360" w:lineRule="auto"/>
              <w:jc w:val="center"/>
              <w:rPr>
                <w:lang w:val="en-US"/>
              </w:rPr>
            </w:pPr>
            <w:r w:rsidRPr="003B298F">
              <w:rPr>
                <w:lang w:val="en-US"/>
              </w:rPr>
              <w:t>1</w:t>
            </w:r>
          </w:p>
          <w:p w:rsidR="003B298F" w:rsidRPr="003B298F" w:rsidRDefault="003B298F" w:rsidP="003B298F">
            <w:pPr>
              <w:spacing w:line="360" w:lineRule="auto"/>
              <w:jc w:val="cente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pacing w:line="360" w:lineRule="auto"/>
              <w:jc w:val="center"/>
            </w:pPr>
            <w:r w:rsidRPr="003B298F">
              <w:t>-</w:t>
            </w:r>
          </w:p>
          <w:p w:rsidR="003B298F" w:rsidRPr="003B298F" w:rsidRDefault="003B298F" w:rsidP="003B298F">
            <w:pPr>
              <w:spacing w:line="360" w:lineRule="auto"/>
              <w:jc w:val="center"/>
            </w:pPr>
            <w:r w:rsidRPr="003B298F">
              <w:t>-</w:t>
            </w:r>
          </w:p>
          <w:p w:rsidR="003B298F" w:rsidRPr="003B298F" w:rsidRDefault="003B298F" w:rsidP="003B298F">
            <w:pPr>
              <w:spacing w:line="360" w:lineRule="auto"/>
              <w:jc w:val="center"/>
              <w:rPr>
                <w:lang w:val="en-US"/>
              </w:rPr>
            </w:pPr>
            <w:r w:rsidRPr="003B298F">
              <w:t>1</w:t>
            </w:r>
          </w:p>
          <w:p w:rsidR="003B298F" w:rsidRPr="003B298F" w:rsidRDefault="003B298F" w:rsidP="003B298F">
            <w:pPr>
              <w:spacing w:line="360" w:lineRule="auto"/>
              <w:jc w:val="center"/>
            </w:pPr>
            <w:r w:rsidRPr="003B298F">
              <w:t>2</w:t>
            </w:r>
          </w:p>
          <w:p w:rsidR="003B298F" w:rsidRPr="003B298F" w:rsidRDefault="003B298F" w:rsidP="003B298F">
            <w:pPr>
              <w:spacing w:line="360" w:lineRule="auto"/>
              <w:jc w:val="center"/>
            </w:pPr>
            <w:r w:rsidRPr="003B298F">
              <w:t>-</w:t>
            </w:r>
          </w:p>
          <w:p w:rsidR="003B298F" w:rsidRPr="003B298F" w:rsidRDefault="003B298F" w:rsidP="003B298F">
            <w:pPr>
              <w:spacing w:line="360" w:lineRule="auto"/>
              <w:jc w:val="center"/>
              <w:rPr>
                <w:lang w:val="en-US"/>
              </w:rPr>
            </w:pPr>
            <w:r w:rsidRPr="003B298F">
              <w:rPr>
                <w:lang w:val="en-US"/>
              </w:rPr>
              <w:t>-</w:t>
            </w:r>
          </w:p>
          <w:p w:rsidR="003B298F" w:rsidRPr="003B298F" w:rsidRDefault="003B298F" w:rsidP="003B298F">
            <w:pPr>
              <w:spacing w:line="360" w:lineRule="auto"/>
              <w:jc w:val="center"/>
            </w:pPr>
            <w:r w:rsidRPr="003B298F">
              <w:t>1</w:t>
            </w:r>
          </w:p>
          <w:p w:rsidR="003B298F" w:rsidRPr="003B298F" w:rsidRDefault="003B298F" w:rsidP="003B298F">
            <w:pPr>
              <w:spacing w:line="360" w:lineRule="auto"/>
              <w:jc w:val="center"/>
              <w:rPr>
                <w:lang w:val="en-US"/>
              </w:rPr>
            </w:pPr>
            <w:r w:rsidRPr="003B298F">
              <w:rPr>
                <w:lang w:val="en-US"/>
              </w:rPr>
              <w:t>1</w:t>
            </w:r>
          </w:p>
          <w:p w:rsidR="003B298F" w:rsidRPr="003B298F" w:rsidRDefault="003B298F" w:rsidP="003B298F">
            <w:pPr>
              <w:spacing w:line="360" w:lineRule="auto"/>
              <w:jc w:val="center"/>
            </w:pPr>
            <w:r w:rsidRPr="003B298F">
              <w:rPr>
                <w:lang w:val="en-US"/>
              </w:rPr>
              <w:t>-</w:t>
            </w:r>
          </w:p>
        </w:tc>
      </w:tr>
      <w:tr w:rsidR="003B298F" w:rsidRPr="003B298F" w:rsidTr="003B298F">
        <w:tc>
          <w:tcPr>
            <w:tcW w:w="298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both"/>
              <w:rPr>
                <w:lang w:val="en-US"/>
              </w:rPr>
            </w:pPr>
            <w:r w:rsidRPr="003B298F">
              <w:t xml:space="preserve">Jumlah </w:t>
            </w:r>
          </w:p>
        </w:tc>
        <w:tc>
          <w:tcPr>
            <w:tcW w:w="143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pPr>
            <w:r w:rsidRPr="003B298F">
              <w:t>23</w:t>
            </w:r>
          </w:p>
        </w:tc>
        <w:tc>
          <w:tcPr>
            <w:tcW w:w="1545"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pPr>
            <w:r w:rsidRPr="003B298F">
              <w:t>18</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pacing w:line="360" w:lineRule="auto"/>
              <w:jc w:val="center"/>
            </w:pPr>
            <w:r w:rsidRPr="003B298F">
              <w:t>5</w:t>
            </w:r>
          </w:p>
        </w:tc>
      </w:tr>
    </w:tbl>
    <w:p w:rsidR="003B298F" w:rsidRPr="003B298F" w:rsidRDefault="003B298F" w:rsidP="003B298F">
      <w:pPr>
        <w:jc w:val="both"/>
      </w:pPr>
    </w:p>
    <w:p w:rsidR="003B298F" w:rsidRPr="003B298F" w:rsidRDefault="003B298F" w:rsidP="003B298F">
      <w:pPr>
        <w:suppressAutoHyphens/>
        <w:jc w:val="both"/>
      </w:pPr>
    </w:p>
    <w:p w:rsidR="003B298F" w:rsidRPr="003B298F" w:rsidRDefault="003B298F" w:rsidP="003B298F">
      <w:pPr>
        <w:suppressAutoHyphens/>
        <w:ind w:left="720"/>
        <w:jc w:val="both"/>
      </w:pPr>
    </w:p>
    <w:p w:rsidR="003B298F" w:rsidRPr="003B298F" w:rsidRDefault="003B298F" w:rsidP="003B298F">
      <w:pPr>
        <w:suppressAutoHyphens/>
        <w:ind w:left="720"/>
        <w:jc w:val="both"/>
      </w:pPr>
    </w:p>
    <w:p w:rsidR="003B298F" w:rsidRPr="003B298F" w:rsidRDefault="003B298F" w:rsidP="003B298F">
      <w:pPr>
        <w:suppressAutoHyphens/>
        <w:ind w:left="720"/>
        <w:jc w:val="both"/>
      </w:pPr>
    </w:p>
    <w:p w:rsidR="003B298F" w:rsidRPr="003B298F" w:rsidRDefault="003B298F" w:rsidP="003B298F">
      <w:pPr>
        <w:suppressAutoHyphens/>
        <w:ind w:left="720"/>
        <w:jc w:val="both"/>
      </w:pPr>
    </w:p>
    <w:p w:rsidR="003B298F" w:rsidRPr="003B298F" w:rsidRDefault="003B298F" w:rsidP="003B298F">
      <w:pPr>
        <w:suppressAutoHyphens/>
        <w:ind w:left="720"/>
        <w:jc w:val="both"/>
      </w:pPr>
    </w:p>
    <w:p w:rsidR="003B298F" w:rsidRPr="003B298F" w:rsidRDefault="003B298F" w:rsidP="003B298F">
      <w:pPr>
        <w:suppressAutoHyphens/>
        <w:ind w:left="720"/>
        <w:jc w:val="both"/>
      </w:pPr>
    </w:p>
    <w:p w:rsidR="003B298F" w:rsidRPr="003B298F" w:rsidRDefault="003B298F" w:rsidP="004561F6">
      <w:pPr>
        <w:numPr>
          <w:ilvl w:val="0"/>
          <w:numId w:val="15"/>
        </w:numPr>
        <w:tabs>
          <w:tab w:val="left" w:pos="0"/>
        </w:tabs>
        <w:suppressAutoHyphens/>
        <w:ind w:hanging="1080"/>
        <w:jc w:val="both"/>
      </w:pPr>
      <w:r w:rsidRPr="003B298F">
        <w:t>Sumber Daya Manusia Menurut  Masa  Kerja .</w:t>
      </w:r>
    </w:p>
    <w:p w:rsidR="003B298F" w:rsidRPr="003B298F" w:rsidRDefault="003B298F" w:rsidP="003B298F">
      <w:pPr>
        <w:suppressAutoHyphens/>
        <w:jc w:val="both"/>
        <w:rPr>
          <w:b/>
        </w:rPr>
      </w:pPr>
    </w:p>
    <w:tbl>
      <w:tblPr>
        <w:tblW w:w="0" w:type="auto"/>
        <w:tblInd w:w="-70" w:type="dxa"/>
        <w:tblLayout w:type="fixed"/>
        <w:tblLook w:val="0000"/>
      </w:tblPr>
      <w:tblGrid>
        <w:gridCol w:w="2214"/>
        <w:gridCol w:w="1626"/>
        <w:gridCol w:w="1995"/>
        <w:gridCol w:w="2320"/>
      </w:tblGrid>
      <w:tr w:rsidR="003B298F" w:rsidRPr="003B298F" w:rsidTr="003B298F">
        <w:tc>
          <w:tcPr>
            <w:tcW w:w="2214" w:type="dxa"/>
            <w:vMerge w:val="restart"/>
            <w:tcBorders>
              <w:top w:val="single" w:sz="4" w:space="0" w:color="000000"/>
              <w:left w:val="single" w:sz="4" w:space="0" w:color="000000"/>
              <w:bottom w:val="single" w:sz="4" w:space="0" w:color="000000"/>
            </w:tcBorders>
            <w:shd w:val="clear" w:color="auto" w:fill="auto"/>
            <w:vAlign w:val="center"/>
          </w:tcPr>
          <w:p w:rsidR="003B298F" w:rsidRPr="003B298F" w:rsidRDefault="003B298F" w:rsidP="003B298F">
            <w:pPr>
              <w:spacing w:line="360" w:lineRule="auto"/>
              <w:jc w:val="center"/>
            </w:pPr>
            <w:r w:rsidRPr="003B298F">
              <w:t>Masa  - kerja</w:t>
            </w:r>
          </w:p>
        </w:tc>
        <w:tc>
          <w:tcPr>
            <w:tcW w:w="1626"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pPr>
            <w:r w:rsidRPr="003B298F">
              <w:t>Jumlah</w:t>
            </w:r>
          </w:p>
        </w:tc>
        <w:tc>
          <w:tcPr>
            <w:tcW w:w="1995"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pPr>
            <w:r w:rsidRPr="003B298F">
              <w:t>Laki - laki</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pacing w:line="360" w:lineRule="auto"/>
              <w:jc w:val="center"/>
            </w:pPr>
            <w:r w:rsidRPr="003B298F">
              <w:t>Perempuan</w:t>
            </w:r>
          </w:p>
        </w:tc>
      </w:tr>
      <w:tr w:rsidR="003B298F" w:rsidRPr="003B298F" w:rsidTr="003B298F">
        <w:trPr>
          <w:trHeight w:val="300"/>
        </w:trPr>
        <w:tc>
          <w:tcPr>
            <w:tcW w:w="2214" w:type="dxa"/>
            <w:vMerge/>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spacing w:line="360" w:lineRule="auto"/>
              <w:jc w:val="center"/>
            </w:pPr>
          </w:p>
        </w:tc>
        <w:tc>
          <w:tcPr>
            <w:tcW w:w="1626"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pPr>
            <w:r w:rsidRPr="003B298F">
              <w:t>20</w:t>
            </w:r>
            <w:r w:rsidRPr="003B298F">
              <w:rPr>
                <w:lang w:val="en-US"/>
              </w:rPr>
              <w:t>1</w:t>
            </w:r>
            <w:r w:rsidRPr="003B298F">
              <w:t>7</w:t>
            </w:r>
          </w:p>
        </w:tc>
        <w:tc>
          <w:tcPr>
            <w:tcW w:w="1995"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pPr>
            <w:r w:rsidRPr="003B298F">
              <w:t>20</w:t>
            </w:r>
            <w:r w:rsidRPr="003B298F">
              <w:rPr>
                <w:lang w:val="en-US"/>
              </w:rPr>
              <w:t>1</w:t>
            </w:r>
            <w:r w:rsidRPr="003B298F">
              <w:t>7</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pacing w:line="360" w:lineRule="auto"/>
              <w:jc w:val="center"/>
            </w:pPr>
            <w:r w:rsidRPr="003B298F">
              <w:t>20</w:t>
            </w:r>
            <w:r w:rsidRPr="003B298F">
              <w:rPr>
                <w:lang w:val="en-US"/>
              </w:rPr>
              <w:t>1</w:t>
            </w:r>
            <w:r w:rsidRPr="003B298F">
              <w:t>7</w:t>
            </w:r>
          </w:p>
          <w:p w:rsidR="003B298F" w:rsidRPr="003B298F" w:rsidRDefault="003B298F" w:rsidP="003B298F">
            <w:pPr>
              <w:spacing w:line="360" w:lineRule="auto"/>
              <w:jc w:val="center"/>
            </w:pPr>
          </w:p>
        </w:tc>
      </w:tr>
      <w:tr w:rsidR="003B298F" w:rsidRPr="003B298F" w:rsidTr="003B298F">
        <w:trPr>
          <w:trHeight w:val="2483"/>
        </w:trPr>
        <w:tc>
          <w:tcPr>
            <w:tcW w:w="2214"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pPr>
            <w:r w:rsidRPr="003B298F">
              <w:rPr>
                <w:lang w:val="en-US"/>
              </w:rPr>
              <w:lastRenderedPageBreak/>
              <w:t>0</w:t>
            </w:r>
            <w:r w:rsidRPr="003B298F">
              <w:t xml:space="preserve"> -     5   tahun</w:t>
            </w:r>
          </w:p>
          <w:p w:rsidR="003B298F" w:rsidRPr="003B298F" w:rsidRDefault="003B298F" w:rsidP="003B298F">
            <w:pPr>
              <w:spacing w:line="360" w:lineRule="auto"/>
              <w:jc w:val="center"/>
            </w:pPr>
            <w:r w:rsidRPr="003B298F">
              <w:t>6</w:t>
            </w:r>
            <w:r w:rsidRPr="003B298F">
              <w:rPr>
                <w:lang w:val="en-US"/>
              </w:rPr>
              <w:t xml:space="preserve"> -</w:t>
            </w:r>
            <w:r w:rsidRPr="003B298F">
              <w:t xml:space="preserve">   10  tahun</w:t>
            </w:r>
          </w:p>
          <w:p w:rsidR="003B298F" w:rsidRPr="003B298F" w:rsidRDefault="003B298F" w:rsidP="003B298F">
            <w:pPr>
              <w:spacing w:line="360" w:lineRule="auto"/>
              <w:jc w:val="center"/>
            </w:pPr>
            <w:r w:rsidRPr="003B298F">
              <w:t xml:space="preserve">11 </w:t>
            </w:r>
            <w:r w:rsidRPr="003B298F">
              <w:rPr>
                <w:lang w:val="en-US"/>
              </w:rPr>
              <w:t>-</w:t>
            </w:r>
            <w:r w:rsidRPr="003B298F">
              <w:t xml:space="preserve"> 15  tahun</w:t>
            </w:r>
          </w:p>
          <w:p w:rsidR="003B298F" w:rsidRPr="003B298F" w:rsidRDefault="003B298F" w:rsidP="003B298F">
            <w:pPr>
              <w:spacing w:line="360" w:lineRule="auto"/>
              <w:jc w:val="center"/>
            </w:pPr>
            <w:r w:rsidRPr="003B298F">
              <w:t xml:space="preserve">16 </w:t>
            </w:r>
            <w:r w:rsidRPr="003B298F">
              <w:rPr>
                <w:lang w:val="en-US"/>
              </w:rPr>
              <w:t>-</w:t>
            </w:r>
            <w:r w:rsidRPr="003B298F">
              <w:t xml:space="preserve"> 20  tahun</w:t>
            </w:r>
          </w:p>
          <w:p w:rsidR="003B298F" w:rsidRPr="003B298F" w:rsidRDefault="003B298F" w:rsidP="003B298F">
            <w:pPr>
              <w:spacing w:line="360" w:lineRule="auto"/>
              <w:jc w:val="center"/>
            </w:pPr>
            <w:r w:rsidRPr="003B298F">
              <w:t xml:space="preserve">21 </w:t>
            </w:r>
            <w:r w:rsidRPr="003B298F">
              <w:rPr>
                <w:lang w:val="en-US"/>
              </w:rPr>
              <w:t>-</w:t>
            </w:r>
            <w:r w:rsidRPr="003B298F">
              <w:t xml:space="preserve"> 25  tahun</w:t>
            </w:r>
          </w:p>
          <w:p w:rsidR="003B298F" w:rsidRPr="003B298F" w:rsidRDefault="003B298F" w:rsidP="003B298F">
            <w:pPr>
              <w:spacing w:line="360" w:lineRule="auto"/>
              <w:jc w:val="center"/>
              <w:rPr>
                <w:lang w:val="en-US"/>
              </w:rPr>
            </w:pPr>
            <w:r w:rsidRPr="003B298F">
              <w:t>25 - 30  tahun</w:t>
            </w:r>
          </w:p>
          <w:p w:rsidR="003B298F" w:rsidRPr="003B298F" w:rsidRDefault="003B298F" w:rsidP="003B298F">
            <w:pPr>
              <w:spacing w:line="360" w:lineRule="auto"/>
              <w:jc w:val="center"/>
              <w:rPr>
                <w:lang w:val="en-US"/>
              </w:rPr>
            </w:pPr>
            <w:r w:rsidRPr="003B298F">
              <w:rPr>
                <w:lang w:val="en-US"/>
              </w:rPr>
              <w:t>30 - 35 tahun</w:t>
            </w:r>
          </w:p>
        </w:tc>
        <w:tc>
          <w:tcPr>
            <w:tcW w:w="1626"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lang w:val="en-AU"/>
              </w:rPr>
            </w:pPr>
            <w:r w:rsidRPr="003B298F">
              <w:rPr>
                <w:lang w:val="en-AU"/>
              </w:rPr>
              <w:t>1</w:t>
            </w:r>
          </w:p>
          <w:p w:rsidR="003B298F" w:rsidRPr="003B298F" w:rsidRDefault="003B298F" w:rsidP="003B298F">
            <w:pPr>
              <w:spacing w:line="360" w:lineRule="auto"/>
              <w:jc w:val="center"/>
            </w:pPr>
            <w:r w:rsidRPr="003B298F">
              <w:t>2</w:t>
            </w:r>
          </w:p>
          <w:p w:rsidR="003B298F" w:rsidRPr="003B298F" w:rsidRDefault="003B298F" w:rsidP="003B298F">
            <w:pPr>
              <w:spacing w:line="360" w:lineRule="auto"/>
              <w:jc w:val="center"/>
            </w:pPr>
            <w:r w:rsidRPr="003B298F">
              <w:t>4</w:t>
            </w:r>
          </w:p>
          <w:p w:rsidR="003B298F" w:rsidRPr="003B298F" w:rsidRDefault="003B298F" w:rsidP="003B298F">
            <w:pPr>
              <w:spacing w:line="360" w:lineRule="auto"/>
              <w:jc w:val="center"/>
            </w:pPr>
            <w:r w:rsidRPr="003B298F">
              <w:t>4</w:t>
            </w:r>
          </w:p>
          <w:p w:rsidR="003B298F" w:rsidRPr="003B298F" w:rsidRDefault="003B298F" w:rsidP="003B298F">
            <w:pPr>
              <w:spacing w:line="360" w:lineRule="auto"/>
              <w:jc w:val="center"/>
            </w:pPr>
            <w:r w:rsidRPr="003B298F">
              <w:t>6</w:t>
            </w:r>
          </w:p>
          <w:p w:rsidR="003B298F" w:rsidRPr="003B298F" w:rsidRDefault="003B298F" w:rsidP="003B298F">
            <w:pPr>
              <w:spacing w:line="360" w:lineRule="auto"/>
              <w:jc w:val="center"/>
            </w:pPr>
            <w:r w:rsidRPr="003B298F">
              <w:t>4</w:t>
            </w:r>
          </w:p>
          <w:p w:rsidR="003B298F" w:rsidRPr="003B298F" w:rsidRDefault="003B298F" w:rsidP="003B298F">
            <w:pPr>
              <w:spacing w:line="360" w:lineRule="auto"/>
              <w:jc w:val="center"/>
            </w:pPr>
            <w:r w:rsidRPr="003B298F">
              <w:t>2</w:t>
            </w:r>
          </w:p>
        </w:tc>
        <w:tc>
          <w:tcPr>
            <w:tcW w:w="1995"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lang w:val="en-US"/>
              </w:rPr>
            </w:pPr>
            <w:r w:rsidRPr="003B298F">
              <w:rPr>
                <w:lang w:val="en-US"/>
              </w:rPr>
              <w:t>-</w:t>
            </w:r>
          </w:p>
          <w:p w:rsidR="003B298F" w:rsidRPr="003B298F" w:rsidRDefault="003B298F" w:rsidP="003B298F">
            <w:pPr>
              <w:spacing w:line="360" w:lineRule="auto"/>
              <w:jc w:val="center"/>
            </w:pPr>
            <w:r w:rsidRPr="003B298F">
              <w:t>1</w:t>
            </w:r>
          </w:p>
          <w:p w:rsidR="003B298F" w:rsidRPr="003B298F" w:rsidRDefault="003B298F" w:rsidP="003B298F">
            <w:pPr>
              <w:spacing w:line="360" w:lineRule="auto"/>
              <w:jc w:val="center"/>
            </w:pPr>
            <w:r w:rsidRPr="003B298F">
              <w:t>4</w:t>
            </w:r>
          </w:p>
          <w:p w:rsidR="003B298F" w:rsidRPr="003B298F" w:rsidRDefault="003B298F" w:rsidP="003B298F">
            <w:pPr>
              <w:spacing w:line="360" w:lineRule="auto"/>
              <w:jc w:val="center"/>
            </w:pPr>
            <w:r w:rsidRPr="003B298F">
              <w:t>4</w:t>
            </w:r>
          </w:p>
          <w:p w:rsidR="003B298F" w:rsidRPr="003B298F" w:rsidRDefault="003B298F" w:rsidP="003B298F">
            <w:pPr>
              <w:spacing w:line="360" w:lineRule="auto"/>
              <w:jc w:val="center"/>
            </w:pPr>
            <w:r w:rsidRPr="003B298F">
              <w:t>4</w:t>
            </w:r>
          </w:p>
          <w:p w:rsidR="003B298F" w:rsidRPr="003B298F" w:rsidRDefault="003B298F" w:rsidP="003B298F">
            <w:pPr>
              <w:spacing w:line="360" w:lineRule="auto"/>
              <w:jc w:val="center"/>
            </w:pPr>
            <w:r w:rsidRPr="003B298F">
              <w:t>4</w:t>
            </w:r>
          </w:p>
          <w:p w:rsidR="003B298F" w:rsidRPr="003B298F" w:rsidRDefault="003B298F" w:rsidP="003B298F">
            <w:pPr>
              <w:spacing w:line="360" w:lineRule="auto"/>
              <w:jc w:val="center"/>
            </w:pPr>
            <w:r w:rsidRPr="003B298F">
              <w:t>1</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pacing w:line="360" w:lineRule="auto"/>
              <w:jc w:val="center"/>
              <w:rPr>
                <w:lang w:val="en-US"/>
              </w:rPr>
            </w:pPr>
            <w:r w:rsidRPr="003B298F">
              <w:rPr>
                <w:lang w:val="en-US"/>
              </w:rPr>
              <w:t>1</w:t>
            </w:r>
          </w:p>
          <w:p w:rsidR="003B298F" w:rsidRPr="003B298F" w:rsidRDefault="003B298F" w:rsidP="003B298F">
            <w:pPr>
              <w:spacing w:line="360" w:lineRule="auto"/>
              <w:jc w:val="center"/>
              <w:rPr>
                <w:lang w:val="en-US"/>
              </w:rPr>
            </w:pPr>
            <w:r w:rsidRPr="003B298F">
              <w:t>1</w:t>
            </w:r>
          </w:p>
          <w:p w:rsidR="003B298F" w:rsidRPr="003B298F" w:rsidRDefault="003B298F" w:rsidP="003B298F">
            <w:pPr>
              <w:spacing w:line="360" w:lineRule="auto"/>
              <w:jc w:val="center"/>
              <w:rPr>
                <w:lang w:val="en-US"/>
              </w:rPr>
            </w:pPr>
            <w:r w:rsidRPr="003B298F">
              <w:rPr>
                <w:lang w:val="en-US"/>
              </w:rPr>
              <w:t>-</w:t>
            </w:r>
          </w:p>
          <w:p w:rsidR="003B298F" w:rsidRPr="003B298F" w:rsidRDefault="003B298F" w:rsidP="003B298F">
            <w:pPr>
              <w:spacing w:line="360" w:lineRule="auto"/>
              <w:jc w:val="center"/>
            </w:pPr>
            <w:r w:rsidRPr="003B298F">
              <w:rPr>
                <w:lang w:val="en-AU"/>
              </w:rPr>
              <w:t>-</w:t>
            </w:r>
          </w:p>
          <w:p w:rsidR="003B298F" w:rsidRPr="003B298F" w:rsidRDefault="003B298F" w:rsidP="003B298F">
            <w:pPr>
              <w:spacing w:line="360" w:lineRule="auto"/>
              <w:jc w:val="center"/>
            </w:pPr>
            <w:r w:rsidRPr="003B298F">
              <w:t>2</w:t>
            </w:r>
          </w:p>
          <w:p w:rsidR="003B298F" w:rsidRPr="003B298F" w:rsidRDefault="003B298F" w:rsidP="003B298F">
            <w:pPr>
              <w:spacing w:line="360" w:lineRule="auto"/>
              <w:jc w:val="center"/>
            </w:pPr>
            <w:r w:rsidRPr="003B298F">
              <w:t>-</w:t>
            </w:r>
          </w:p>
          <w:p w:rsidR="003B298F" w:rsidRPr="003B298F" w:rsidRDefault="003B298F" w:rsidP="003B298F">
            <w:pPr>
              <w:spacing w:line="360" w:lineRule="auto"/>
              <w:jc w:val="center"/>
            </w:pPr>
            <w:r w:rsidRPr="003B298F">
              <w:t>1</w:t>
            </w:r>
          </w:p>
        </w:tc>
      </w:tr>
      <w:tr w:rsidR="003B298F" w:rsidRPr="003B298F" w:rsidTr="003B298F">
        <w:tc>
          <w:tcPr>
            <w:tcW w:w="2214"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lang w:val="en-US"/>
              </w:rPr>
            </w:pPr>
            <w:r w:rsidRPr="003B298F">
              <w:t>Jumlah</w:t>
            </w:r>
          </w:p>
        </w:tc>
        <w:tc>
          <w:tcPr>
            <w:tcW w:w="1626"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pPr>
            <w:r w:rsidRPr="003B298F">
              <w:rPr>
                <w:lang w:val="en-US"/>
              </w:rPr>
              <w:t>2</w:t>
            </w:r>
            <w:r w:rsidRPr="003B298F">
              <w:t>3</w:t>
            </w:r>
          </w:p>
        </w:tc>
        <w:tc>
          <w:tcPr>
            <w:tcW w:w="1995"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pPr>
            <w:r w:rsidRPr="003B298F">
              <w:t>18</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pacing w:line="360" w:lineRule="auto"/>
              <w:jc w:val="center"/>
            </w:pPr>
            <w:r w:rsidRPr="003B298F">
              <w:t>5</w:t>
            </w:r>
          </w:p>
        </w:tc>
      </w:tr>
    </w:tbl>
    <w:p w:rsidR="003B298F" w:rsidRPr="003B298F" w:rsidRDefault="003B298F" w:rsidP="003B298F">
      <w:pPr>
        <w:spacing w:line="360" w:lineRule="auto"/>
        <w:jc w:val="both"/>
        <w:rPr>
          <w:sz w:val="22"/>
          <w:szCs w:val="22"/>
          <w:lang w:val="en-US"/>
        </w:rPr>
      </w:pPr>
    </w:p>
    <w:p w:rsidR="003B298F" w:rsidRPr="003B298F" w:rsidRDefault="003B298F" w:rsidP="003B298F">
      <w:pPr>
        <w:spacing w:line="360" w:lineRule="auto"/>
        <w:ind w:left="-270" w:firstLine="630"/>
        <w:jc w:val="both"/>
        <w:rPr>
          <w:b/>
          <w:sz w:val="22"/>
          <w:szCs w:val="22"/>
          <w:lang w:val="en-US"/>
        </w:rPr>
      </w:pPr>
      <w:r w:rsidRPr="003B298F">
        <w:rPr>
          <w:sz w:val="22"/>
          <w:szCs w:val="22"/>
          <w:lang w:val="en-US"/>
        </w:rPr>
        <w:tab/>
      </w:r>
    </w:p>
    <w:p w:rsidR="003B298F" w:rsidRPr="003B298F" w:rsidRDefault="003B298F" w:rsidP="003B298F">
      <w:pPr>
        <w:spacing w:line="360" w:lineRule="auto"/>
        <w:ind w:left="-180"/>
        <w:jc w:val="both"/>
        <w:rPr>
          <w:bCs/>
          <w:sz w:val="22"/>
          <w:szCs w:val="22"/>
        </w:rPr>
      </w:pPr>
      <w:r w:rsidRPr="003B298F">
        <w:rPr>
          <w:bCs/>
          <w:sz w:val="22"/>
          <w:szCs w:val="22"/>
        </w:rPr>
        <w:t xml:space="preserve">2.2.2    Sarana dan Prasarana </w:t>
      </w:r>
    </w:p>
    <w:p w:rsidR="003B298F" w:rsidRPr="003B298F" w:rsidRDefault="003B298F" w:rsidP="003B298F">
      <w:pPr>
        <w:spacing w:line="360" w:lineRule="auto"/>
        <w:ind w:left="-180"/>
        <w:jc w:val="both"/>
        <w:rPr>
          <w:bCs/>
          <w:sz w:val="22"/>
          <w:szCs w:val="22"/>
        </w:rPr>
      </w:pPr>
    </w:p>
    <w:p w:rsidR="003B298F" w:rsidRPr="003B298F" w:rsidRDefault="003B298F" w:rsidP="003B298F">
      <w:pPr>
        <w:spacing w:line="360" w:lineRule="auto"/>
        <w:ind w:left="720"/>
        <w:jc w:val="both"/>
        <w:rPr>
          <w:sz w:val="22"/>
          <w:szCs w:val="22"/>
          <w:lang w:val="en-US"/>
        </w:rPr>
      </w:pPr>
      <w:r w:rsidRPr="003B298F">
        <w:rPr>
          <w:sz w:val="22"/>
          <w:szCs w:val="22"/>
        </w:rPr>
        <w:t xml:space="preserve"> </w:t>
      </w:r>
      <w:r w:rsidRPr="003B298F">
        <w:rPr>
          <w:sz w:val="22"/>
          <w:szCs w:val="22"/>
        </w:rPr>
        <w:tab/>
      </w:r>
      <w:r w:rsidRPr="003B298F">
        <w:rPr>
          <w:sz w:val="22"/>
          <w:szCs w:val="22"/>
          <w:lang w:val="en-US"/>
        </w:rPr>
        <w:t xml:space="preserve">Dalam melaksankan tugas dan fungsi kecamatan, </w:t>
      </w:r>
      <w:r w:rsidRPr="003B298F">
        <w:rPr>
          <w:sz w:val="22"/>
          <w:szCs w:val="22"/>
          <w:lang w:val="id-ID"/>
        </w:rPr>
        <w:t xml:space="preserve">Kecamatan </w:t>
      </w:r>
      <w:r w:rsidRPr="003B298F">
        <w:rPr>
          <w:sz w:val="22"/>
          <w:szCs w:val="22"/>
          <w:lang w:val="en-US"/>
        </w:rPr>
        <w:t xml:space="preserve">Pakualaman </w:t>
      </w:r>
      <w:r w:rsidRPr="003B298F">
        <w:rPr>
          <w:sz w:val="22"/>
          <w:szCs w:val="22"/>
          <w:lang w:val="id-ID"/>
        </w:rPr>
        <w:t xml:space="preserve"> didukung </w:t>
      </w:r>
      <w:r w:rsidRPr="003B298F">
        <w:rPr>
          <w:sz w:val="22"/>
          <w:szCs w:val="22"/>
          <w:lang w:val="en-US"/>
        </w:rPr>
        <w:t>juga oleh Sarana dan Prasarana. Adupun Sarana dan Prasarana dimaksud adalah sebagai berikut :</w:t>
      </w:r>
    </w:p>
    <w:p w:rsidR="003B298F" w:rsidRPr="003B298F" w:rsidRDefault="003B298F" w:rsidP="003B298F">
      <w:pPr>
        <w:spacing w:line="360" w:lineRule="auto"/>
        <w:ind w:left="720"/>
        <w:jc w:val="both"/>
        <w:rPr>
          <w:sz w:val="22"/>
          <w:szCs w:val="22"/>
          <w:lang w:val="en-US"/>
        </w:rPr>
      </w:pPr>
    </w:p>
    <w:tbl>
      <w:tblPr>
        <w:tblW w:w="0" w:type="auto"/>
        <w:tblInd w:w="325" w:type="dxa"/>
        <w:tblLayout w:type="fixed"/>
        <w:tblLook w:val="0000"/>
      </w:tblPr>
      <w:tblGrid>
        <w:gridCol w:w="648"/>
        <w:gridCol w:w="2250"/>
        <w:gridCol w:w="957"/>
        <w:gridCol w:w="900"/>
        <w:gridCol w:w="1080"/>
        <w:gridCol w:w="960"/>
        <w:gridCol w:w="1225"/>
      </w:tblGrid>
      <w:tr w:rsidR="003B298F" w:rsidRPr="003B298F" w:rsidTr="003B298F">
        <w:tc>
          <w:tcPr>
            <w:tcW w:w="648" w:type="dxa"/>
            <w:vMerge w:val="restart"/>
            <w:tcBorders>
              <w:top w:val="single" w:sz="4" w:space="0" w:color="000000"/>
              <w:left w:val="single" w:sz="4" w:space="0" w:color="000000"/>
              <w:bottom w:val="single" w:sz="4" w:space="0" w:color="000000"/>
            </w:tcBorders>
            <w:shd w:val="clear" w:color="auto" w:fill="auto"/>
            <w:vAlign w:val="center"/>
          </w:tcPr>
          <w:p w:rsidR="003B298F" w:rsidRPr="003B298F" w:rsidRDefault="003B298F" w:rsidP="003B298F">
            <w:pPr>
              <w:spacing w:line="360" w:lineRule="auto"/>
              <w:jc w:val="center"/>
              <w:rPr>
                <w:sz w:val="22"/>
                <w:szCs w:val="22"/>
              </w:rPr>
            </w:pPr>
            <w:r w:rsidRPr="003B298F">
              <w:rPr>
                <w:sz w:val="22"/>
                <w:szCs w:val="22"/>
              </w:rPr>
              <w:t>No.</w:t>
            </w:r>
          </w:p>
        </w:tc>
        <w:tc>
          <w:tcPr>
            <w:tcW w:w="2250" w:type="dxa"/>
            <w:vMerge w:val="restart"/>
            <w:tcBorders>
              <w:top w:val="single" w:sz="4" w:space="0" w:color="000000"/>
              <w:left w:val="single" w:sz="4" w:space="0" w:color="000000"/>
              <w:bottom w:val="single" w:sz="4" w:space="0" w:color="000000"/>
            </w:tcBorders>
            <w:shd w:val="clear" w:color="auto" w:fill="auto"/>
            <w:vAlign w:val="center"/>
          </w:tcPr>
          <w:p w:rsidR="003B298F" w:rsidRPr="003B298F" w:rsidRDefault="003B298F" w:rsidP="003B298F">
            <w:pPr>
              <w:spacing w:line="360" w:lineRule="auto"/>
              <w:jc w:val="center"/>
              <w:rPr>
                <w:sz w:val="22"/>
                <w:szCs w:val="22"/>
              </w:rPr>
            </w:pPr>
            <w:r w:rsidRPr="003B298F">
              <w:rPr>
                <w:sz w:val="22"/>
                <w:szCs w:val="22"/>
              </w:rPr>
              <w:t>JENIS BARANG</w:t>
            </w:r>
          </w:p>
        </w:tc>
        <w:tc>
          <w:tcPr>
            <w:tcW w:w="1857" w:type="dxa"/>
            <w:gridSpan w:val="2"/>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rPr>
              <w:t>JUMLAH</w:t>
            </w:r>
          </w:p>
        </w:tc>
        <w:tc>
          <w:tcPr>
            <w:tcW w:w="2040" w:type="dxa"/>
            <w:gridSpan w:val="2"/>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rPr>
              <w:t>KONDISI</w:t>
            </w:r>
          </w:p>
        </w:tc>
        <w:tc>
          <w:tcPr>
            <w:tcW w:w="12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298F" w:rsidRPr="003B298F" w:rsidRDefault="003B298F" w:rsidP="003B298F">
            <w:pPr>
              <w:spacing w:line="360" w:lineRule="auto"/>
              <w:jc w:val="center"/>
              <w:rPr>
                <w:sz w:val="22"/>
                <w:szCs w:val="22"/>
              </w:rPr>
            </w:pPr>
            <w:r w:rsidRPr="003B298F">
              <w:rPr>
                <w:sz w:val="22"/>
                <w:szCs w:val="22"/>
              </w:rPr>
              <w:t>KET</w:t>
            </w:r>
          </w:p>
        </w:tc>
      </w:tr>
      <w:tr w:rsidR="003B298F" w:rsidRPr="003B298F" w:rsidTr="003B298F">
        <w:tc>
          <w:tcPr>
            <w:tcW w:w="648" w:type="dxa"/>
            <w:vMerge/>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spacing w:line="360" w:lineRule="auto"/>
              <w:jc w:val="both"/>
              <w:rPr>
                <w:sz w:val="22"/>
                <w:szCs w:val="22"/>
              </w:rPr>
            </w:pPr>
          </w:p>
        </w:tc>
        <w:tc>
          <w:tcPr>
            <w:tcW w:w="2250" w:type="dxa"/>
            <w:vMerge/>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spacing w:line="360" w:lineRule="auto"/>
              <w:jc w:val="both"/>
              <w:rPr>
                <w:sz w:val="22"/>
                <w:szCs w:val="22"/>
              </w:rPr>
            </w:pP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rPr>
              <w:t>Angka</w:t>
            </w:r>
          </w:p>
        </w:tc>
        <w:tc>
          <w:tcPr>
            <w:tcW w:w="900" w:type="dxa"/>
            <w:vMerge w:val="restart"/>
            <w:tcBorders>
              <w:top w:val="single" w:sz="4" w:space="0" w:color="000000"/>
              <w:left w:val="single" w:sz="4" w:space="0" w:color="000000"/>
              <w:bottom w:val="single" w:sz="4" w:space="0" w:color="000000"/>
            </w:tcBorders>
            <w:shd w:val="clear" w:color="auto" w:fill="auto"/>
            <w:vAlign w:val="center"/>
          </w:tcPr>
          <w:p w:rsidR="003B298F" w:rsidRPr="003B298F" w:rsidRDefault="003B298F" w:rsidP="003B298F">
            <w:pPr>
              <w:spacing w:line="360" w:lineRule="auto"/>
              <w:jc w:val="center"/>
              <w:rPr>
                <w:sz w:val="22"/>
                <w:szCs w:val="22"/>
              </w:rPr>
            </w:pPr>
            <w:r w:rsidRPr="003B298F">
              <w:rPr>
                <w:sz w:val="22"/>
                <w:szCs w:val="22"/>
              </w:rPr>
              <w:t>satuan</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rPr>
              <w:t>baik</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pacing w:line="360" w:lineRule="auto"/>
              <w:jc w:val="center"/>
              <w:rPr>
                <w:sz w:val="22"/>
                <w:szCs w:val="22"/>
              </w:rPr>
            </w:pPr>
            <w:r w:rsidRPr="003B298F">
              <w:rPr>
                <w:sz w:val="22"/>
                <w:szCs w:val="22"/>
              </w:rPr>
              <w:t>rusak</w:t>
            </w:r>
          </w:p>
        </w:tc>
        <w:tc>
          <w:tcPr>
            <w:tcW w:w="1225" w:type="dxa"/>
            <w:vMerge/>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spacing w:line="360" w:lineRule="auto"/>
              <w:jc w:val="both"/>
              <w:rPr>
                <w:sz w:val="22"/>
                <w:szCs w:val="22"/>
              </w:rPr>
            </w:pPr>
          </w:p>
        </w:tc>
      </w:tr>
      <w:tr w:rsidR="003B298F" w:rsidRPr="003B298F" w:rsidTr="003B298F">
        <w:tc>
          <w:tcPr>
            <w:tcW w:w="648" w:type="dxa"/>
            <w:vMerge/>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both"/>
              <w:rPr>
                <w:sz w:val="22"/>
                <w:szCs w:val="22"/>
              </w:rPr>
            </w:pPr>
          </w:p>
        </w:tc>
        <w:tc>
          <w:tcPr>
            <w:tcW w:w="2250" w:type="dxa"/>
            <w:vMerge/>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both"/>
              <w:rPr>
                <w:sz w:val="22"/>
                <w:szCs w:val="22"/>
              </w:rPr>
            </w:pP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20</w:t>
            </w:r>
            <w:r w:rsidRPr="003B298F">
              <w:rPr>
                <w:sz w:val="22"/>
                <w:szCs w:val="22"/>
                <w:lang w:val="en-US"/>
              </w:rPr>
              <w:t>1</w:t>
            </w:r>
            <w:r w:rsidRPr="003B298F">
              <w:rPr>
                <w:sz w:val="22"/>
                <w:szCs w:val="22"/>
              </w:rPr>
              <w:t>7</w:t>
            </w:r>
          </w:p>
        </w:tc>
        <w:tc>
          <w:tcPr>
            <w:tcW w:w="900" w:type="dxa"/>
            <w:vMerge/>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center"/>
              <w:rPr>
                <w:sz w:val="22"/>
                <w:szCs w:val="22"/>
              </w:rPr>
            </w:pP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20</w:t>
            </w:r>
            <w:r w:rsidRPr="003B298F">
              <w:rPr>
                <w:sz w:val="22"/>
                <w:szCs w:val="22"/>
                <w:lang w:val="en-US"/>
              </w:rPr>
              <w:t>1</w:t>
            </w:r>
            <w:r w:rsidRPr="003B298F">
              <w:rPr>
                <w:sz w:val="22"/>
                <w:szCs w:val="22"/>
              </w:rPr>
              <w:t>7</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lang w:val="en-US"/>
              </w:rPr>
              <w:t>201</w:t>
            </w:r>
            <w:r w:rsidRPr="003B298F">
              <w:rPr>
                <w:sz w:val="22"/>
                <w:szCs w:val="22"/>
              </w:rPr>
              <w:t>7</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t>1.</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Mobil</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1</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1</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t>2.</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Sepeda motor</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11</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11</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3.</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Sepeda listrik</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1</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lang w:val="en-US"/>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1</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lang w:val="en-US"/>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4.</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Sepeda kayuh</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4</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lang w:val="en-US"/>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4</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lang w:val="en-US"/>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t>5.</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Komputer</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11</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9</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r w:rsidRPr="003B298F">
              <w:rPr>
                <w:sz w:val="22"/>
                <w:szCs w:val="22"/>
              </w:rPr>
              <w:t>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t>6.</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Notebook</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2</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2</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t>7.</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Mesin ketik</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4</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3</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r w:rsidRPr="003B298F">
              <w:rPr>
                <w:sz w:val="22"/>
                <w:szCs w:val="22"/>
              </w:rPr>
              <w:t>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t>8.</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Almari besi</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1</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1</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t>9.</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Almari kayu</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8</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6</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r w:rsidRPr="003B298F">
              <w:rPr>
                <w:sz w:val="22"/>
                <w:szCs w:val="22"/>
                <w:lang w:val="en-US"/>
              </w:rPr>
              <w:t>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t>10.</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Rak besi</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2</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2</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t>11.</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Filling cabinet</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14</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9</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r w:rsidRPr="003B298F">
              <w:rPr>
                <w:sz w:val="22"/>
                <w:szCs w:val="22"/>
              </w:rPr>
              <w:t>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t>12.</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Brandkas</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1</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1</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t>13.</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Kardek kotak kend</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2</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2</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t>14.</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Meja kayu</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63</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58</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r w:rsidRPr="003B298F">
              <w:rPr>
                <w:sz w:val="22"/>
                <w:szCs w:val="22"/>
              </w:rPr>
              <w:t>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15.</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Meja sudut</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1</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lang w:val="en-US"/>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1</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16.</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Meja double</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4</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lang w:val="en-US"/>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4</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t>17.</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Meja computer</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6</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6</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18.</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Meja 1 biro</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1</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lang w:val="en-US"/>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1</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19.</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Meja rapat</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12</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lang w:val="en-US"/>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12</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r w:rsidRPr="003B298F">
              <w:rPr>
                <w:sz w:val="22"/>
                <w:szCs w:val="22"/>
                <w:lang w:val="en-US"/>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lang w:val="en-US"/>
              </w:rPr>
              <w:t>20.</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 xml:space="preserve">Kursi lipat </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197</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19</w:t>
            </w:r>
            <w:r w:rsidRPr="003B298F">
              <w:rPr>
                <w:sz w:val="22"/>
                <w:szCs w:val="22"/>
                <w:lang w:val="en-US"/>
              </w:rPr>
              <w:t>0</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r w:rsidRPr="003B298F">
              <w:rPr>
                <w:sz w:val="22"/>
                <w:szCs w:val="22"/>
              </w:rPr>
              <w:t>7</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21.</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Kursi rapat susun</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14</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lang w:val="en-US"/>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14</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lang w:val="en-US"/>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lang w:val="en-US"/>
              </w:rPr>
              <w:t>22.</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Kursi computer</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2</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rPr>
              <w:t>2</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lang w:val="en-US"/>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t>2</w:t>
            </w:r>
            <w:r w:rsidRPr="003B298F">
              <w:rPr>
                <w:sz w:val="22"/>
                <w:szCs w:val="22"/>
                <w:lang w:val="en-US"/>
              </w:rPr>
              <w:t>3.</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Sice/kursi tamu</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3</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set</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3</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2</w:t>
            </w:r>
            <w:r w:rsidRPr="003B298F">
              <w:rPr>
                <w:sz w:val="22"/>
                <w:szCs w:val="22"/>
                <w:lang w:val="en-US"/>
              </w:rPr>
              <w:t>4</w:t>
            </w:r>
            <w:r w:rsidRPr="003B298F">
              <w:rPr>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Kursi putar</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4</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lang w:val="en-US"/>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4</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lang w:val="en-US"/>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t>2</w:t>
            </w:r>
            <w:r w:rsidRPr="003B298F">
              <w:rPr>
                <w:sz w:val="22"/>
                <w:szCs w:val="22"/>
                <w:lang w:val="en-US"/>
              </w:rPr>
              <w:t>5</w:t>
            </w:r>
            <w:r w:rsidRPr="003B298F">
              <w:rPr>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Kipas angin</w:t>
            </w:r>
            <w:r w:rsidRPr="003B298F">
              <w:rPr>
                <w:sz w:val="22"/>
                <w:szCs w:val="22"/>
                <w:lang w:val="en-US"/>
              </w:rPr>
              <w:t xml:space="preserve"> berdiri</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7</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7</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lang w:val="en-US"/>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26.</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Kipas angin gantung</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3</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lang w:val="en-US"/>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2</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r w:rsidRPr="003B298F">
              <w:rPr>
                <w:sz w:val="22"/>
                <w:szCs w:val="22"/>
                <w:lang w:val="en-US"/>
              </w:rPr>
              <w:t>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lastRenderedPageBreak/>
              <w:t>2</w:t>
            </w:r>
            <w:r w:rsidRPr="003B298F">
              <w:rPr>
                <w:sz w:val="22"/>
                <w:szCs w:val="22"/>
                <w:lang w:val="en-US"/>
              </w:rPr>
              <w:t>7</w:t>
            </w:r>
            <w:r w:rsidRPr="003B298F">
              <w:rPr>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Amplifier</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2</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2</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t>2</w:t>
            </w:r>
            <w:r w:rsidRPr="003B298F">
              <w:rPr>
                <w:sz w:val="22"/>
                <w:szCs w:val="22"/>
                <w:lang w:val="en-US"/>
              </w:rPr>
              <w:t>8.</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AC 1,5 PK</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2</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2</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t>2</w:t>
            </w:r>
            <w:r w:rsidRPr="003B298F">
              <w:rPr>
                <w:sz w:val="22"/>
                <w:szCs w:val="22"/>
                <w:lang w:val="en-US"/>
              </w:rPr>
              <w:t>9</w:t>
            </w:r>
            <w:r w:rsidRPr="003B298F">
              <w:rPr>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Loudspeaker</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2</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2</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lang w:val="en-US"/>
              </w:rPr>
              <w:t>30</w:t>
            </w:r>
            <w:r w:rsidRPr="003B298F">
              <w:rPr>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Wireless + mic</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1</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unit</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1</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lang w:val="en-US"/>
              </w:rPr>
              <w:t>31</w:t>
            </w:r>
            <w:r w:rsidRPr="003B298F">
              <w:rPr>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Megaphone</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1</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1</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lang w:val="en-US"/>
              </w:rPr>
              <w:t>32.</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Telephone</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4</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4</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lang w:val="en-US"/>
              </w:rPr>
              <w:t>33</w:t>
            </w:r>
            <w:r w:rsidRPr="003B298F">
              <w:rPr>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Intercome</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6</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2</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r w:rsidRPr="003B298F">
              <w:rPr>
                <w:sz w:val="22"/>
                <w:szCs w:val="22"/>
              </w:rPr>
              <w:t>4</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lang w:val="en-US"/>
              </w:rPr>
              <w:t>34</w:t>
            </w:r>
            <w:r w:rsidRPr="003B298F">
              <w:rPr>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Telephone fax</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3</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3</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t>3</w:t>
            </w:r>
            <w:r w:rsidRPr="003B298F">
              <w:rPr>
                <w:sz w:val="22"/>
                <w:szCs w:val="22"/>
                <w:lang w:val="en-US"/>
              </w:rPr>
              <w:t>5</w:t>
            </w:r>
            <w:r w:rsidRPr="003B298F">
              <w:rPr>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O H P</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1</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1</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t>3</w:t>
            </w:r>
            <w:r w:rsidRPr="003B298F">
              <w:rPr>
                <w:sz w:val="22"/>
                <w:szCs w:val="22"/>
                <w:lang w:val="en-US"/>
              </w:rPr>
              <w:t>6</w:t>
            </w:r>
            <w:r w:rsidRPr="003B298F">
              <w:rPr>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Layar OHP</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1</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1</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t>3</w:t>
            </w:r>
            <w:r w:rsidRPr="003B298F">
              <w:rPr>
                <w:sz w:val="22"/>
                <w:szCs w:val="22"/>
                <w:lang w:val="en-US"/>
              </w:rPr>
              <w:t>7</w:t>
            </w:r>
            <w:r w:rsidRPr="003B298F">
              <w:rPr>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Lambang Negara</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4</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4</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t>3</w:t>
            </w:r>
            <w:r w:rsidRPr="003B298F">
              <w:rPr>
                <w:sz w:val="22"/>
                <w:szCs w:val="22"/>
                <w:lang w:val="en-US"/>
              </w:rPr>
              <w:t>8</w:t>
            </w:r>
            <w:r w:rsidRPr="003B298F">
              <w:rPr>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Gbr Pres + Wakil</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4</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rPr>
              <w:t>set</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4</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lang w:val="en-US"/>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rPr>
              <w:t>3</w:t>
            </w:r>
            <w:r w:rsidRPr="003B298F">
              <w:rPr>
                <w:sz w:val="22"/>
                <w:szCs w:val="22"/>
                <w:lang w:val="en-US"/>
              </w:rPr>
              <w:t>9</w:t>
            </w:r>
            <w:r w:rsidRPr="003B298F">
              <w:rPr>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Kantor + tanah</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3</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rPr>
              <w:t>unit</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3</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DBGAD</w:t>
            </w: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lang w:val="en-US"/>
              </w:rPr>
              <w:t>40</w:t>
            </w:r>
            <w:r w:rsidRPr="003B298F">
              <w:rPr>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Rum dinas + tanah</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1</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unit</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1</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DBGAD</w:t>
            </w: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lang w:val="en-US"/>
              </w:rPr>
              <w:t>41</w:t>
            </w:r>
            <w:r w:rsidRPr="003B298F">
              <w:rPr>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Tempat tidur</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1</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1</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lang w:val="en-US"/>
              </w:rPr>
              <w:t>42</w:t>
            </w:r>
            <w:r w:rsidRPr="003B298F">
              <w:rPr>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LCD Proyektor</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1</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rPr>
              <w:t>1</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rPr>
            </w:pPr>
            <w:r w:rsidRPr="003B298F">
              <w:rPr>
                <w:sz w:val="22"/>
                <w:szCs w:val="22"/>
                <w:lang w:val="en-US"/>
              </w:rPr>
              <w:t>43</w:t>
            </w:r>
            <w:r w:rsidRPr="003B298F">
              <w:rPr>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 xml:space="preserve">Televisi </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4</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4</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44</w:t>
            </w:r>
            <w:r w:rsidRPr="003B298F">
              <w:rPr>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UPS</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8</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lang w:val="en-US"/>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6</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r w:rsidRPr="003B298F">
              <w:rPr>
                <w:sz w:val="22"/>
                <w:szCs w:val="22"/>
              </w:rPr>
              <w:t>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4</w:t>
            </w:r>
            <w:r w:rsidRPr="003B298F">
              <w:rPr>
                <w:sz w:val="22"/>
                <w:szCs w:val="22"/>
                <w:lang w:val="en-US"/>
              </w:rPr>
              <w:t>5</w:t>
            </w:r>
            <w:r w:rsidRPr="003B298F">
              <w:rPr>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Printer</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7</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lang w:val="en-US"/>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7</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4</w:t>
            </w:r>
            <w:r w:rsidRPr="003B298F">
              <w:rPr>
                <w:sz w:val="22"/>
                <w:szCs w:val="22"/>
                <w:lang w:val="en-US"/>
              </w:rPr>
              <w:t>6</w:t>
            </w:r>
            <w:r w:rsidRPr="003B298F">
              <w:rPr>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Tiang mic berdiri</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1</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lang w:val="en-US"/>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1</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4</w:t>
            </w:r>
            <w:r w:rsidRPr="003B298F">
              <w:rPr>
                <w:sz w:val="22"/>
                <w:szCs w:val="22"/>
                <w:lang w:val="en-US"/>
              </w:rPr>
              <w:t>7</w:t>
            </w:r>
            <w:r w:rsidRPr="003B298F">
              <w:rPr>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Mesin presensi</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1</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lang w:val="en-US"/>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1</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4</w:t>
            </w:r>
            <w:r w:rsidRPr="003B298F">
              <w:rPr>
                <w:sz w:val="22"/>
                <w:szCs w:val="22"/>
                <w:lang w:val="en-US"/>
              </w:rPr>
              <w:t>8</w:t>
            </w:r>
            <w:r w:rsidRPr="003B298F">
              <w:rPr>
                <w:sz w:val="22"/>
                <w:szCs w:val="22"/>
              </w:rPr>
              <w:t>.</w:t>
            </w:r>
          </w:p>
        </w:tc>
        <w:tc>
          <w:tcPr>
            <w:tcW w:w="225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Bangku tunggu</w:t>
            </w:r>
          </w:p>
        </w:tc>
        <w:tc>
          <w:tcPr>
            <w:tcW w:w="957"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3</w:t>
            </w:r>
          </w:p>
        </w:tc>
        <w:tc>
          <w:tcPr>
            <w:tcW w:w="90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lang w:val="en-US"/>
              </w:rPr>
              <w:t>buah</w:t>
            </w:r>
          </w:p>
        </w:tc>
        <w:tc>
          <w:tcPr>
            <w:tcW w:w="108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3</w:t>
            </w:r>
          </w:p>
        </w:tc>
        <w:tc>
          <w:tcPr>
            <w:tcW w:w="960" w:type="dxa"/>
            <w:tcBorders>
              <w:top w:val="single" w:sz="4" w:space="0" w:color="000000"/>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rPr>
              <w:t>4</w:t>
            </w:r>
            <w:r w:rsidRPr="003B298F">
              <w:rPr>
                <w:sz w:val="22"/>
                <w:szCs w:val="22"/>
                <w:lang w:val="en-US"/>
              </w:rPr>
              <w:t>9</w:t>
            </w:r>
            <w:r w:rsidRPr="003B298F">
              <w:rPr>
                <w:sz w:val="22"/>
                <w:szCs w:val="22"/>
              </w:rPr>
              <w:t>.</w:t>
            </w:r>
          </w:p>
        </w:tc>
        <w:tc>
          <w:tcPr>
            <w:tcW w:w="2250" w:type="dxa"/>
            <w:tcBorders>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Almari kaca</w:t>
            </w:r>
          </w:p>
        </w:tc>
        <w:tc>
          <w:tcPr>
            <w:tcW w:w="957" w:type="dxa"/>
            <w:tcBorders>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2</w:t>
            </w:r>
          </w:p>
        </w:tc>
        <w:tc>
          <w:tcPr>
            <w:tcW w:w="900" w:type="dxa"/>
            <w:tcBorders>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lang w:val="en-US"/>
              </w:rPr>
              <w:t>buah</w:t>
            </w:r>
          </w:p>
        </w:tc>
        <w:tc>
          <w:tcPr>
            <w:tcW w:w="1080" w:type="dxa"/>
            <w:tcBorders>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2</w:t>
            </w:r>
          </w:p>
        </w:tc>
        <w:tc>
          <w:tcPr>
            <w:tcW w:w="960" w:type="dxa"/>
            <w:tcBorders>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w:t>
            </w:r>
          </w:p>
        </w:tc>
        <w:tc>
          <w:tcPr>
            <w:tcW w:w="1225" w:type="dxa"/>
            <w:tcBorders>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50</w:t>
            </w:r>
          </w:p>
        </w:tc>
        <w:tc>
          <w:tcPr>
            <w:tcW w:w="2250" w:type="dxa"/>
            <w:tcBorders>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White board</w:t>
            </w:r>
          </w:p>
        </w:tc>
        <w:tc>
          <w:tcPr>
            <w:tcW w:w="957" w:type="dxa"/>
            <w:tcBorders>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1</w:t>
            </w:r>
          </w:p>
        </w:tc>
        <w:tc>
          <w:tcPr>
            <w:tcW w:w="900" w:type="dxa"/>
            <w:tcBorders>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lang w:val="en-US"/>
              </w:rPr>
              <w:t>buah</w:t>
            </w:r>
          </w:p>
        </w:tc>
        <w:tc>
          <w:tcPr>
            <w:tcW w:w="1080" w:type="dxa"/>
            <w:tcBorders>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1</w:t>
            </w:r>
          </w:p>
        </w:tc>
        <w:tc>
          <w:tcPr>
            <w:tcW w:w="960" w:type="dxa"/>
            <w:tcBorders>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w:t>
            </w:r>
          </w:p>
        </w:tc>
        <w:tc>
          <w:tcPr>
            <w:tcW w:w="1225" w:type="dxa"/>
            <w:tcBorders>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51</w:t>
            </w:r>
            <w:r w:rsidRPr="003B298F">
              <w:rPr>
                <w:sz w:val="22"/>
                <w:szCs w:val="22"/>
              </w:rPr>
              <w:t>.</w:t>
            </w:r>
          </w:p>
        </w:tc>
        <w:tc>
          <w:tcPr>
            <w:tcW w:w="2250" w:type="dxa"/>
            <w:tcBorders>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Tiang pataka</w:t>
            </w:r>
          </w:p>
        </w:tc>
        <w:tc>
          <w:tcPr>
            <w:tcW w:w="957" w:type="dxa"/>
            <w:tcBorders>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2</w:t>
            </w:r>
          </w:p>
        </w:tc>
        <w:tc>
          <w:tcPr>
            <w:tcW w:w="900" w:type="dxa"/>
            <w:tcBorders>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lang w:val="en-US"/>
              </w:rPr>
              <w:t>buah</w:t>
            </w:r>
          </w:p>
        </w:tc>
        <w:tc>
          <w:tcPr>
            <w:tcW w:w="1080" w:type="dxa"/>
            <w:tcBorders>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2</w:t>
            </w:r>
          </w:p>
        </w:tc>
        <w:tc>
          <w:tcPr>
            <w:tcW w:w="960" w:type="dxa"/>
            <w:tcBorders>
              <w:left w:val="single" w:sz="4" w:space="0" w:color="000000"/>
              <w:bottom w:val="single" w:sz="4" w:space="0" w:color="000000"/>
            </w:tcBorders>
            <w:shd w:val="clear" w:color="auto" w:fill="auto"/>
          </w:tcPr>
          <w:p w:rsidR="003B298F" w:rsidRPr="003B298F" w:rsidRDefault="003B298F" w:rsidP="003B298F">
            <w:pPr>
              <w:snapToGrid w:val="0"/>
              <w:jc w:val="right"/>
              <w:rPr>
                <w:sz w:val="22"/>
                <w:szCs w:val="22"/>
                <w:lang w:val="en-US"/>
              </w:rPr>
            </w:pPr>
          </w:p>
        </w:tc>
        <w:tc>
          <w:tcPr>
            <w:tcW w:w="1225" w:type="dxa"/>
            <w:tcBorders>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52</w:t>
            </w:r>
            <w:r w:rsidRPr="003B298F">
              <w:rPr>
                <w:sz w:val="22"/>
                <w:szCs w:val="22"/>
              </w:rPr>
              <w:t>.</w:t>
            </w:r>
          </w:p>
        </w:tc>
        <w:tc>
          <w:tcPr>
            <w:tcW w:w="2250" w:type="dxa"/>
            <w:tcBorders>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Tiang bendera</w:t>
            </w:r>
          </w:p>
        </w:tc>
        <w:tc>
          <w:tcPr>
            <w:tcW w:w="957" w:type="dxa"/>
            <w:tcBorders>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1</w:t>
            </w:r>
          </w:p>
        </w:tc>
        <w:tc>
          <w:tcPr>
            <w:tcW w:w="900" w:type="dxa"/>
            <w:tcBorders>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lang w:val="en-US"/>
              </w:rPr>
              <w:t>buah</w:t>
            </w:r>
          </w:p>
        </w:tc>
        <w:tc>
          <w:tcPr>
            <w:tcW w:w="1080" w:type="dxa"/>
            <w:tcBorders>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1</w:t>
            </w:r>
          </w:p>
        </w:tc>
        <w:tc>
          <w:tcPr>
            <w:tcW w:w="960" w:type="dxa"/>
            <w:tcBorders>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w:t>
            </w:r>
          </w:p>
        </w:tc>
        <w:tc>
          <w:tcPr>
            <w:tcW w:w="1225" w:type="dxa"/>
            <w:tcBorders>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r w:rsidR="003B298F" w:rsidRPr="003B298F" w:rsidTr="003B298F">
        <w:tc>
          <w:tcPr>
            <w:tcW w:w="648" w:type="dxa"/>
            <w:tcBorders>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53.</w:t>
            </w:r>
          </w:p>
        </w:tc>
        <w:tc>
          <w:tcPr>
            <w:tcW w:w="2250" w:type="dxa"/>
            <w:tcBorders>
              <w:left w:val="single" w:sz="4" w:space="0" w:color="000000"/>
              <w:bottom w:val="single" w:sz="4" w:space="0" w:color="000000"/>
            </w:tcBorders>
            <w:shd w:val="clear" w:color="auto" w:fill="auto"/>
          </w:tcPr>
          <w:p w:rsidR="003B298F" w:rsidRPr="003B298F" w:rsidRDefault="003B298F" w:rsidP="003B298F">
            <w:pPr>
              <w:jc w:val="both"/>
              <w:rPr>
                <w:sz w:val="22"/>
                <w:szCs w:val="22"/>
                <w:lang w:val="en-US"/>
              </w:rPr>
            </w:pPr>
            <w:r w:rsidRPr="003B298F">
              <w:rPr>
                <w:sz w:val="22"/>
                <w:szCs w:val="22"/>
                <w:lang w:val="en-US"/>
              </w:rPr>
              <w:t>Handy Talkie</w:t>
            </w:r>
          </w:p>
        </w:tc>
        <w:tc>
          <w:tcPr>
            <w:tcW w:w="957" w:type="dxa"/>
            <w:tcBorders>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4</w:t>
            </w:r>
          </w:p>
        </w:tc>
        <w:tc>
          <w:tcPr>
            <w:tcW w:w="900" w:type="dxa"/>
            <w:tcBorders>
              <w:left w:val="single" w:sz="4" w:space="0" w:color="000000"/>
              <w:bottom w:val="single" w:sz="4" w:space="0" w:color="000000"/>
            </w:tcBorders>
            <w:shd w:val="clear" w:color="auto" w:fill="auto"/>
          </w:tcPr>
          <w:p w:rsidR="003B298F" w:rsidRPr="003B298F" w:rsidRDefault="003B298F" w:rsidP="003B298F">
            <w:pPr>
              <w:jc w:val="center"/>
              <w:rPr>
                <w:sz w:val="22"/>
                <w:szCs w:val="22"/>
                <w:lang w:val="en-US"/>
              </w:rPr>
            </w:pPr>
            <w:r w:rsidRPr="003B298F">
              <w:rPr>
                <w:sz w:val="22"/>
                <w:szCs w:val="22"/>
                <w:lang w:val="en-US"/>
              </w:rPr>
              <w:t>buah</w:t>
            </w:r>
          </w:p>
        </w:tc>
        <w:tc>
          <w:tcPr>
            <w:tcW w:w="1080" w:type="dxa"/>
            <w:tcBorders>
              <w:left w:val="single" w:sz="4" w:space="0" w:color="000000"/>
              <w:bottom w:val="single" w:sz="4" w:space="0" w:color="000000"/>
            </w:tcBorders>
            <w:shd w:val="clear" w:color="auto" w:fill="auto"/>
          </w:tcPr>
          <w:p w:rsidR="003B298F" w:rsidRPr="003B298F" w:rsidRDefault="003B298F" w:rsidP="003B298F">
            <w:pPr>
              <w:jc w:val="right"/>
              <w:rPr>
                <w:sz w:val="22"/>
                <w:szCs w:val="22"/>
                <w:lang w:val="en-US"/>
              </w:rPr>
            </w:pPr>
            <w:r w:rsidRPr="003B298F">
              <w:rPr>
                <w:sz w:val="22"/>
                <w:szCs w:val="22"/>
                <w:lang w:val="en-US"/>
              </w:rPr>
              <w:t>4</w:t>
            </w:r>
          </w:p>
        </w:tc>
        <w:tc>
          <w:tcPr>
            <w:tcW w:w="960" w:type="dxa"/>
            <w:tcBorders>
              <w:left w:val="single" w:sz="4" w:space="0" w:color="000000"/>
              <w:bottom w:val="single" w:sz="4" w:space="0" w:color="000000"/>
            </w:tcBorders>
            <w:shd w:val="clear" w:color="auto" w:fill="auto"/>
          </w:tcPr>
          <w:p w:rsidR="003B298F" w:rsidRPr="003B298F" w:rsidRDefault="003B298F" w:rsidP="003B298F">
            <w:pPr>
              <w:jc w:val="right"/>
              <w:rPr>
                <w:sz w:val="22"/>
                <w:szCs w:val="22"/>
              </w:rPr>
            </w:pPr>
            <w:r w:rsidRPr="003B298F">
              <w:rPr>
                <w:sz w:val="22"/>
                <w:szCs w:val="22"/>
                <w:lang w:val="en-US"/>
              </w:rPr>
              <w:t>-</w:t>
            </w:r>
          </w:p>
        </w:tc>
        <w:tc>
          <w:tcPr>
            <w:tcW w:w="1225" w:type="dxa"/>
            <w:tcBorders>
              <w:left w:val="single" w:sz="4" w:space="0" w:color="000000"/>
              <w:bottom w:val="single" w:sz="4" w:space="0" w:color="000000"/>
              <w:right w:val="single" w:sz="4" w:space="0" w:color="000000"/>
            </w:tcBorders>
            <w:shd w:val="clear" w:color="auto" w:fill="auto"/>
          </w:tcPr>
          <w:p w:rsidR="003B298F" w:rsidRPr="003B298F" w:rsidRDefault="003B298F" w:rsidP="003B298F">
            <w:pPr>
              <w:snapToGrid w:val="0"/>
              <w:jc w:val="both"/>
              <w:rPr>
                <w:sz w:val="22"/>
                <w:szCs w:val="22"/>
              </w:rPr>
            </w:pPr>
          </w:p>
        </w:tc>
      </w:tr>
    </w:tbl>
    <w:p w:rsidR="003B298F" w:rsidRPr="003B298F" w:rsidRDefault="003B298F" w:rsidP="003B298F">
      <w:pPr>
        <w:spacing w:line="360" w:lineRule="auto"/>
        <w:ind w:left="720"/>
        <w:jc w:val="both"/>
        <w:rPr>
          <w:b/>
          <w:bCs/>
          <w:sz w:val="22"/>
          <w:szCs w:val="22"/>
        </w:rPr>
      </w:pPr>
      <w:r w:rsidRPr="003B298F">
        <w:rPr>
          <w:sz w:val="22"/>
          <w:szCs w:val="22"/>
        </w:rPr>
        <w:t xml:space="preserve">    </w:t>
      </w:r>
    </w:p>
    <w:p w:rsidR="003B298F" w:rsidRPr="003B298F" w:rsidRDefault="003B298F" w:rsidP="003B298F">
      <w:pPr>
        <w:spacing w:before="240" w:line="360" w:lineRule="auto"/>
        <w:ind w:left="360"/>
        <w:jc w:val="both"/>
        <w:rPr>
          <w:b/>
          <w:bCs/>
          <w:sz w:val="22"/>
          <w:szCs w:val="20"/>
        </w:rPr>
        <w:sectPr w:rsidR="003B298F" w:rsidRPr="003B298F" w:rsidSect="003B298F">
          <w:footerReference w:type="default" r:id="rId10"/>
          <w:pgSz w:w="12240" w:h="18720" w:code="41"/>
          <w:pgMar w:top="2268" w:right="1701" w:bottom="1701" w:left="2268" w:header="709" w:footer="1304" w:gutter="0"/>
          <w:pgNumType w:start="1"/>
          <w:cols w:space="708"/>
          <w:docGrid w:linePitch="360"/>
        </w:sectPr>
      </w:pPr>
    </w:p>
    <w:p w:rsidR="003B298F" w:rsidRPr="003B298F" w:rsidRDefault="003B298F" w:rsidP="003B298F">
      <w:pPr>
        <w:spacing w:before="240" w:line="360" w:lineRule="auto"/>
        <w:ind w:left="1440"/>
        <w:jc w:val="both"/>
        <w:rPr>
          <w:bCs/>
          <w:sz w:val="22"/>
          <w:szCs w:val="20"/>
          <w:lang w:val="en-US"/>
        </w:rPr>
      </w:pPr>
      <w:r w:rsidRPr="003B298F">
        <w:rPr>
          <w:bCs/>
          <w:sz w:val="22"/>
          <w:szCs w:val="20"/>
        </w:rPr>
        <w:lastRenderedPageBreak/>
        <w:t>2.</w:t>
      </w:r>
      <w:r w:rsidRPr="003B298F">
        <w:rPr>
          <w:bCs/>
          <w:sz w:val="22"/>
          <w:szCs w:val="20"/>
          <w:lang w:val="id-ID"/>
        </w:rPr>
        <w:t xml:space="preserve">3 </w:t>
      </w:r>
      <w:r w:rsidRPr="003B298F">
        <w:rPr>
          <w:bCs/>
          <w:sz w:val="22"/>
          <w:szCs w:val="20"/>
        </w:rPr>
        <w:t xml:space="preserve"> </w:t>
      </w:r>
      <w:r w:rsidRPr="003B298F">
        <w:rPr>
          <w:bCs/>
          <w:sz w:val="22"/>
          <w:szCs w:val="20"/>
          <w:lang w:val="id-ID"/>
        </w:rPr>
        <w:t>K</w:t>
      </w:r>
      <w:r w:rsidRPr="003B298F">
        <w:rPr>
          <w:bCs/>
          <w:sz w:val="22"/>
          <w:szCs w:val="20"/>
        </w:rPr>
        <w:t>i</w:t>
      </w:r>
      <w:r w:rsidRPr="003B298F">
        <w:rPr>
          <w:bCs/>
          <w:sz w:val="22"/>
          <w:szCs w:val="20"/>
          <w:lang w:val="id-ID"/>
        </w:rPr>
        <w:t xml:space="preserve">nerja </w:t>
      </w:r>
      <w:r w:rsidRPr="003B298F">
        <w:rPr>
          <w:bCs/>
          <w:sz w:val="22"/>
          <w:szCs w:val="20"/>
        </w:rPr>
        <w:t xml:space="preserve">Pelayanan </w:t>
      </w:r>
      <w:r w:rsidRPr="003B298F">
        <w:rPr>
          <w:bCs/>
          <w:sz w:val="22"/>
          <w:szCs w:val="20"/>
          <w:lang w:val="en-US"/>
        </w:rPr>
        <w:t>Kecamatan Pakualaman</w:t>
      </w:r>
    </w:p>
    <w:p w:rsidR="003B298F" w:rsidRPr="003B298F" w:rsidRDefault="003B298F" w:rsidP="003B298F">
      <w:pPr>
        <w:spacing w:before="240" w:line="360" w:lineRule="auto"/>
        <w:ind w:left="1440"/>
        <w:jc w:val="both"/>
        <w:rPr>
          <w:bCs/>
          <w:sz w:val="22"/>
          <w:szCs w:val="20"/>
          <w:lang w:val="en-US"/>
        </w:rPr>
      </w:pPr>
    </w:p>
    <w:p w:rsidR="003B298F" w:rsidRPr="003B298F" w:rsidRDefault="003B298F" w:rsidP="003B298F">
      <w:pPr>
        <w:jc w:val="center"/>
        <w:rPr>
          <w:bCs/>
        </w:rPr>
      </w:pPr>
      <w:r w:rsidRPr="003B298F">
        <w:rPr>
          <w:bCs/>
        </w:rPr>
        <w:t>Tabel 2.1</w:t>
      </w:r>
    </w:p>
    <w:p w:rsidR="003B298F" w:rsidRPr="003B298F" w:rsidRDefault="003B298F" w:rsidP="003B298F">
      <w:pPr>
        <w:jc w:val="center"/>
        <w:rPr>
          <w:bCs/>
          <w:iCs/>
          <w:lang w:val="en-US"/>
        </w:rPr>
      </w:pPr>
      <w:r w:rsidRPr="003B298F">
        <w:rPr>
          <w:bCs/>
          <w:lang w:val="id-ID"/>
        </w:rPr>
        <w:t xml:space="preserve">Pencapaian Kinerja </w:t>
      </w:r>
      <w:r w:rsidRPr="003B298F">
        <w:rPr>
          <w:bCs/>
          <w:iCs/>
          <w:lang w:val="id-ID"/>
        </w:rPr>
        <w:t xml:space="preserve">Pelayanan  Kecamatan </w:t>
      </w:r>
      <w:r w:rsidRPr="003B298F">
        <w:rPr>
          <w:bCs/>
          <w:iCs/>
          <w:lang w:val="en-US"/>
        </w:rPr>
        <w:t>Pakualaman</w:t>
      </w:r>
    </w:p>
    <w:p w:rsidR="003B298F" w:rsidRPr="003B298F" w:rsidRDefault="003B298F" w:rsidP="003B298F">
      <w:pPr>
        <w:spacing w:after="120"/>
        <w:jc w:val="center"/>
        <w:rPr>
          <w:bCs/>
          <w:iCs/>
          <w:lang w:val="id-ID"/>
        </w:rPr>
      </w:pPr>
      <w:r w:rsidRPr="003B298F">
        <w:rPr>
          <w:bCs/>
          <w:lang w:val="id-ID"/>
        </w:rPr>
        <w:t xml:space="preserve"> Kota</w:t>
      </w:r>
      <w:r w:rsidRPr="003B298F">
        <w:rPr>
          <w:bCs/>
          <w:iCs/>
          <w:lang w:val="es-ES"/>
        </w:rPr>
        <w:t>Yogyakarta</w:t>
      </w:r>
    </w:p>
    <w:tbl>
      <w:tblPr>
        <w:tblW w:w="1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480"/>
        <w:gridCol w:w="2403"/>
        <w:gridCol w:w="1211"/>
        <w:gridCol w:w="992"/>
        <w:gridCol w:w="992"/>
        <w:gridCol w:w="629"/>
        <w:gridCol w:w="698"/>
        <w:gridCol w:w="733"/>
        <w:gridCol w:w="662"/>
        <w:gridCol w:w="722"/>
        <w:gridCol w:w="744"/>
        <w:gridCol w:w="715"/>
        <w:gridCol w:w="712"/>
        <w:gridCol w:w="713"/>
        <w:gridCol w:w="761"/>
        <w:gridCol w:w="757"/>
        <w:gridCol w:w="767"/>
        <w:gridCol w:w="767"/>
        <w:gridCol w:w="767"/>
        <w:gridCol w:w="767"/>
      </w:tblGrid>
      <w:tr w:rsidR="003B298F" w:rsidRPr="003B298F" w:rsidTr="003B298F">
        <w:trPr>
          <w:trHeight w:val="279"/>
          <w:tblHeader/>
          <w:jc w:val="center"/>
        </w:trPr>
        <w:tc>
          <w:tcPr>
            <w:tcW w:w="480" w:type="dxa"/>
            <w:vMerge w:val="restart"/>
            <w:tcMar>
              <w:left w:w="28" w:type="dxa"/>
              <w:right w:w="28" w:type="dxa"/>
            </w:tcMar>
            <w:vAlign w:val="center"/>
          </w:tcPr>
          <w:p w:rsidR="003B298F" w:rsidRPr="003B298F" w:rsidRDefault="003B298F" w:rsidP="003B298F">
            <w:pPr>
              <w:jc w:val="center"/>
              <w:rPr>
                <w:bCs/>
                <w:sz w:val="16"/>
                <w:szCs w:val="16"/>
                <w:lang w:val="sv-SE"/>
              </w:rPr>
            </w:pPr>
            <w:r w:rsidRPr="003B298F">
              <w:rPr>
                <w:bCs/>
                <w:sz w:val="16"/>
                <w:szCs w:val="16"/>
                <w:lang w:val="sv-SE"/>
              </w:rPr>
              <w:t>NO</w:t>
            </w:r>
          </w:p>
        </w:tc>
        <w:tc>
          <w:tcPr>
            <w:tcW w:w="2403" w:type="dxa"/>
            <w:vMerge w:val="restart"/>
            <w:tcMar>
              <w:left w:w="28" w:type="dxa"/>
              <w:right w:w="28" w:type="dxa"/>
            </w:tcMar>
            <w:vAlign w:val="center"/>
          </w:tcPr>
          <w:p w:rsidR="003B298F" w:rsidRPr="003B298F" w:rsidRDefault="003B298F" w:rsidP="003B298F">
            <w:pPr>
              <w:ind w:left="-28" w:firstLine="28"/>
              <w:jc w:val="center"/>
              <w:rPr>
                <w:bCs/>
                <w:sz w:val="16"/>
                <w:szCs w:val="16"/>
                <w:lang w:val="id-ID"/>
              </w:rPr>
            </w:pPr>
            <w:r w:rsidRPr="003B298F">
              <w:rPr>
                <w:bCs/>
                <w:sz w:val="16"/>
                <w:szCs w:val="16"/>
                <w:lang w:val="sv-SE"/>
              </w:rPr>
              <w:t>Indikator</w:t>
            </w:r>
            <w:r w:rsidRPr="003B298F">
              <w:rPr>
                <w:bCs/>
                <w:sz w:val="16"/>
                <w:szCs w:val="16"/>
                <w:lang w:val="id-ID"/>
              </w:rPr>
              <w:t xml:space="preserve"> Kinerja Sesuai tugas dan fungsi Perangkat Daerah</w:t>
            </w:r>
          </w:p>
        </w:tc>
        <w:tc>
          <w:tcPr>
            <w:tcW w:w="1211" w:type="dxa"/>
            <w:vMerge w:val="restart"/>
            <w:tcMar>
              <w:left w:w="28" w:type="dxa"/>
              <w:right w:w="28" w:type="dxa"/>
            </w:tcMar>
            <w:vAlign w:val="center"/>
          </w:tcPr>
          <w:p w:rsidR="003B298F" w:rsidRPr="003B298F" w:rsidRDefault="003B298F" w:rsidP="003B298F">
            <w:pPr>
              <w:ind w:left="-108" w:right="-108"/>
              <w:jc w:val="center"/>
              <w:rPr>
                <w:bCs/>
                <w:sz w:val="16"/>
                <w:szCs w:val="16"/>
                <w:lang w:val="en-US"/>
              </w:rPr>
            </w:pPr>
          </w:p>
          <w:p w:rsidR="003B298F" w:rsidRPr="003B298F" w:rsidRDefault="003B298F" w:rsidP="003B298F">
            <w:pPr>
              <w:ind w:left="-108" w:right="-108"/>
              <w:jc w:val="center"/>
              <w:rPr>
                <w:bCs/>
                <w:sz w:val="16"/>
                <w:szCs w:val="16"/>
                <w:lang w:val="en-US"/>
              </w:rPr>
            </w:pPr>
          </w:p>
          <w:p w:rsidR="003B298F" w:rsidRPr="003B298F" w:rsidRDefault="003B298F" w:rsidP="003B298F">
            <w:pPr>
              <w:ind w:left="-108" w:right="-108"/>
              <w:jc w:val="center"/>
              <w:rPr>
                <w:bCs/>
                <w:sz w:val="16"/>
                <w:szCs w:val="16"/>
                <w:lang w:val="id-ID"/>
              </w:rPr>
            </w:pPr>
            <w:r w:rsidRPr="003B298F">
              <w:rPr>
                <w:bCs/>
                <w:sz w:val="16"/>
                <w:szCs w:val="16"/>
                <w:lang w:val="id-ID"/>
              </w:rPr>
              <w:t>Target NSPK</w:t>
            </w:r>
          </w:p>
        </w:tc>
        <w:tc>
          <w:tcPr>
            <w:tcW w:w="992" w:type="dxa"/>
            <w:tcBorders>
              <w:bottom w:val="nil"/>
            </w:tcBorders>
            <w:tcMar>
              <w:left w:w="28" w:type="dxa"/>
              <w:right w:w="28" w:type="dxa"/>
            </w:tcMar>
            <w:vAlign w:val="center"/>
          </w:tcPr>
          <w:p w:rsidR="003B298F" w:rsidRPr="003B298F" w:rsidRDefault="003B298F" w:rsidP="003B298F">
            <w:pPr>
              <w:ind w:left="-108" w:right="-108"/>
              <w:jc w:val="center"/>
              <w:rPr>
                <w:bCs/>
                <w:sz w:val="16"/>
                <w:szCs w:val="16"/>
                <w:lang w:val="id-ID"/>
              </w:rPr>
            </w:pPr>
          </w:p>
        </w:tc>
        <w:tc>
          <w:tcPr>
            <w:tcW w:w="992" w:type="dxa"/>
            <w:vMerge w:val="restart"/>
            <w:tcMar>
              <w:left w:w="28" w:type="dxa"/>
              <w:right w:w="28" w:type="dxa"/>
            </w:tcMar>
            <w:vAlign w:val="center"/>
          </w:tcPr>
          <w:p w:rsidR="003B298F" w:rsidRPr="003B298F" w:rsidRDefault="003B298F" w:rsidP="003B298F">
            <w:pPr>
              <w:ind w:left="-108" w:right="-108"/>
              <w:jc w:val="center"/>
              <w:rPr>
                <w:bCs/>
                <w:sz w:val="16"/>
                <w:szCs w:val="16"/>
              </w:rPr>
            </w:pPr>
            <w:r w:rsidRPr="003B298F">
              <w:rPr>
                <w:bCs/>
                <w:sz w:val="16"/>
                <w:szCs w:val="16"/>
              </w:rPr>
              <w:t>Target Indi-</w:t>
            </w:r>
          </w:p>
          <w:p w:rsidR="003B298F" w:rsidRPr="003B298F" w:rsidRDefault="003B298F" w:rsidP="003B298F">
            <w:pPr>
              <w:ind w:left="-108" w:right="-108"/>
              <w:jc w:val="center"/>
              <w:rPr>
                <w:bCs/>
                <w:sz w:val="16"/>
                <w:szCs w:val="16"/>
              </w:rPr>
            </w:pPr>
          </w:p>
          <w:p w:rsidR="003B298F" w:rsidRPr="003B298F" w:rsidRDefault="003B298F" w:rsidP="003B298F">
            <w:pPr>
              <w:ind w:left="-108" w:right="-108"/>
              <w:jc w:val="center"/>
              <w:rPr>
                <w:bCs/>
                <w:sz w:val="16"/>
                <w:szCs w:val="16"/>
              </w:rPr>
            </w:pPr>
            <w:r w:rsidRPr="003B298F">
              <w:rPr>
                <w:bCs/>
                <w:sz w:val="16"/>
                <w:szCs w:val="16"/>
              </w:rPr>
              <w:t>kator lainnya</w:t>
            </w:r>
          </w:p>
        </w:tc>
        <w:tc>
          <w:tcPr>
            <w:tcW w:w="3444" w:type="dxa"/>
            <w:gridSpan w:val="5"/>
            <w:tcMar>
              <w:left w:w="28" w:type="dxa"/>
              <w:right w:w="28" w:type="dxa"/>
            </w:tcMar>
            <w:vAlign w:val="center"/>
          </w:tcPr>
          <w:p w:rsidR="003B298F" w:rsidRPr="003B298F" w:rsidRDefault="003B298F" w:rsidP="003B298F">
            <w:pPr>
              <w:jc w:val="center"/>
              <w:rPr>
                <w:bCs/>
                <w:sz w:val="16"/>
                <w:szCs w:val="16"/>
                <w:lang w:val="fi-FI"/>
              </w:rPr>
            </w:pPr>
            <w:r w:rsidRPr="003B298F">
              <w:rPr>
                <w:bCs/>
                <w:sz w:val="16"/>
                <w:szCs w:val="16"/>
                <w:lang w:val="sv-SE"/>
              </w:rPr>
              <w:t>Target Renstra OPD</w:t>
            </w:r>
          </w:p>
        </w:tc>
        <w:tc>
          <w:tcPr>
            <w:tcW w:w="3645" w:type="dxa"/>
            <w:gridSpan w:val="5"/>
            <w:tcMar>
              <w:left w:w="28" w:type="dxa"/>
              <w:right w:w="28" w:type="dxa"/>
            </w:tcMar>
            <w:vAlign w:val="center"/>
          </w:tcPr>
          <w:p w:rsidR="003B298F" w:rsidRPr="003B298F" w:rsidRDefault="003B298F" w:rsidP="003B298F">
            <w:pPr>
              <w:jc w:val="center"/>
              <w:rPr>
                <w:bCs/>
                <w:sz w:val="16"/>
                <w:szCs w:val="16"/>
              </w:rPr>
            </w:pPr>
            <w:r w:rsidRPr="003B298F">
              <w:rPr>
                <w:bCs/>
                <w:sz w:val="16"/>
                <w:szCs w:val="16"/>
                <w:lang w:val="fi-FI"/>
              </w:rPr>
              <w:t xml:space="preserve">Realisasi Capaian </w:t>
            </w:r>
          </w:p>
        </w:tc>
        <w:tc>
          <w:tcPr>
            <w:tcW w:w="3825" w:type="dxa"/>
            <w:gridSpan w:val="5"/>
            <w:tcMar>
              <w:left w:w="28" w:type="dxa"/>
              <w:right w:w="28" w:type="dxa"/>
            </w:tcMar>
            <w:vAlign w:val="center"/>
          </w:tcPr>
          <w:p w:rsidR="003B298F" w:rsidRPr="003B298F" w:rsidRDefault="003B298F" w:rsidP="003B298F">
            <w:pPr>
              <w:jc w:val="center"/>
              <w:rPr>
                <w:bCs/>
                <w:sz w:val="16"/>
                <w:szCs w:val="16"/>
              </w:rPr>
            </w:pPr>
            <w:r w:rsidRPr="003B298F">
              <w:rPr>
                <w:bCs/>
                <w:sz w:val="16"/>
                <w:szCs w:val="16"/>
              </w:rPr>
              <w:t>Rasio</w:t>
            </w:r>
          </w:p>
        </w:tc>
      </w:tr>
      <w:tr w:rsidR="003B298F" w:rsidRPr="003B298F" w:rsidTr="003B298F">
        <w:trPr>
          <w:trHeight w:val="277"/>
          <w:tblHeader/>
          <w:jc w:val="center"/>
        </w:trPr>
        <w:tc>
          <w:tcPr>
            <w:tcW w:w="480" w:type="dxa"/>
            <w:vMerge/>
            <w:tcMar>
              <w:left w:w="28" w:type="dxa"/>
              <w:right w:w="28" w:type="dxa"/>
            </w:tcMar>
            <w:vAlign w:val="center"/>
          </w:tcPr>
          <w:p w:rsidR="003B298F" w:rsidRPr="003B298F" w:rsidRDefault="003B298F" w:rsidP="003B298F">
            <w:pPr>
              <w:jc w:val="center"/>
              <w:rPr>
                <w:bCs/>
                <w:sz w:val="16"/>
                <w:szCs w:val="16"/>
                <w:lang w:val="fi-FI"/>
              </w:rPr>
            </w:pPr>
          </w:p>
        </w:tc>
        <w:tc>
          <w:tcPr>
            <w:tcW w:w="2403" w:type="dxa"/>
            <w:vMerge/>
            <w:tcMar>
              <w:left w:w="28" w:type="dxa"/>
              <w:right w:w="28" w:type="dxa"/>
            </w:tcMar>
            <w:vAlign w:val="center"/>
          </w:tcPr>
          <w:p w:rsidR="003B298F" w:rsidRPr="003B298F" w:rsidRDefault="003B298F" w:rsidP="003B298F">
            <w:pPr>
              <w:ind w:left="113"/>
              <w:jc w:val="center"/>
              <w:rPr>
                <w:bCs/>
                <w:sz w:val="16"/>
                <w:szCs w:val="16"/>
                <w:lang w:val="fi-FI"/>
              </w:rPr>
            </w:pPr>
          </w:p>
        </w:tc>
        <w:tc>
          <w:tcPr>
            <w:tcW w:w="1211" w:type="dxa"/>
            <w:vMerge/>
            <w:tcMar>
              <w:left w:w="28" w:type="dxa"/>
              <w:right w:w="28" w:type="dxa"/>
            </w:tcMar>
            <w:vAlign w:val="center"/>
          </w:tcPr>
          <w:p w:rsidR="003B298F" w:rsidRPr="003B298F" w:rsidRDefault="003B298F" w:rsidP="003B298F">
            <w:pPr>
              <w:jc w:val="center"/>
              <w:rPr>
                <w:bCs/>
                <w:sz w:val="16"/>
                <w:szCs w:val="16"/>
                <w:lang w:val="fi-FI"/>
              </w:rPr>
            </w:pPr>
          </w:p>
        </w:tc>
        <w:tc>
          <w:tcPr>
            <w:tcW w:w="992" w:type="dxa"/>
            <w:tcBorders>
              <w:top w:val="nil"/>
            </w:tcBorders>
            <w:tcMar>
              <w:left w:w="28" w:type="dxa"/>
              <w:right w:w="28" w:type="dxa"/>
            </w:tcMar>
            <w:vAlign w:val="center"/>
          </w:tcPr>
          <w:p w:rsidR="003B298F" w:rsidRPr="003B298F" w:rsidRDefault="003B298F" w:rsidP="003B298F">
            <w:pPr>
              <w:jc w:val="center"/>
              <w:rPr>
                <w:bCs/>
                <w:sz w:val="16"/>
                <w:szCs w:val="16"/>
                <w:lang w:val="fi-FI"/>
              </w:rPr>
            </w:pPr>
            <w:r w:rsidRPr="003B298F">
              <w:rPr>
                <w:bCs/>
                <w:sz w:val="16"/>
                <w:szCs w:val="16"/>
                <w:lang w:val="id-ID"/>
              </w:rPr>
              <w:t xml:space="preserve">Target </w:t>
            </w:r>
            <w:r w:rsidRPr="003B298F">
              <w:rPr>
                <w:bCs/>
                <w:sz w:val="16"/>
                <w:szCs w:val="16"/>
              </w:rPr>
              <w:t>IKK</w:t>
            </w:r>
          </w:p>
        </w:tc>
        <w:tc>
          <w:tcPr>
            <w:tcW w:w="992" w:type="dxa"/>
            <w:vMerge/>
            <w:tcMar>
              <w:left w:w="28" w:type="dxa"/>
              <w:right w:w="28" w:type="dxa"/>
            </w:tcMar>
            <w:vAlign w:val="center"/>
          </w:tcPr>
          <w:p w:rsidR="003B298F" w:rsidRPr="003B298F" w:rsidRDefault="003B298F" w:rsidP="003B298F">
            <w:pPr>
              <w:jc w:val="center"/>
              <w:rPr>
                <w:bCs/>
                <w:sz w:val="16"/>
                <w:szCs w:val="16"/>
                <w:lang w:val="fi-FI"/>
              </w:rPr>
            </w:pPr>
          </w:p>
        </w:tc>
        <w:tc>
          <w:tcPr>
            <w:tcW w:w="629" w:type="dxa"/>
            <w:tcMar>
              <w:left w:w="28" w:type="dxa"/>
              <w:right w:w="28" w:type="dxa"/>
            </w:tcMar>
            <w:vAlign w:val="center"/>
          </w:tcPr>
          <w:p w:rsidR="003B298F" w:rsidRPr="003B298F" w:rsidRDefault="003B298F" w:rsidP="003B298F">
            <w:pPr>
              <w:jc w:val="center"/>
              <w:rPr>
                <w:bCs/>
                <w:color w:val="000000"/>
                <w:sz w:val="16"/>
                <w:szCs w:val="16"/>
                <w:lang w:val="id-ID"/>
              </w:rPr>
            </w:pPr>
            <w:r w:rsidRPr="003B298F">
              <w:rPr>
                <w:bCs/>
                <w:color w:val="000000"/>
                <w:sz w:val="16"/>
                <w:szCs w:val="16"/>
                <w:lang w:val="fi-FI"/>
              </w:rPr>
              <w:t>Tahun 2012</w:t>
            </w:r>
          </w:p>
          <w:p w:rsidR="003B298F" w:rsidRPr="003B298F" w:rsidRDefault="003B298F" w:rsidP="003B298F">
            <w:pPr>
              <w:ind w:left="-108" w:right="-108"/>
              <w:jc w:val="center"/>
              <w:rPr>
                <w:bCs/>
                <w:color w:val="000000"/>
                <w:sz w:val="16"/>
                <w:szCs w:val="16"/>
                <w:lang w:val="fi-FI"/>
              </w:rPr>
            </w:pPr>
          </w:p>
        </w:tc>
        <w:tc>
          <w:tcPr>
            <w:tcW w:w="698" w:type="dxa"/>
            <w:tcMar>
              <w:left w:w="28" w:type="dxa"/>
              <w:right w:w="28" w:type="dxa"/>
            </w:tcMar>
            <w:vAlign w:val="center"/>
          </w:tcPr>
          <w:p w:rsidR="003B298F" w:rsidRPr="003B298F" w:rsidRDefault="003B298F" w:rsidP="003B298F">
            <w:pPr>
              <w:jc w:val="center"/>
              <w:rPr>
                <w:bCs/>
                <w:color w:val="000000"/>
                <w:sz w:val="16"/>
                <w:szCs w:val="16"/>
                <w:lang w:val="id-ID"/>
              </w:rPr>
            </w:pPr>
            <w:r w:rsidRPr="003B298F">
              <w:rPr>
                <w:bCs/>
                <w:color w:val="000000"/>
                <w:sz w:val="16"/>
                <w:szCs w:val="16"/>
                <w:lang w:val="fi-FI"/>
              </w:rPr>
              <w:t>Tahun 2013</w:t>
            </w:r>
          </w:p>
          <w:p w:rsidR="003B298F" w:rsidRPr="003B298F" w:rsidRDefault="003B298F" w:rsidP="003B298F">
            <w:pPr>
              <w:ind w:left="-32" w:right="-18" w:hanging="7"/>
              <w:jc w:val="center"/>
              <w:rPr>
                <w:color w:val="000000"/>
                <w:sz w:val="16"/>
                <w:szCs w:val="16"/>
              </w:rPr>
            </w:pPr>
          </w:p>
        </w:tc>
        <w:tc>
          <w:tcPr>
            <w:tcW w:w="733" w:type="dxa"/>
            <w:tcMar>
              <w:left w:w="28" w:type="dxa"/>
              <w:right w:w="28" w:type="dxa"/>
            </w:tcMar>
            <w:vAlign w:val="center"/>
          </w:tcPr>
          <w:p w:rsidR="003B298F" w:rsidRPr="003B298F" w:rsidRDefault="003B298F" w:rsidP="003B298F">
            <w:pPr>
              <w:jc w:val="center"/>
              <w:rPr>
                <w:bCs/>
                <w:color w:val="000000"/>
                <w:sz w:val="16"/>
                <w:szCs w:val="16"/>
                <w:lang w:val="id-ID"/>
              </w:rPr>
            </w:pPr>
            <w:r w:rsidRPr="003B298F">
              <w:rPr>
                <w:bCs/>
                <w:color w:val="000000"/>
                <w:sz w:val="16"/>
                <w:szCs w:val="16"/>
                <w:lang w:val="fi-FI"/>
              </w:rPr>
              <w:t>Tahun 2014</w:t>
            </w:r>
          </w:p>
          <w:p w:rsidR="003B298F" w:rsidRPr="003B298F" w:rsidRDefault="003B298F" w:rsidP="003B298F">
            <w:pPr>
              <w:ind w:left="-18"/>
              <w:jc w:val="center"/>
              <w:rPr>
                <w:color w:val="000000"/>
                <w:sz w:val="16"/>
                <w:szCs w:val="16"/>
              </w:rPr>
            </w:pPr>
          </w:p>
        </w:tc>
        <w:tc>
          <w:tcPr>
            <w:tcW w:w="662" w:type="dxa"/>
            <w:tcMar>
              <w:left w:w="28" w:type="dxa"/>
              <w:right w:w="28" w:type="dxa"/>
            </w:tcMar>
            <w:vAlign w:val="center"/>
          </w:tcPr>
          <w:p w:rsidR="003B298F" w:rsidRPr="003B298F" w:rsidRDefault="003B298F" w:rsidP="003B298F">
            <w:pPr>
              <w:jc w:val="center"/>
              <w:rPr>
                <w:bCs/>
                <w:color w:val="000000"/>
                <w:sz w:val="16"/>
                <w:szCs w:val="16"/>
                <w:lang w:val="id-ID"/>
              </w:rPr>
            </w:pPr>
            <w:r w:rsidRPr="003B298F">
              <w:rPr>
                <w:bCs/>
                <w:color w:val="000000"/>
                <w:sz w:val="16"/>
                <w:szCs w:val="16"/>
                <w:lang w:val="fi-FI"/>
              </w:rPr>
              <w:t>Tahun 2015</w:t>
            </w:r>
          </w:p>
          <w:p w:rsidR="003B298F" w:rsidRPr="003B298F" w:rsidRDefault="003B298F" w:rsidP="003B298F">
            <w:pPr>
              <w:ind w:left="-18" w:right="-108"/>
              <w:jc w:val="center"/>
              <w:rPr>
                <w:bCs/>
                <w:color w:val="000000"/>
                <w:sz w:val="16"/>
                <w:szCs w:val="16"/>
                <w:lang w:val="fi-FI"/>
              </w:rPr>
            </w:pPr>
          </w:p>
        </w:tc>
        <w:tc>
          <w:tcPr>
            <w:tcW w:w="722" w:type="dxa"/>
            <w:tcMar>
              <w:left w:w="28" w:type="dxa"/>
              <w:right w:w="28" w:type="dxa"/>
            </w:tcMar>
          </w:tcPr>
          <w:p w:rsidR="003B298F" w:rsidRPr="003B298F" w:rsidRDefault="003B298F" w:rsidP="003B298F">
            <w:pPr>
              <w:jc w:val="center"/>
              <w:rPr>
                <w:bCs/>
                <w:color w:val="000000"/>
                <w:sz w:val="16"/>
                <w:szCs w:val="16"/>
                <w:lang w:val="fi-FI"/>
              </w:rPr>
            </w:pPr>
            <w:r w:rsidRPr="003B298F">
              <w:rPr>
                <w:bCs/>
                <w:color w:val="000000"/>
                <w:sz w:val="16"/>
                <w:szCs w:val="16"/>
                <w:lang w:val="fi-FI"/>
              </w:rPr>
              <w:t>Tahun 2016</w:t>
            </w:r>
          </w:p>
        </w:tc>
        <w:tc>
          <w:tcPr>
            <w:tcW w:w="744" w:type="dxa"/>
            <w:tcMar>
              <w:left w:w="28" w:type="dxa"/>
              <w:right w:w="28" w:type="dxa"/>
            </w:tcMar>
            <w:vAlign w:val="center"/>
          </w:tcPr>
          <w:p w:rsidR="003B298F" w:rsidRPr="003B298F" w:rsidRDefault="003B298F" w:rsidP="003B298F">
            <w:pPr>
              <w:jc w:val="center"/>
              <w:rPr>
                <w:bCs/>
                <w:color w:val="000000"/>
                <w:sz w:val="16"/>
                <w:szCs w:val="16"/>
                <w:lang w:val="id-ID"/>
              </w:rPr>
            </w:pPr>
            <w:r w:rsidRPr="003B298F">
              <w:rPr>
                <w:bCs/>
                <w:color w:val="000000"/>
                <w:sz w:val="16"/>
                <w:szCs w:val="16"/>
                <w:lang w:val="fi-FI"/>
              </w:rPr>
              <w:t>Tahun 2012</w:t>
            </w:r>
          </w:p>
          <w:p w:rsidR="003B298F" w:rsidRPr="003B298F" w:rsidRDefault="003B298F" w:rsidP="003B298F">
            <w:pPr>
              <w:ind w:left="-108" w:right="-108"/>
              <w:jc w:val="center"/>
              <w:rPr>
                <w:bCs/>
                <w:color w:val="000000"/>
                <w:sz w:val="16"/>
                <w:szCs w:val="16"/>
                <w:lang w:val="fi-FI"/>
              </w:rPr>
            </w:pPr>
          </w:p>
        </w:tc>
        <w:tc>
          <w:tcPr>
            <w:tcW w:w="715" w:type="dxa"/>
            <w:tcMar>
              <w:left w:w="28" w:type="dxa"/>
              <w:right w:w="28" w:type="dxa"/>
            </w:tcMar>
            <w:vAlign w:val="center"/>
          </w:tcPr>
          <w:p w:rsidR="003B298F" w:rsidRPr="003B298F" w:rsidRDefault="003B298F" w:rsidP="003B298F">
            <w:pPr>
              <w:jc w:val="center"/>
              <w:rPr>
                <w:bCs/>
                <w:color w:val="000000"/>
                <w:sz w:val="16"/>
                <w:szCs w:val="16"/>
                <w:lang w:val="id-ID"/>
              </w:rPr>
            </w:pPr>
            <w:r w:rsidRPr="003B298F">
              <w:rPr>
                <w:bCs/>
                <w:color w:val="000000"/>
                <w:sz w:val="16"/>
                <w:szCs w:val="16"/>
                <w:lang w:val="fi-FI"/>
              </w:rPr>
              <w:t>Tahun 2013</w:t>
            </w:r>
          </w:p>
          <w:p w:rsidR="003B298F" w:rsidRPr="003B298F" w:rsidRDefault="003B298F" w:rsidP="003B298F">
            <w:pPr>
              <w:ind w:left="-32" w:right="-18" w:hanging="7"/>
              <w:jc w:val="center"/>
              <w:rPr>
                <w:color w:val="000000"/>
                <w:sz w:val="16"/>
                <w:szCs w:val="16"/>
              </w:rPr>
            </w:pPr>
          </w:p>
        </w:tc>
        <w:tc>
          <w:tcPr>
            <w:tcW w:w="712" w:type="dxa"/>
            <w:tcMar>
              <w:left w:w="28" w:type="dxa"/>
              <w:right w:w="28" w:type="dxa"/>
            </w:tcMar>
            <w:vAlign w:val="center"/>
          </w:tcPr>
          <w:p w:rsidR="003B298F" w:rsidRPr="003B298F" w:rsidRDefault="003B298F" w:rsidP="003B298F">
            <w:pPr>
              <w:jc w:val="center"/>
              <w:rPr>
                <w:bCs/>
                <w:color w:val="000000"/>
                <w:sz w:val="16"/>
                <w:szCs w:val="16"/>
                <w:lang w:val="id-ID"/>
              </w:rPr>
            </w:pPr>
            <w:r w:rsidRPr="003B298F">
              <w:rPr>
                <w:bCs/>
                <w:color w:val="000000"/>
                <w:sz w:val="16"/>
                <w:szCs w:val="16"/>
                <w:lang w:val="fi-FI"/>
              </w:rPr>
              <w:t>Tahun 2014</w:t>
            </w:r>
          </w:p>
          <w:p w:rsidR="003B298F" w:rsidRPr="003B298F" w:rsidRDefault="003B298F" w:rsidP="003B298F">
            <w:pPr>
              <w:ind w:left="-18"/>
              <w:jc w:val="center"/>
              <w:rPr>
                <w:color w:val="000000"/>
                <w:sz w:val="16"/>
                <w:szCs w:val="16"/>
              </w:rPr>
            </w:pPr>
          </w:p>
        </w:tc>
        <w:tc>
          <w:tcPr>
            <w:tcW w:w="713" w:type="dxa"/>
            <w:tcMar>
              <w:left w:w="28" w:type="dxa"/>
              <w:right w:w="28" w:type="dxa"/>
            </w:tcMar>
            <w:vAlign w:val="center"/>
          </w:tcPr>
          <w:p w:rsidR="003B298F" w:rsidRPr="003B298F" w:rsidRDefault="003B298F" w:rsidP="003B298F">
            <w:pPr>
              <w:jc w:val="center"/>
              <w:rPr>
                <w:bCs/>
                <w:color w:val="000000"/>
                <w:sz w:val="16"/>
                <w:szCs w:val="16"/>
                <w:lang w:val="id-ID"/>
              </w:rPr>
            </w:pPr>
            <w:r w:rsidRPr="003B298F">
              <w:rPr>
                <w:bCs/>
                <w:color w:val="000000"/>
                <w:sz w:val="16"/>
                <w:szCs w:val="16"/>
                <w:lang w:val="fi-FI"/>
              </w:rPr>
              <w:t>Tahun 2015</w:t>
            </w:r>
          </w:p>
          <w:p w:rsidR="003B298F" w:rsidRPr="003B298F" w:rsidRDefault="003B298F" w:rsidP="003B298F">
            <w:pPr>
              <w:ind w:left="-18" w:right="-108"/>
              <w:jc w:val="center"/>
              <w:rPr>
                <w:bCs/>
                <w:color w:val="000000"/>
                <w:sz w:val="16"/>
                <w:szCs w:val="16"/>
                <w:lang w:val="fi-FI"/>
              </w:rPr>
            </w:pPr>
          </w:p>
        </w:tc>
        <w:tc>
          <w:tcPr>
            <w:tcW w:w="761" w:type="dxa"/>
          </w:tcPr>
          <w:p w:rsidR="003B298F" w:rsidRPr="003B298F" w:rsidRDefault="003B298F" w:rsidP="003B298F">
            <w:pPr>
              <w:jc w:val="center"/>
              <w:rPr>
                <w:bCs/>
                <w:sz w:val="16"/>
                <w:szCs w:val="16"/>
                <w:lang w:val="sv-SE"/>
              </w:rPr>
            </w:pPr>
            <w:r w:rsidRPr="003B298F">
              <w:rPr>
                <w:bCs/>
                <w:sz w:val="16"/>
                <w:szCs w:val="16"/>
                <w:lang w:val="sv-SE"/>
              </w:rPr>
              <w:t>Tahun 2016</w:t>
            </w:r>
          </w:p>
        </w:tc>
        <w:tc>
          <w:tcPr>
            <w:tcW w:w="757" w:type="dxa"/>
            <w:tcMar>
              <w:left w:w="28" w:type="dxa"/>
              <w:right w:w="28" w:type="dxa"/>
            </w:tcMar>
            <w:vAlign w:val="center"/>
          </w:tcPr>
          <w:p w:rsidR="003B298F" w:rsidRPr="003B298F" w:rsidRDefault="003B298F" w:rsidP="003B298F">
            <w:pPr>
              <w:jc w:val="center"/>
              <w:rPr>
                <w:bCs/>
                <w:sz w:val="16"/>
                <w:szCs w:val="16"/>
                <w:lang w:val="sv-SE"/>
              </w:rPr>
            </w:pPr>
            <w:r w:rsidRPr="003B298F">
              <w:rPr>
                <w:bCs/>
                <w:sz w:val="16"/>
                <w:szCs w:val="16"/>
                <w:lang w:val="sv-SE"/>
              </w:rPr>
              <w:t>Tahun 2012</w:t>
            </w:r>
          </w:p>
        </w:tc>
        <w:tc>
          <w:tcPr>
            <w:tcW w:w="767" w:type="dxa"/>
          </w:tcPr>
          <w:p w:rsidR="003B298F" w:rsidRPr="003B298F" w:rsidRDefault="003B298F" w:rsidP="003B298F">
            <w:pPr>
              <w:jc w:val="center"/>
              <w:rPr>
                <w:bCs/>
                <w:sz w:val="16"/>
                <w:szCs w:val="16"/>
                <w:lang w:val="sv-SE"/>
              </w:rPr>
            </w:pPr>
            <w:r w:rsidRPr="003B298F">
              <w:rPr>
                <w:bCs/>
                <w:sz w:val="16"/>
                <w:szCs w:val="16"/>
                <w:lang w:val="sv-SE"/>
              </w:rPr>
              <w:t>Tahun 2013</w:t>
            </w:r>
          </w:p>
        </w:tc>
        <w:tc>
          <w:tcPr>
            <w:tcW w:w="767" w:type="dxa"/>
          </w:tcPr>
          <w:p w:rsidR="003B298F" w:rsidRPr="003B298F" w:rsidRDefault="003B298F" w:rsidP="003B298F">
            <w:pPr>
              <w:jc w:val="center"/>
              <w:rPr>
                <w:bCs/>
                <w:sz w:val="16"/>
                <w:szCs w:val="16"/>
                <w:lang w:val="sv-SE"/>
              </w:rPr>
            </w:pPr>
            <w:r w:rsidRPr="003B298F">
              <w:rPr>
                <w:bCs/>
                <w:sz w:val="16"/>
                <w:szCs w:val="16"/>
                <w:lang w:val="sv-SE"/>
              </w:rPr>
              <w:t>Tahun 2014</w:t>
            </w:r>
          </w:p>
        </w:tc>
        <w:tc>
          <w:tcPr>
            <w:tcW w:w="767" w:type="dxa"/>
          </w:tcPr>
          <w:p w:rsidR="003B298F" w:rsidRPr="003B298F" w:rsidRDefault="003B298F" w:rsidP="003B298F">
            <w:pPr>
              <w:jc w:val="center"/>
              <w:rPr>
                <w:bCs/>
                <w:sz w:val="16"/>
                <w:szCs w:val="16"/>
                <w:lang w:val="sv-SE"/>
              </w:rPr>
            </w:pPr>
            <w:r w:rsidRPr="003B298F">
              <w:rPr>
                <w:bCs/>
                <w:sz w:val="16"/>
                <w:szCs w:val="16"/>
                <w:lang w:val="sv-SE"/>
              </w:rPr>
              <w:t>Tahun 2015</w:t>
            </w:r>
          </w:p>
        </w:tc>
        <w:tc>
          <w:tcPr>
            <w:tcW w:w="767" w:type="dxa"/>
          </w:tcPr>
          <w:p w:rsidR="003B298F" w:rsidRPr="003B298F" w:rsidRDefault="003B298F" w:rsidP="003B298F">
            <w:pPr>
              <w:jc w:val="center"/>
              <w:rPr>
                <w:bCs/>
                <w:sz w:val="16"/>
                <w:szCs w:val="16"/>
                <w:lang w:val="sv-SE"/>
              </w:rPr>
            </w:pPr>
            <w:r w:rsidRPr="003B298F">
              <w:rPr>
                <w:bCs/>
                <w:sz w:val="16"/>
                <w:szCs w:val="16"/>
                <w:lang w:val="sv-SE"/>
              </w:rPr>
              <w:t>Tahun 2016</w:t>
            </w:r>
          </w:p>
        </w:tc>
      </w:tr>
      <w:tr w:rsidR="003B298F" w:rsidRPr="003B298F" w:rsidTr="003B298F">
        <w:trPr>
          <w:jc w:val="center"/>
        </w:trPr>
        <w:tc>
          <w:tcPr>
            <w:tcW w:w="480" w:type="dxa"/>
            <w:tcMar>
              <w:left w:w="28" w:type="dxa"/>
              <w:right w:w="28" w:type="dxa"/>
            </w:tcMar>
            <w:vAlign w:val="center"/>
          </w:tcPr>
          <w:p w:rsidR="003B298F" w:rsidRPr="003B298F" w:rsidRDefault="003B298F" w:rsidP="003B298F">
            <w:pPr>
              <w:ind w:left="-90"/>
              <w:jc w:val="center"/>
              <w:rPr>
                <w:bCs/>
                <w:sz w:val="16"/>
                <w:szCs w:val="16"/>
                <w:lang w:val="es-ES"/>
              </w:rPr>
            </w:pPr>
            <w:r w:rsidRPr="003B298F">
              <w:rPr>
                <w:bCs/>
                <w:sz w:val="16"/>
                <w:szCs w:val="16"/>
                <w:lang w:val="es-ES"/>
              </w:rPr>
              <w:t>1</w:t>
            </w:r>
          </w:p>
        </w:tc>
        <w:tc>
          <w:tcPr>
            <w:tcW w:w="2403" w:type="dxa"/>
            <w:tcBorders>
              <w:bottom w:val="single" w:sz="4" w:space="0" w:color="auto"/>
            </w:tcBorders>
            <w:tcMar>
              <w:left w:w="28" w:type="dxa"/>
              <w:right w:w="28" w:type="dxa"/>
            </w:tcMar>
            <w:vAlign w:val="center"/>
          </w:tcPr>
          <w:p w:rsidR="003B298F" w:rsidRPr="003B298F" w:rsidRDefault="003B298F" w:rsidP="003B298F">
            <w:pPr>
              <w:jc w:val="center"/>
              <w:rPr>
                <w:bCs/>
                <w:sz w:val="16"/>
                <w:szCs w:val="16"/>
              </w:rPr>
            </w:pPr>
            <w:r w:rsidRPr="003B298F">
              <w:rPr>
                <w:bCs/>
                <w:sz w:val="16"/>
                <w:szCs w:val="16"/>
              </w:rPr>
              <w:t>2</w:t>
            </w:r>
          </w:p>
        </w:tc>
        <w:tc>
          <w:tcPr>
            <w:tcW w:w="1211" w:type="dxa"/>
            <w:tcBorders>
              <w:bottom w:val="single" w:sz="4" w:space="0" w:color="auto"/>
            </w:tcBorders>
            <w:tcMar>
              <w:left w:w="28" w:type="dxa"/>
              <w:right w:w="28" w:type="dxa"/>
            </w:tcMar>
            <w:vAlign w:val="center"/>
          </w:tcPr>
          <w:p w:rsidR="003B298F" w:rsidRPr="003B298F" w:rsidRDefault="003B298F" w:rsidP="003B298F">
            <w:pPr>
              <w:jc w:val="center"/>
              <w:rPr>
                <w:bCs/>
                <w:sz w:val="16"/>
                <w:szCs w:val="16"/>
                <w:lang w:val="es-ES"/>
              </w:rPr>
            </w:pPr>
            <w:r w:rsidRPr="003B298F">
              <w:rPr>
                <w:bCs/>
                <w:sz w:val="16"/>
                <w:szCs w:val="16"/>
                <w:lang w:val="es-ES"/>
              </w:rPr>
              <w:t>3</w:t>
            </w:r>
          </w:p>
        </w:tc>
        <w:tc>
          <w:tcPr>
            <w:tcW w:w="992" w:type="dxa"/>
            <w:tcMar>
              <w:left w:w="28" w:type="dxa"/>
              <w:right w:w="28" w:type="dxa"/>
            </w:tcMar>
            <w:vAlign w:val="center"/>
          </w:tcPr>
          <w:p w:rsidR="003B298F" w:rsidRPr="003B298F" w:rsidRDefault="003B298F" w:rsidP="003B298F">
            <w:pPr>
              <w:jc w:val="center"/>
              <w:rPr>
                <w:bCs/>
                <w:sz w:val="16"/>
                <w:szCs w:val="16"/>
                <w:lang w:val="es-ES"/>
              </w:rPr>
            </w:pPr>
            <w:r w:rsidRPr="003B298F">
              <w:rPr>
                <w:bCs/>
                <w:sz w:val="16"/>
                <w:szCs w:val="16"/>
                <w:lang w:val="es-ES"/>
              </w:rPr>
              <w:t>4</w:t>
            </w:r>
          </w:p>
        </w:tc>
        <w:tc>
          <w:tcPr>
            <w:tcW w:w="992" w:type="dxa"/>
            <w:tcMar>
              <w:left w:w="28" w:type="dxa"/>
              <w:right w:w="28" w:type="dxa"/>
            </w:tcMar>
            <w:vAlign w:val="center"/>
          </w:tcPr>
          <w:p w:rsidR="003B298F" w:rsidRPr="003B298F" w:rsidRDefault="003B298F" w:rsidP="003B298F">
            <w:pPr>
              <w:jc w:val="center"/>
              <w:rPr>
                <w:bCs/>
                <w:sz w:val="16"/>
                <w:szCs w:val="16"/>
                <w:lang w:val="es-ES"/>
              </w:rPr>
            </w:pPr>
            <w:r w:rsidRPr="003B298F">
              <w:rPr>
                <w:bCs/>
                <w:sz w:val="16"/>
                <w:szCs w:val="16"/>
                <w:lang w:val="es-ES"/>
              </w:rPr>
              <w:t>5</w:t>
            </w:r>
          </w:p>
        </w:tc>
        <w:tc>
          <w:tcPr>
            <w:tcW w:w="629" w:type="dxa"/>
            <w:tcMar>
              <w:left w:w="28" w:type="dxa"/>
              <w:right w:w="28" w:type="dxa"/>
            </w:tcMar>
            <w:vAlign w:val="center"/>
          </w:tcPr>
          <w:p w:rsidR="003B298F" w:rsidRPr="003B298F" w:rsidRDefault="003B298F" w:rsidP="003B298F">
            <w:pPr>
              <w:jc w:val="center"/>
              <w:rPr>
                <w:bCs/>
                <w:sz w:val="16"/>
                <w:szCs w:val="16"/>
                <w:lang w:val="es-ES"/>
              </w:rPr>
            </w:pPr>
            <w:r w:rsidRPr="003B298F">
              <w:rPr>
                <w:bCs/>
                <w:sz w:val="16"/>
                <w:szCs w:val="16"/>
                <w:lang w:val="es-ES"/>
              </w:rPr>
              <w:t>6</w:t>
            </w:r>
          </w:p>
        </w:tc>
        <w:tc>
          <w:tcPr>
            <w:tcW w:w="698" w:type="dxa"/>
            <w:tcMar>
              <w:left w:w="28" w:type="dxa"/>
              <w:right w:w="28" w:type="dxa"/>
            </w:tcMar>
            <w:vAlign w:val="center"/>
          </w:tcPr>
          <w:p w:rsidR="003B298F" w:rsidRPr="003B298F" w:rsidRDefault="003B298F" w:rsidP="003B298F">
            <w:pPr>
              <w:jc w:val="center"/>
              <w:rPr>
                <w:bCs/>
                <w:sz w:val="16"/>
                <w:szCs w:val="16"/>
                <w:lang w:val="es-ES"/>
              </w:rPr>
            </w:pPr>
            <w:r w:rsidRPr="003B298F">
              <w:rPr>
                <w:bCs/>
                <w:sz w:val="16"/>
                <w:szCs w:val="16"/>
                <w:lang w:val="es-ES"/>
              </w:rPr>
              <w:t>7</w:t>
            </w:r>
          </w:p>
        </w:tc>
        <w:tc>
          <w:tcPr>
            <w:tcW w:w="733" w:type="dxa"/>
            <w:tcMar>
              <w:left w:w="28" w:type="dxa"/>
              <w:right w:w="28" w:type="dxa"/>
            </w:tcMar>
            <w:vAlign w:val="center"/>
          </w:tcPr>
          <w:p w:rsidR="003B298F" w:rsidRPr="003B298F" w:rsidRDefault="003B298F" w:rsidP="003B298F">
            <w:pPr>
              <w:jc w:val="center"/>
              <w:rPr>
                <w:bCs/>
                <w:sz w:val="16"/>
                <w:szCs w:val="16"/>
                <w:lang w:val="es-ES"/>
              </w:rPr>
            </w:pPr>
            <w:r w:rsidRPr="003B298F">
              <w:rPr>
                <w:bCs/>
                <w:sz w:val="16"/>
                <w:szCs w:val="16"/>
                <w:lang w:val="es-ES"/>
              </w:rPr>
              <w:t>8</w:t>
            </w:r>
          </w:p>
        </w:tc>
        <w:tc>
          <w:tcPr>
            <w:tcW w:w="662" w:type="dxa"/>
            <w:tcMar>
              <w:left w:w="28" w:type="dxa"/>
              <w:right w:w="28" w:type="dxa"/>
            </w:tcMar>
            <w:vAlign w:val="center"/>
          </w:tcPr>
          <w:p w:rsidR="003B298F" w:rsidRPr="003B298F" w:rsidRDefault="003B298F" w:rsidP="003B298F">
            <w:pPr>
              <w:jc w:val="center"/>
              <w:rPr>
                <w:bCs/>
                <w:sz w:val="16"/>
                <w:szCs w:val="16"/>
                <w:lang w:val="es-ES"/>
              </w:rPr>
            </w:pPr>
            <w:r w:rsidRPr="003B298F">
              <w:rPr>
                <w:bCs/>
                <w:sz w:val="16"/>
                <w:szCs w:val="16"/>
                <w:lang w:val="es-ES"/>
              </w:rPr>
              <w:t>9</w:t>
            </w:r>
          </w:p>
        </w:tc>
        <w:tc>
          <w:tcPr>
            <w:tcW w:w="722" w:type="dxa"/>
            <w:tcMar>
              <w:left w:w="28" w:type="dxa"/>
              <w:right w:w="28" w:type="dxa"/>
            </w:tcMar>
          </w:tcPr>
          <w:p w:rsidR="003B298F" w:rsidRPr="003B298F" w:rsidRDefault="003B298F" w:rsidP="003B298F">
            <w:pPr>
              <w:jc w:val="center"/>
              <w:rPr>
                <w:bCs/>
                <w:sz w:val="16"/>
                <w:szCs w:val="16"/>
                <w:lang w:val="es-ES"/>
              </w:rPr>
            </w:pPr>
            <w:r w:rsidRPr="003B298F">
              <w:rPr>
                <w:bCs/>
                <w:sz w:val="16"/>
                <w:szCs w:val="16"/>
                <w:lang w:val="es-ES"/>
              </w:rPr>
              <w:t>10</w:t>
            </w:r>
          </w:p>
        </w:tc>
        <w:tc>
          <w:tcPr>
            <w:tcW w:w="744" w:type="dxa"/>
            <w:tcMar>
              <w:left w:w="28" w:type="dxa"/>
              <w:right w:w="28" w:type="dxa"/>
            </w:tcMar>
            <w:vAlign w:val="center"/>
          </w:tcPr>
          <w:p w:rsidR="003B298F" w:rsidRPr="003B298F" w:rsidRDefault="003B298F" w:rsidP="003B298F">
            <w:pPr>
              <w:jc w:val="center"/>
              <w:rPr>
                <w:bCs/>
                <w:sz w:val="16"/>
                <w:szCs w:val="16"/>
                <w:lang w:val="es-ES"/>
              </w:rPr>
            </w:pPr>
            <w:r w:rsidRPr="003B298F">
              <w:rPr>
                <w:bCs/>
                <w:sz w:val="16"/>
                <w:szCs w:val="16"/>
                <w:lang w:val="es-ES"/>
              </w:rPr>
              <w:t>11</w:t>
            </w:r>
          </w:p>
        </w:tc>
        <w:tc>
          <w:tcPr>
            <w:tcW w:w="715" w:type="dxa"/>
            <w:tcMar>
              <w:left w:w="28" w:type="dxa"/>
              <w:right w:w="28" w:type="dxa"/>
            </w:tcMar>
            <w:vAlign w:val="center"/>
          </w:tcPr>
          <w:p w:rsidR="003B298F" w:rsidRPr="003B298F" w:rsidRDefault="003B298F" w:rsidP="003B298F">
            <w:pPr>
              <w:jc w:val="center"/>
              <w:rPr>
                <w:bCs/>
                <w:sz w:val="16"/>
                <w:szCs w:val="16"/>
                <w:lang w:val="es-ES"/>
              </w:rPr>
            </w:pPr>
            <w:r w:rsidRPr="003B298F">
              <w:rPr>
                <w:bCs/>
                <w:sz w:val="16"/>
                <w:szCs w:val="16"/>
                <w:lang w:val="es-ES"/>
              </w:rPr>
              <w:t>12</w:t>
            </w:r>
          </w:p>
        </w:tc>
        <w:tc>
          <w:tcPr>
            <w:tcW w:w="712" w:type="dxa"/>
            <w:tcMar>
              <w:left w:w="28" w:type="dxa"/>
              <w:right w:w="28" w:type="dxa"/>
            </w:tcMar>
            <w:vAlign w:val="center"/>
          </w:tcPr>
          <w:p w:rsidR="003B298F" w:rsidRPr="003B298F" w:rsidRDefault="003B298F" w:rsidP="003B298F">
            <w:pPr>
              <w:jc w:val="center"/>
              <w:rPr>
                <w:bCs/>
                <w:sz w:val="16"/>
                <w:szCs w:val="16"/>
                <w:lang w:val="es-ES"/>
              </w:rPr>
            </w:pPr>
            <w:r w:rsidRPr="003B298F">
              <w:rPr>
                <w:bCs/>
                <w:sz w:val="16"/>
                <w:szCs w:val="16"/>
                <w:lang w:val="es-ES"/>
              </w:rPr>
              <w:t>13</w:t>
            </w:r>
          </w:p>
        </w:tc>
        <w:tc>
          <w:tcPr>
            <w:tcW w:w="713" w:type="dxa"/>
            <w:tcMar>
              <w:left w:w="28" w:type="dxa"/>
              <w:right w:w="28" w:type="dxa"/>
            </w:tcMar>
            <w:vAlign w:val="center"/>
          </w:tcPr>
          <w:p w:rsidR="003B298F" w:rsidRPr="003B298F" w:rsidRDefault="003B298F" w:rsidP="003B298F">
            <w:pPr>
              <w:jc w:val="center"/>
              <w:rPr>
                <w:bCs/>
                <w:sz w:val="16"/>
                <w:szCs w:val="16"/>
                <w:lang w:val="es-ES"/>
              </w:rPr>
            </w:pPr>
            <w:r w:rsidRPr="003B298F">
              <w:rPr>
                <w:bCs/>
                <w:sz w:val="16"/>
                <w:szCs w:val="16"/>
                <w:lang w:val="es-ES"/>
              </w:rPr>
              <w:t>14</w:t>
            </w:r>
          </w:p>
        </w:tc>
        <w:tc>
          <w:tcPr>
            <w:tcW w:w="761" w:type="dxa"/>
          </w:tcPr>
          <w:p w:rsidR="003B298F" w:rsidRPr="003B298F" w:rsidRDefault="003B298F" w:rsidP="003B298F">
            <w:pPr>
              <w:jc w:val="center"/>
              <w:rPr>
                <w:bCs/>
                <w:sz w:val="16"/>
                <w:szCs w:val="16"/>
                <w:lang w:val="es-ES"/>
              </w:rPr>
            </w:pPr>
            <w:r w:rsidRPr="003B298F">
              <w:rPr>
                <w:bCs/>
                <w:sz w:val="16"/>
                <w:szCs w:val="16"/>
                <w:lang w:val="es-ES"/>
              </w:rPr>
              <w:t>15</w:t>
            </w:r>
          </w:p>
        </w:tc>
        <w:tc>
          <w:tcPr>
            <w:tcW w:w="757" w:type="dxa"/>
            <w:tcMar>
              <w:left w:w="28" w:type="dxa"/>
              <w:right w:w="28" w:type="dxa"/>
            </w:tcMar>
            <w:vAlign w:val="center"/>
          </w:tcPr>
          <w:p w:rsidR="003B298F" w:rsidRPr="003B298F" w:rsidRDefault="003B298F" w:rsidP="003B298F">
            <w:pPr>
              <w:jc w:val="center"/>
              <w:rPr>
                <w:bCs/>
                <w:sz w:val="16"/>
                <w:szCs w:val="16"/>
                <w:lang w:val="es-ES"/>
              </w:rPr>
            </w:pPr>
            <w:r w:rsidRPr="003B298F">
              <w:rPr>
                <w:bCs/>
                <w:sz w:val="16"/>
                <w:szCs w:val="16"/>
                <w:lang w:val="es-ES"/>
              </w:rPr>
              <w:t>16</w:t>
            </w:r>
          </w:p>
        </w:tc>
        <w:tc>
          <w:tcPr>
            <w:tcW w:w="767" w:type="dxa"/>
          </w:tcPr>
          <w:p w:rsidR="003B298F" w:rsidRPr="003B298F" w:rsidRDefault="003B298F" w:rsidP="003B298F">
            <w:pPr>
              <w:jc w:val="center"/>
              <w:rPr>
                <w:bCs/>
                <w:sz w:val="16"/>
                <w:szCs w:val="16"/>
                <w:lang w:val="es-ES"/>
              </w:rPr>
            </w:pPr>
            <w:r w:rsidRPr="003B298F">
              <w:rPr>
                <w:bCs/>
                <w:sz w:val="16"/>
                <w:szCs w:val="16"/>
                <w:lang w:val="es-ES"/>
              </w:rPr>
              <w:t>17</w:t>
            </w:r>
          </w:p>
        </w:tc>
        <w:tc>
          <w:tcPr>
            <w:tcW w:w="767" w:type="dxa"/>
          </w:tcPr>
          <w:p w:rsidR="003B298F" w:rsidRPr="003B298F" w:rsidRDefault="003B298F" w:rsidP="003B298F">
            <w:pPr>
              <w:jc w:val="center"/>
              <w:rPr>
                <w:bCs/>
                <w:sz w:val="16"/>
                <w:szCs w:val="16"/>
                <w:lang w:val="es-ES"/>
              </w:rPr>
            </w:pPr>
            <w:r w:rsidRPr="003B298F">
              <w:rPr>
                <w:bCs/>
                <w:sz w:val="16"/>
                <w:szCs w:val="16"/>
                <w:lang w:val="es-ES"/>
              </w:rPr>
              <w:t>18</w:t>
            </w:r>
          </w:p>
        </w:tc>
        <w:tc>
          <w:tcPr>
            <w:tcW w:w="767" w:type="dxa"/>
          </w:tcPr>
          <w:p w:rsidR="003B298F" w:rsidRPr="003B298F" w:rsidRDefault="003B298F" w:rsidP="003B298F">
            <w:pPr>
              <w:jc w:val="center"/>
              <w:rPr>
                <w:bCs/>
                <w:sz w:val="16"/>
                <w:szCs w:val="16"/>
                <w:lang w:val="es-ES"/>
              </w:rPr>
            </w:pPr>
            <w:r w:rsidRPr="003B298F">
              <w:rPr>
                <w:bCs/>
                <w:sz w:val="16"/>
                <w:szCs w:val="16"/>
                <w:lang w:val="es-ES"/>
              </w:rPr>
              <w:t>19</w:t>
            </w:r>
          </w:p>
        </w:tc>
        <w:tc>
          <w:tcPr>
            <w:tcW w:w="767" w:type="dxa"/>
          </w:tcPr>
          <w:p w:rsidR="003B298F" w:rsidRPr="003B298F" w:rsidRDefault="003B298F" w:rsidP="003B298F">
            <w:pPr>
              <w:jc w:val="center"/>
              <w:rPr>
                <w:bCs/>
                <w:sz w:val="16"/>
                <w:szCs w:val="16"/>
                <w:lang w:val="es-ES"/>
              </w:rPr>
            </w:pPr>
            <w:r w:rsidRPr="003B298F">
              <w:rPr>
                <w:bCs/>
                <w:sz w:val="16"/>
                <w:szCs w:val="16"/>
                <w:lang w:val="es-ES"/>
              </w:rPr>
              <w:t>20</w:t>
            </w:r>
          </w:p>
        </w:tc>
      </w:tr>
      <w:tr w:rsidR="003B298F" w:rsidRPr="003B298F" w:rsidTr="003B298F">
        <w:trPr>
          <w:jc w:val="center"/>
        </w:trPr>
        <w:tc>
          <w:tcPr>
            <w:tcW w:w="480" w:type="dxa"/>
            <w:tcMar>
              <w:left w:w="28" w:type="dxa"/>
              <w:right w:w="28" w:type="dxa"/>
            </w:tcMar>
            <w:vAlign w:val="center"/>
          </w:tcPr>
          <w:p w:rsidR="003B298F" w:rsidRPr="003B298F" w:rsidRDefault="003B298F" w:rsidP="003B298F">
            <w:pPr>
              <w:jc w:val="center"/>
              <w:rPr>
                <w:bCs/>
                <w:sz w:val="16"/>
                <w:szCs w:val="16"/>
                <w:lang w:val="id-ID"/>
              </w:rPr>
            </w:pPr>
            <w:r w:rsidRPr="003B298F">
              <w:rPr>
                <w:bCs/>
                <w:sz w:val="16"/>
                <w:szCs w:val="16"/>
              </w:rPr>
              <w:t>1</w:t>
            </w:r>
            <w:r w:rsidRPr="003B298F">
              <w:rPr>
                <w:bCs/>
                <w:sz w:val="16"/>
                <w:szCs w:val="16"/>
                <w:lang w:val="id-ID"/>
              </w:rPr>
              <w:t>.</w:t>
            </w:r>
          </w:p>
        </w:tc>
        <w:tc>
          <w:tcPr>
            <w:tcW w:w="2403" w:type="dxa"/>
            <w:tcMar>
              <w:left w:w="28" w:type="dxa"/>
              <w:right w:w="28" w:type="dxa"/>
            </w:tcMar>
            <w:vAlign w:val="center"/>
          </w:tcPr>
          <w:p w:rsidR="003B298F" w:rsidRPr="003B298F" w:rsidRDefault="003B298F" w:rsidP="003B298F">
            <w:pPr>
              <w:shd w:val="clear" w:color="auto" w:fill="FFFFFF"/>
              <w:rPr>
                <w:sz w:val="16"/>
                <w:szCs w:val="16"/>
              </w:rPr>
            </w:pPr>
            <w:r w:rsidRPr="003B298F">
              <w:rPr>
                <w:sz w:val="16"/>
                <w:szCs w:val="16"/>
              </w:rPr>
              <w:t>Meningkatnya kepuasan layanan masyarakat</w:t>
            </w:r>
          </w:p>
        </w:tc>
        <w:tc>
          <w:tcPr>
            <w:tcW w:w="1211" w:type="dxa"/>
            <w:tcMar>
              <w:left w:w="28" w:type="dxa"/>
              <w:right w:w="28" w:type="dxa"/>
            </w:tcMar>
            <w:vAlign w:val="center"/>
          </w:tcPr>
          <w:p w:rsidR="003B298F" w:rsidRPr="003B298F" w:rsidRDefault="003B298F" w:rsidP="003B298F">
            <w:pPr>
              <w:jc w:val="center"/>
              <w:rPr>
                <w:bCs/>
                <w:sz w:val="16"/>
                <w:szCs w:val="16"/>
                <w:lang w:val="id-ID"/>
              </w:rPr>
            </w:pPr>
          </w:p>
        </w:tc>
        <w:tc>
          <w:tcPr>
            <w:tcW w:w="992" w:type="dxa"/>
            <w:tcMar>
              <w:left w:w="28" w:type="dxa"/>
              <w:right w:w="28" w:type="dxa"/>
            </w:tcMar>
            <w:vAlign w:val="center"/>
          </w:tcPr>
          <w:p w:rsidR="003B298F" w:rsidRPr="003B298F" w:rsidRDefault="003B298F" w:rsidP="003B298F">
            <w:pPr>
              <w:jc w:val="center"/>
              <w:rPr>
                <w:bCs/>
                <w:sz w:val="16"/>
                <w:szCs w:val="16"/>
                <w:lang w:val="en-US"/>
              </w:rPr>
            </w:pPr>
            <w:r w:rsidRPr="003B298F">
              <w:rPr>
                <w:bCs/>
                <w:sz w:val="16"/>
                <w:szCs w:val="16"/>
                <w:lang w:val="en-US"/>
              </w:rPr>
              <w:t>80</w:t>
            </w:r>
          </w:p>
        </w:tc>
        <w:tc>
          <w:tcPr>
            <w:tcW w:w="992" w:type="dxa"/>
            <w:tcMar>
              <w:left w:w="28" w:type="dxa"/>
              <w:right w:w="28" w:type="dxa"/>
            </w:tcMar>
            <w:vAlign w:val="center"/>
          </w:tcPr>
          <w:p w:rsidR="003B298F" w:rsidRPr="003B298F" w:rsidRDefault="003B298F" w:rsidP="003B298F">
            <w:pPr>
              <w:wordWrap w:val="0"/>
              <w:jc w:val="center"/>
              <w:rPr>
                <w:bCs/>
                <w:sz w:val="16"/>
                <w:szCs w:val="16"/>
                <w:lang w:val="id-ID"/>
              </w:rPr>
            </w:pPr>
          </w:p>
        </w:tc>
        <w:tc>
          <w:tcPr>
            <w:tcW w:w="629" w:type="dxa"/>
            <w:tcMar>
              <w:left w:w="28" w:type="dxa"/>
              <w:right w:w="28" w:type="dxa"/>
            </w:tcMar>
            <w:vAlign w:val="center"/>
          </w:tcPr>
          <w:p w:rsidR="003B298F" w:rsidRPr="003B298F" w:rsidRDefault="003B298F" w:rsidP="003B298F">
            <w:pPr>
              <w:jc w:val="center"/>
              <w:rPr>
                <w:bCs/>
                <w:sz w:val="16"/>
                <w:szCs w:val="16"/>
                <w:lang w:val="id-ID"/>
              </w:rPr>
            </w:pPr>
            <w:r w:rsidRPr="003B298F">
              <w:rPr>
                <w:bCs/>
                <w:sz w:val="16"/>
                <w:szCs w:val="16"/>
                <w:lang w:val="es-ES"/>
              </w:rPr>
              <w:t>7</w:t>
            </w:r>
            <w:r w:rsidRPr="003B298F">
              <w:rPr>
                <w:bCs/>
                <w:sz w:val="16"/>
                <w:szCs w:val="16"/>
                <w:lang w:val="id-ID"/>
              </w:rPr>
              <w:t>8,50</w:t>
            </w:r>
          </w:p>
        </w:tc>
        <w:tc>
          <w:tcPr>
            <w:tcW w:w="698" w:type="dxa"/>
            <w:tcMar>
              <w:left w:w="28" w:type="dxa"/>
              <w:right w:w="28" w:type="dxa"/>
            </w:tcMar>
            <w:vAlign w:val="center"/>
          </w:tcPr>
          <w:p w:rsidR="003B298F" w:rsidRPr="003B298F" w:rsidRDefault="003B298F" w:rsidP="003B298F">
            <w:pPr>
              <w:jc w:val="center"/>
              <w:rPr>
                <w:bCs/>
                <w:sz w:val="16"/>
                <w:szCs w:val="16"/>
                <w:lang w:val="es-ES"/>
              </w:rPr>
            </w:pPr>
            <w:r w:rsidRPr="003B298F">
              <w:rPr>
                <w:bCs/>
                <w:sz w:val="16"/>
                <w:szCs w:val="16"/>
                <w:lang w:val="es-ES"/>
              </w:rPr>
              <w:t>7</w:t>
            </w:r>
            <w:r w:rsidRPr="003B298F">
              <w:rPr>
                <w:bCs/>
                <w:sz w:val="16"/>
                <w:szCs w:val="16"/>
                <w:lang w:val="id-ID"/>
              </w:rPr>
              <w:t>9</w:t>
            </w:r>
            <w:r w:rsidRPr="003B298F">
              <w:rPr>
                <w:bCs/>
                <w:sz w:val="16"/>
                <w:szCs w:val="16"/>
                <w:lang w:val="es-ES"/>
              </w:rPr>
              <w:t>,50</w:t>
            </w:r>
          </w:p>
        </w:tc>
        <w:tc>
          <w:tcPr>
            <w:tcW w:w="733" w:type="dxa"/>
            <w:tcMar>
              <w:left w:w="28" w:type="dxa"/>
              <w:right w:w="28" w:type="dxa"/>
            </w:tcMar>
            <w:vAlign w:val="center"/>
          </w:tcPr>
          <w:p w:rsidR="003B298F" w:rsidRPr="003B298F" w:rsidRDefault="003B298F" w:rsidP="003B298F">
            <w:pPr>
              <w:jc w:val="center"/>
              <w:rPr>
                <w:bCs/>
                <w:sz w:val="16"/>
                <w:szCs w:val="16"/>
                <w:lang w:val="id-ID"/>
              </w:rPr>
            </w:pPr>
            <w:r w:rsidRPr="003B298F">
              <w:rPr>
                <w:bCs/>
                <w:sz w:val="16"/>
                <w:szCs w:val="16"/>
                <w:lang w:val="es-ES"/>
              </w:rPr>
              <w:t>8</w:t>
            </w:r>
            <w:r w:rsidRPr="003B298F">
              <w:rPr>
                <w:bCs/>
                <w:sz w:val="16"/>
                <w:szCs w:val="16"/>
                <w:lang w:val="id-ID"/>
              </w:rPr>
              <w:t>0</w:t>
            </w:r>
            <w:r w:rsidRPr="003B298F">
              <w:rPr>
                <w:bCs/>
                <w:sz w:val="16"/>
                <w:szCs w:val="16"/>
                <w:lang w:val="es-ES"/>
              </w:rPr>
              <w:t>,</w:t>
            </w:r>
            <w:r w:rsidRPr="003B298F">
              <w:rPr>
                <w:bCs/>
                <w:sz w:val="16"/>
                <w:szCs w:val="16"/>
                <w:lang w:val="id-ID"/>
              </w:rPr>
              <w:t>50</w:t>
            </w:r>
          </w:p>
        </w:tc>
        <w:tc>
          <w:tcPr>
            <w:tcW w:w="662" w:type="dxa"/>
            <w:tcMar>
              <w:left w:w="28" w:type="dxa"/>
              <w:right w:w="28" w:type="dxa"/>
            </w:tcMar>
            <w:vAlign w:val="center"/>
          </w:tcPr>
          <w:p w:rsidR="003B298F" w:rsidRPr="003B298F" w:rsidRDefault="003B298F" w:rsidP="003B298F">
            <w:pPr>
              <w:jc w:val="center"/>
              <w:rPr>
                <w:bCs/>
                <w:sz w:val="16"/>
                <w:szCs w:val="16"/>
                <w:lang w:val="id-ID"/>
              </w:rPr>
            </w:pPr>
            <w:r w:rsidRPr="003B298F">
              <w:rPr>
                <w:bCs/>
                <w:sz w:val="16"/>
                <w:szCs w:val="16"/>
                <w:lang w:val="es-ES"/>
              </w:rPr>
              <w:t>8</w:t>
            </w:r>
            <w:r w:rsidRPr="003B298F">
              <w:rPr>
                <w:bCs/>
                <w:sz w:val="16"/>
                <w:szCs w:val="16"/>
                <w:lang w:val="id-ID"/>
              </w:rPr>
              <w:t>1</w:t>
            </w:r>
            <w:r w:rsidRPr="003B298F">
              <w:rPr>
                <w:bCs/>
                <w:sz w:val="16"/>
                <w:szCs w:val="16"/>
                <w:lang w:val="es-ES"/>
              </w:rPr>
              <w:t>,</w:t>
            </w:r>
            <w:r w:rsidRPr="003B298F">
              <w:rPr>
                <w:bCs/>
                <w:sz w:val="16"/>
                <w:szCs w:val="16"/>
                <w:lang w:val="id-ID"/>
              </w:rPr>
              <w:t>50</w:t>
            </w:r>
          </w:p>
        </w:tc>
        <w:tc>
          <w:tcPr>
            <w:tcW w:w="722" w:type="dxa"/>
            <w:tcMar>
              <w:left w:w="28" w:type="dxa"/>
              <w:right w:w="28" w:type="dxa"/>
            </w:tcMar>
          </w:tcPr>
          <w:p w:rsidR="003B298F" w:rsidRPr="003B298F" w:rsidRDefault="003B298F" w:rsidP="003B298F">
            <w:pPr>
              <w:spacing w:before="120"/>
              <w:jc w:val="center"/>
              <w:rPr>
                <w:bCs/>
                <w:sz w:val="16"/>
                <w:szCs w:val="16"/>
                <w:lang w:val="es-ES"/>
              </w:rPr>
            </w:pPr>
            <w:r w:rsidRPr="003B298F">
              <w:rPr>
                <w:bCs/>
                <w:sz w:val="16"/>
                <w:szCs w:val="16"/>
                <w:lang w:val="es-ES"/>
              </w:rPr>
              <w:t>8</w:t>
            </w:r>
            <w:r w:rsidRPr="003B298F">
              <w:rPr>
                <w:bCs/>
                <w:sz w:val="16"/>
                <w:szCs w:val="16"/>
                <w:lang w:val="id-ID"/>
              </w:rPr>
              <w:t>2</w:t>
            </w:r>
            <w:r w:rsidRPr="003B298F">
              <w:rPr>
                <w:bCs/>
                <w:sz w:val="16"/>
                <w:szCs w:val="16"/>
                <w:lang w:val="es-ES"/>
              </w:rPr>
              <w:t>,50</w:t>
            </w:r>
          </w:p>
        </w:tc>
        <w:tc>
          <w:tcPr>
            <w:tcW w:w="744" w:type="dxa"/>
            <w:tcMar>
              <w:left w:w="28" w:type="dxa"/>
              <w:right w:w="28" w:type="dxa"/>
            </w:tcMar>
            <w:vAlign w:val="center"/>
          </w:tcPr>
          <w:p w:rsidR="003B298F" w:rsidRPr="003B298F" w:rsidRDefault="003B298F" w:rsidP="003B298F">
            <w:pPr>
              <w:wordWrap w:val="0"/>
              <w:ind w:right="-45"/>
              <w:jc w:val="center"/>
              <w:rPr>
                <w:bCs/>
                <w:sz w:val="16"/>
                <w:szCs w:val="16"/>
                <w:lang w:val="id-ID"/>
              </w:rPr>
            </w:pPr>
            <w:r w:rsidRPr="003B298F">
              <w:rPr>
                <w:bCs/>
                <w:sz w:val="16"/>
                <w:szCs w:val="16"/>
                <w:lang w:val="id-ID"/>
              </w:rPr>
              <w:t>79,08</w:t>
            </w:r>
          </w:p>
        </w:tc>
        <w:tc>
          <w:tcPr>
            <w:tcW w:w="715" w:type="dxa"/>
            <w:tcMar>
              <w:left w:w="28" w:type="dxa"/>
              <w:right w:w="28" w:type="dxa"/>
            </w:tcMar>
            <w:vAlign w:val="center"/>
          </w:tcPr>
          <w:p w:rsidR="003B298F" w:rsidRPr="003B298F" w:rsidRDefault="003B298F" w:rsidP="003B298F">
            <w:pPr>
              <w:jc w:val="center"/>
              <w:rPr>
                <w:bCs/>
                <w:sz w:val="16"/>
                <w:szCs w:val="16"/>
                <w:lang w:val="id-ID"/>
              </w:rPr>
            </w:pPr>
            <w:r w:rsidRPr="003B298F">
              <w:rPr>
                <w:bCs/>
                <w:sz w:val="16"/>
                <w:szCs w:val="16"/>
                <w:lang w:val="id-ID"/>
              </w:rPr>
              <w:t>80,04</w:t>
            </w:r>
          </w:p>
        </w:tc>
        <w:tc>
          <w:tcPr>
            <w:tcW w:w="712" w:type="dxa"/>
            <w:tcMar>
              <w:left w:w="28" w:type="dxa"/>
              <w:right w:w="28" w:type="dxa"/>
            </w:tcMar>
            <w:vAlign w:val="center"/>
          </w:tcPr>
          <w:p w:rsidR="003B298F" w:rsidRPr="003B298F" w:rsidRDefault="003B298F" w:rsidP="003B298F">
            <w:pPr>
              <w:jc w:val="center"/>
              <w:rPr>
                <w:bCs/>
                <w:sz w:val="16"/>
                <w:szCs w:val="16"/>
                <w:lang w:val="id-ID"/>
              </w:rPr>
            </w:pPr>
            <w:r w:rsidRPr="003B298F">
              <w:rPr>
                <w:bCs/>
                <w:sz w:val="16"/>
                <w:szCs w:val="16"/>
                <w:lang w:val="id-ID"/>
              </w:rPr>
              <w:t>79,42</w:t>
            </w:r>
          </w:p>
        </w:tc>
        <w:tc>
          <w:tcPr>
            <w:tcW w:w="713" w:type="dxa"/>
            <w:tcMar>
              <w:left w:w="28" w:type="dxa"/>
              <w:right w:w="28" w:type="dxa"/>
            </w:tcMar>
            <w:vAlign w:val="center"/>
          </w:tcPr>
          <w:p w:rsidR="003B298F" w:rsidRPr="003B298F" w:rsidRDefault="003B298F" w:rsidP="003B298F">
            <w:pPr>
              <w:jc w:val="center"/>
              <w:rPr>
                <w:bCs/>
                <w:sz w:val="16"/>
                <w:szCs w:val="16"/>
                <w:lang w:val="id-ID"/>
              </w:rPr>
            </w:pPr>
            <w:r w:rsidRPr="003B298F">
              <w:rPr>
                <w:bCs/>
                <w:sz w:val="16"/>
                <w:szCs w:val="16"/>
                <w:lang w:val="id-ID"/>
              </w:rPr>
              <w:t>79,66</w:t>
            </w:r>
          </w:p>
        </w:tc>
        <w:tc>
          <w:tcPr>
            <w:tcW w:w="761" w:type="dxa"/>
          </w:tcPr>
          <w:p w:rsidR="003B298F" w:rsidRPr="003B298F" w:rsidRDefault="003B298F" w:rsidP="003B298F">
            <w:pPr>
              <w:spacing w:before="120" w:after="120"/>
              <w:jc w:val="center"/>
              <w:rPr>
                <w:bCs/>
                <w:sz w:val="16"/>
                <w:szCs w:val="16"/>
                <w:lang w:val="id-ID"/>
              </w:rPr>
            </w:pPr>
            <w:r w:rsidRPr="003B298F">
              <w:rPr>
                <w:bCs/>
                <w:sz w:val="16"/>
                <w:szCs w:val="16"/>
                <w:lang w:val="es-ES"/>
              </w:rPr>
              <w:t>83,</w:t>
            </w:r>
            <w:r w:rsidRPr="003B298F">
              <w:rPr>
                <w:bCs/>
                <w:sz w:val="16"/>
                <w:szCs w:val="16"/>
                <w:lang w:val="id-ID"/>
              </w:rPr>
              <w:t>12</w:t>
            </w:r>
          </w:p>
        </w:tc>
        <w:tc>
          <w:tcPr>
            <w:tcW w:w="757" w:type="dxa"/>
            <w:tcMar>
              <w:left w:w="28" w:type="dxa"/>
              <w:right w:w="28" w:type="dxa"/>
            </w:tcMar>
            <w:vAlign w:val="center"/>
          </w:tcPr>
          <w:p w:rsidR="003B298F" w:rsidRPr="003B298F" w:rsidRDefault="003B298F" w:rsidP="003B298F">
            <w:pPr>
              <w:spacing w:before="120" w:after="120"/>
              <w:jc w:val="center"/>
              <w:rPr>
                <w:bCs/>
                <w:sz w:val="16"/>
                <w:szCs w:val="16"/>
                <w:lang w:val="es-ES"/>
              </w:rPr>
            </w:pPr>
            <w:r w:rsidRPr="003B298F">
              <w:rPr>
                <w:bCs/>
                <w:sz w:val="16"/>
                <w:szCs w:val="16"/>
                <w:lang w:val="es-ES"/>
              </w:rPr>
              <w:t>101 %</w:t>
            </w:r>
          </w:p>
        </w:tc>
        <w:tc>
          <w:tcPr>
            <w:tcW w:w="767" w:type="dxa"/>
          </w:tcPr>
          <w:p w:rsidR="003B298F" w:rsidRPr="003B298F" w:rsidRDefault="003B298F" w:rsidP="003B298F">
            <w:pPr>
              <w:spacing w:before="120" w:after="120"/>
              <w:jc w:val="right"/>
              <w:rPr>
                <w:bCs/>
                <w:sz w:val="16"/>
                <w:szCs w:val="16"/>
                <w:lang w:val="es-ES"/>
              </w:rPr>
            </w:pPr>
            <w:r w:rsidRPr="003B298F">
              <w:rPr>
                <w:bCs/>
                <w:sz w:val="16"/>
                <w:szCs w:val="16"/>
                <w:lang w:val="es-ES"/>
              </w:rPr>
              <w:t>101%</w:t>
            </w:r>
          </w:p>
        </w:tc>
        <w:tc>
          <w:tcPr>
            <w:tcW w:w="767" w:type="dxa"/>
          </w:tcPr>
          <w:p w:rsidR="003B298F" w:rsidRPr="003B298F" w:rsidRDefault="003B298F" w:rsidP="003B298F">
            <w:pPr>
              <w:spacing w:before="120" w:after="120"/>
              <w:jc w:val="right"/>
              <w:rPr>
                <w:bCs/>
                <w:sz w:val="16"/>
                <w:szCs w:val="16"/>
                <w:lang w:val="es-ES"/>
              </w:rPr>
            </w:pPr>
            <w:r w:rsidRPr="003B298F">
              <w:rPr>
                <w:bCs/>
                <w:sz w:val="16"/>
                <w:szCs w:val="16"/>
                <w:lang w:val="es-ES"/>
              </w:rPr>
              <w:t>103%</w:t>
            </w:r>
          </w:p>
        </w:tc>
        <w:tc>
          <w:tcPr>
            <w:tcW w:w="767" w:type="dxa"/>
          </w:tcPr>
          <w:p w:rsidR="003B298F" w:rsidRPr="003B298F" w:rsidRDefault="003B298F" w:rsidP="003B298F">
            <w:pPr>
              <w:spacing w:before="120" w:after="120"/>
              <w:jc w:val="right"/>
              <w:rPr>
                <w:bCs/>
                <w:sz w:val="16"/>
                <w:szCs w:val="16"/>
                <w:lang w:val="es-ES"/>
              </w:rPr>
            </w:pPr>
            <w:r w:rsidRPr="003B298F">
              <w:rPr>
                <w:bCs/>
                <w:sz w:val="16"/>
                <w:szCs w:val="16"/>
                <w:lang w:val="es-ES"/>
              </w:rPr>
              <w:t>98%</w:t>
            </w:r>
          </w:p>
        </w:tc>
        <w:tc>
          <w:tcPr>
            <w:tcW w:w="767" w:type="dxa"/>
          </w:tcPr>
          <w:p w:rsidR="003B298F" w:rsidRPr="003B298F" w:rsidRDefault="003B298F" w:rsidP="003B298F">
            <w:pPr>
              <w:spacing w:before="120" w:after="120"/>
              <w:jc w:val="right"/>
              <w:rPr>
                <w:bCs/>
                <w:sz w:val="16"/>
                <w:szCs w:val="16"/>
                <w:lang w:val="es-ES"/>
              </w:rPr>
            </w:pPr>
            <w:r w:rsidRPr="003B298F">
              <w:rPr>
                <w:bCs/>
                <w:sz w:val="16"/>
                <w:szCs w:val="16"/>
                <w:lang w:val="es-ES"/>
              </w:rPr>
              <w:t>101%</w:t>
            </w:r>
          </w:p>
        </w:tc>
      </w:tr>
      <w:tr w:rsidR="003B298F" w:rsidRPr="003B298F" w:rsidTr="003B298F">
        <w:trPr>
          <w:jc w:val="center"/>
        </w:trPr>
        <w:tc>
          <w:tcPr>
            <w:tcW w:w="480" w:type="dxa"/>
            <w:tcMar>
              <w:left w:w="28" w:type="dxa"/>
              <w:right w:w="28" w:type="dxa"/>
            </w:tcMar>
            <w:vAlign w:val="center"/>
          </w:tcPr>
          <w:p w:rsidR="003B298F" w:rsidRPr="003B298F" w:rsidRDefault="003B298F" w:rsidP="003B298F">
            <w:pPr>
              <w:jc w:val="center"/>
              <w:rPr>
                <w:bCs/>
                <w:sz w:val="16"/>
                <w:szCs w:val="16"/>
                <w:lang w:val="id-ID"/>
              </w:rPr>
            </w:pPr>
            <w:r w:rsidRPr="003B298F">
              <w:rPr>
                <w:bCs/>
                <w:sz w:val="16"/>
                <w:szCs w:val="16"/>
                <w:lang w:val="id-ID"/>
              </w:rPr>
              <w:t>2.</w:t>
            </w:r>
          </w:p>
        </w:tc>
        <w:tc>
          <w:tcPr>
            <w:tcW w:w="2403" w:type="dxa"/>
            <w:tcMar>
              <w:left w:w="28" w:type="dxa"/>
              <w:right w:w="28" w:type="dxa"/>
            </w:tcMar>
            <w:vAlign w:val="center"/>
          </w:tcPr>
          <w:p w:rsidR="003B298F" w:rsidRPr="003B298F" w:rsidRDefault="003B298F" w:rsidP="003B298F">
            <w:pPr>
              <w:shd w:val="clear" w:color="auto" w:fill="FFFFFF"/>
              <w:spacing w:after="200" w:line="276" w:lineRule="auto"/>
              <w:rPr>
                <w:sz w:val="16"/>
                <w:szCs w:val="16"/>
              </w:rPr>
            </w:pPr>
            <w:r w:rsidRPr="003B298F">
              <w:rPr>
                <w:sz w:val="16"/>
                <w:szCs w:val="16"/>
              </w:rPr>
              <w:t>Jumlah Pelimpahan Kewenangan yang dilaksanakan dengan baik</w:t>
            </w:r>
          </w:p>
        </w:tc>
        <w:tc>
          <w:tcPr>
            <w:tcW w:w="1211" w:type="dxa"/>
            <w:tcMar>
              <w:left w:w="28" w:type="dxa"/>
              <w:right w:w="28" w:type="dxa"/>
            </w:tcMar>
            <w:vAlign w:val="center"/>
          </w:tcPr>
          <w:p w:rsidR="003B298F" w:rsidRPr="003B298F" w:rsidRDefault="003B298F" w:rsidP="003B298F">
            <w:pPr>
              <w:jc w:val="center"/>
              <w:rPr>
                <w:bCs/>
                <w:sz w:val="16"/>
                <w:szCs w:val="16"/>
                <w:lang w:val="id-ID"/>
              </w:rPr>
            </w:pPr>
          </w:p>
        </w:tc>
        <w:tc>
          <w:tcPr>
            <w:tcW w:w="992" w:type="dxa"/>
            <w:tcMar>
              <w:left w:w="28" w:type="dxa"/>
              <w:right w:w="28" w:type="dxa"/>
            </w:tcMar>
            <w:vAlign w:val="center"/>
          </w:tcPr>
          <w:p w:rsidR="003B298F" w:rsidRPr="003B298F" w:rsidRDefault="003B298F" w:rsidP="003B298F">
            <w:pPr>
              <w:jc w:val="center"/>
              <w:rPr>
                <w:bCs/>
                <w:sz w:val="16"/>
                <w:szCs w:val="16"/>
                <w:lang w:val="en-US"/>
              </w:rPr>
            </w:pPr>
            <w:r w:rsidRPr="003B298F">
              <w:rPr>
                <w:bCs/>
                <w:sz w:val="16"/>
                <w:szCs w:val="16"/>
                <w:lang w:val="en-US"/>
              </w:rPr>
              <w:t>10</w:t>
            </w:r>
          </w:p>
        </w:tc>
        <w:tc>
          <w:tcPr>
            <w:tcW w:w="992" w:type="dxa"/>
            <w:tcMar>
              <w:left w:w="28" w:type="dxa"/>
              <w:right w:w="28" w:type="dxa"/>
            </w:tcMar>
            <w:vAlign w:val="center"/>
          </w:tcPr>
          <w:p w:rsidR="003B298F" w:rsidRPr="003B298F" w:rsidRDefault="003B298F" w:rsidP="003B298F">
            <w:pPr>
              <w:jc w:val="center"/>
              <w:rPr>
                <w:bCs/>
                <w:sz w:val="16"/>
                <w:szCs w:val="16"/>
                <w:lang w:val="id-ID"/>
              </w:rPr>
            </w:pPr>
          </w:p>
        </w:tc>
        <w:tc>
          <w:tcPr>
            <w:tcW w:w="629" w:type="dxa"/>
            <w:tcMar>
              <w:left w:w="28" w:type="dxa"/>
              <w:right w:w="28" w:type="dxa"/>
            </w:tcMar>
            <w:vAlign w:val="center"/>
          </w:tcPr>
          <w:p w:rsidR="003B298F" w:rsidRPr="003B298F" w:rsidRDefault="003B298F" w:rsidP="003B298F">
            <w:pPr>
              <w:jc w:val="center"/>
              <w:rPr>
                <w:bCs/>
                <w:sz w:val="16"/>
                <w:szCs w:val="16"/>
                <w:lang w:val="id-ID"/>
              </w:rPr>
            </w:pPr>
            <w:r w:rsidRPr="003B298F">
              <w:rPr>
                <w:bCs/>
                <w:sz w:val="16"/>
                <w:szCs w:val="16"/>
                <w:lang w:val="id-ID"/>
              </w:rPr>
              <w:t>10</w:t>
            </w:r>
          </w:p>
        </w:tc>
        <w:tc>
          <w:tcPr>
            <w:tcW w:w="698" w:type="dxa"/>
            <w:tcMar>
              <w:left w:w="28" w:type="dxa"/>
              <w:right w:w="28" w:type="dxa"/>
            </w:tcMar>
            <w:vAlign w:val="center"/>
          </w:tcPr>
          <w:p w:rsidR="003B298F" w:rsidRPr="003B298F" w:rsidRDefault="003B298F" w:rsidP="003B298F">
            <w:pPr>
              <w:jc w:val="center"/>
              <w:rPr>
                <w:bCs/>
                <w:sz w:val="16"/>
                <w:szCs w:val="16"/>
                <w:lang w:val="id-ID"/>
              </w:rPr>
            </w:pPr>
            <w:r w:rsidRPr="003B298F">
              <w:rPr>
                <w:bCs/>
                <w:sz w:val="16"/>
                <w:szCs w:val="16"/>
                <w:lang w:val="id-ID"/>
              </w:rPr>
              <w:t>10</w:t>
            </w:r>
          </w:p>
        </w:tc>
        <w:tc>
          <w:tcPr>
            <w:tcW w:w="733" w:type="dxa"/>
            <w:tcMar>
              <w:left w:w="28" w:type="dxa"/>
              <w:right w:w="28" w:type="dxa"/>
            </w:tcMar>
            <w:vAlign w:val="center"/>
          </w:tcPr>
          <w:p w:rsidR="003B298F" w:rsidRPr="003B298F" w:rsidRDefault="003B298F" w:rsidP="003B298F">
            <w:pPr>
              <w:jc w:val="center"/>
              <w:rPr>
                <w:bCs/>
                <w:sz w:val="16"/>
                <w:szCs w:val="16"/>
                <w:lang w:val="id-ID"/>
              </w:rPr>
            </w:pPr>
            <w:r w:rsidRPr="003B298F">
              <w:rPr>
                <w:bCs/>
                <w:sz w:val="16"/>
                <w:szCs w:val="16"/>
                <w:lang w:val="id-ID"/>
              </w:rPr>
              <w:t>10</w:t>
            </w:r>
          </w:p>
        </w:tc>
        <w:tc>
          <w:tcPr>
            <w:tcW w:w="662" w:type="dxa"/>
            <w:tcMar>
              <w:left w:w="28" w:type="dxa"/>
              <w:right w:w="28" w:type="dxa"/>
            </w:tcMar>
            <w:vAlign w:val="center"/>
          </w:tcPr>
          <w:p w:rsidR="003B298F" w:rsidRPr="003B298F" w:rsidRDefault="003B298F" w:rsidP="003B298F">
            <w:pPr>
              <w:jc w:val="center"/>
              <w:rPr>
                <w:bCs/>
                <w:sz w:val="16"/>
                <w:szCs w:val="16"/>
                <w:lang w:val="id-ID"/>
              </w:rPr>
            </w:pPr>
            <w:r w:rsidRPr="003B298F">
              <w:rPr>
                <w:bCs/>
                <w:sz w:val="16"/>
                <w:szCs w:val="16"/>
                <w:lang w:val="id-ID"/>
              </w:rPr>
              <w:t>10</w:t>
            </w:r>
          </w:p>
        </w:tc>
        <w:tc>
          <w:tcPr>
            <w:tcW w:w="722" w:type="dxa"/>
            <w:tcMar>
              <w:left w:w="28" w:type="dxa"/>
              <w:right w:w="28" w:type="dxa"/>
            </w:tcMar>
            <w:vAlign w:val="center"/>
          </w:tcPr>
          <w:p w:rsidR="003B298F" w:rsidRPr="003B298F" w:rsidRDefault="003B298F" w:rsidP="003B298F">
            <w:pPr>
              <w:jc w:val="center"/>
              <w:rPr>
                <w:bCs/>
                <w:sz w:val="16"/>
                <w:szCs w:val="16"/>
                <w:lang w:val="id-ID"/>
              </w:rPr>
            </w:pPr>
            <w:r w:rsidRPr="003B298F">
              <w:rPr>
                <w:bCs/>
                <w:sz w:val="16"/>
                <w:szCs w:val="16"/>
                <w:lang w:val="id-ID"/>
              </w:rPr>
              <w:t>10</w:t>
            </w:r>
          </w:p>
        </w:tc>
        <w:tc>
          <w:tcPr>
            <w:tcW w:w="744" w:type="dxa"/>
            <w:tcMar>
              <w:left w:w="28" w:type="dxa"/>
              <w:right w:w="28" w:type="dxa"/>
            </w:tcMar>
            <w:vAlign w:val="center"/>
          </w:tcPr>
          <w:p w:rsidR="003B298F" w:rsidRPr="003B298F" w:rsidRDefault="003B298F" w:rsidP="003B298F">
            <w:pPr>
              <w:jc w:val="center"/>
              <w:rPr>
                <w:bCs/>
                <w:sz w:val="16"/>
                <w:szCs w:val="16"/>
                <w:lang w:val="id-ID"/>
              </w:rPr>
            </w:pPr>
            <w:r w:rsidRPr="003B298F">
              <w:rPr>
                <w:bCs/>
                <w:sz w:val="16"/>
                <w:szCs w:val="16"/>
                <w:lang w:val="id-ID"/>
              </w:rPr>
              <w:t>10</w:t>
            </w:r>
          </w:p>
        </w:tc>
        <w:tc>
          <w:tcPr>
            <w:tcW w:w="715" w:type="dxa"/>
            <w:tcMar>
              <w:left w:w="28" w:type="dxa"/>
              <w:right w:w="28" w:type="dxa"/>
            </w:tcMar>
            <w:vAlign w:val="center"/>
          </w:tcPr>
          <w:p w:rsidR="003B298F" w:rsidRPr="003B298F" w:rsidRDefault="003B298F" w:rsidP="003B298F">
            <w:pPr>
              <w:jc w:val="center"/>
              <w:rPr>
                <w:bCs/>
                <w:sz w:val="16"/>
                <w:szCs w:val="16"/>
                <w:lang w:val="id-ID"/>
              </w:rPr>
            </w:pPr>
            <w:r w:rsidRPr="003B298F">
              <w:rPr>
                <w:bCs/>
                <w:sz w:val="16"/>
                <w:szCs w:val="16"/>
                <w:lang w:val="id-ID"/>
              </w:rPr>
              <w:t>10</w:t>
            </w:r>
          </w:p>
        </w:tc>
        <w:tc>
          <w:tcPr>
            <w:tcW w:w="712" w:type="dxa"/>
            <w:tcMar>
              <w:left w:w="28" w:type="dxa"/>
              <w:right w:w="28" w:type="dxa"/>
            </w:tcMar>
            <w:vAlign w:val="center"/>
          </w:tcPr>
          <w:p w:rsidR="003B298F" w:rsidRPr="003B298F" w:rsidRDefault="003B298F" w:rsidP="003B298F">
            <w:pPr>
              <w:jc w:val="center"/>
              <w:rPr>
                <w:bCs/>
                <w:sz w:val="16"/>
                <w:szCs w:val="16"/>
                <w:lang w:val="id-ID"/>
              </w:rPr>
            </w:pPr>
            <w:r w:rsidRPr="003B298F">
              <w:rPr>
                <w:bCs/>
                <w:sz w:val="16"/>
                <w:szCs w:val="16"/>
                <w:lang w:val="id-ID"/>
              </w:rPr>
              <w:t>10</w:t>
            </w:r>
          </w:p>
        </w:tc>
        <w:tc>
          <w:tcPr>
            <w:tcW w:w="713" w:type="dxa"/>
            <w:tcMar>
              <w:left w:w="28" w:type="dxa"/>
              <w:right w:w="28" w:type="dxa"/>
            </w:tcMar>
            <w:vAlign w:val="center"/>
          </w:tcPr>
          <w:p w:rsidR="003B298F" w:rsidRPr="003B298F" w:rsidRDefault="003B298F" w:rsidP="003B298F">
            <w:pPr>
              <w:jc w:val="center"/>
              <w:rPr>
                <w:bCs/>
                <w:sz w:val="16"/>
                <w:szCs w:val="16"/>
                <w:lang w:val="id-ID"/>
              </w:rPr>
            </w:pPr>
            <w:r w:rsidRPr="003B298F">
              <w:rPr>
                <w:bCs/>
                <w:sz w:val="16"/>
                <w:szCs w:val="16"/>
                <w:lang w:val="id-ID"/>
              </w:rPr>
              <w:t>10</w:t>
            </w:r>
          </w:p>
        </w:tc>
        <w:tc>
          <w:tcPr>
            <w:tcW w:w="761" w:type="dxa"/>
            <w:vAlign w:val="center"/>
          </w:tcPr>
          <w:p w:rsidR="003B298F" w:rsidRPr="003B298F" w:rsidRDefault="003B298F" w:rsidP="003B298F">
            <w:pPr>
              <w:jc w:val="center"/>
              <w:rPr>
                <w:bCs/>
                <w:sz w:val="16"/>
                <w:szCs w:val="16"/>
                <w:lang w:val="id-ID"/>
              </w:rPr>
            </w:pPr>
            <w:r w:rsidRPr="003B298F">
              <w:rPr>
                <w:bCs/>
                <w:sz w:val="16"/>
                <w:szCs w:val="16"/>
                <w:lang w:val="id-ID"/>
              </w:rPr>
              <w:t>10</w:t>
            </w:r>
          </w:p>
        </w:tc>
        <w:tc>
          <w:tcPr>
            <w:tcW w:w="757" w:type="dxa"/>
            <w:tcMar>
              <w:left w:w="28" w:type="dxa"/>
              <w:right w:w="28" w:type="dxa"/>
            </w:tcMar>
            <w:vAlign w:val="center"/>
          </w:tcPr>
          <w:p w:rsidR="003B298F" w:rsidRPr="003B298F" w:rsidRDefault="003B298F" w:rsidP="003B298F">
            <w:pPr>
              <w:jc w:val="center"/>
            </w:pPr>
            <w:r w:rsidRPr="003B298F">
              <w:rPr>
                <w:bCs/>
                <w:sz w:val="16"/>
                <w:szCs w:val="16"/>
                <w:lang w:val="es-ES"/>
              </w:rPr>
              <w:t>100%</w:t>
            </w:r>
          </w:p>
        </w:tc>
        <w:tc>
          <w:tcPr>
            <w:tcW w:w="767" w:type="dxa"/>
            <w:vAlign w:val="center"/>
          </w:tcPr>
          <w:p w:rsidR="003B298F" w:rsidRPr="003B298F" w:rsidRDefault="003B298F" w:rsidP="003B298F">
            <w:pPr>
              <w:jc w:val="center"/>
            </w:pPr>
            <w:r w:rsidRPr="003B298F">
              <w:rPr>
                <w:bCs/>
                <w:sz w:val="16"/>
                <w:szCs w:val="16"/>
                <w:lang w:val="es-ES"/>
              </w:rPr>
              <w:t>100%</w:t>
            </w:r>
          </w:p>
        </w:tc>
        <w:tc>
          <w:tcPr>
            <w:tcW w:w="767" w:type="dxa"/>
            <w:vAlign w:val="center"/>
          </w:tcPr>
          <w:p w:rsidR="003B298F" w:rsidRPr="003B298F" w:rsidRDefault="003B298F" w:rsidP="003B298F">
            <w:pPr>
              <w:jc w:val="center"/>
            </w:pPr>
            <w:r w:rsidRPr="003B298F">
              <w:rPr>
                <w:bCs/>
                <w:sz w:val="16"/>
                <w:szCs w:val="16"/>
                <w:lang w:val="es-ES"/>
              </w:rPr>
              <w:t>100%</w:t>
            </w:r>
          </w:p>
        </w:tc>
        <w:tc>
          <w:tcPr>
            <w:tcW w:w="767" w:type="dxa"/>
            <w:vAlign w:val="center"/>
          </w:tcPr>
          <w:p w:rsidR="003B298F" w:rsidRPr="003B298F" w:rsidRDefault="003B298F" w:rsidP="003B298F">
            <w:pPr>
              <w:jc w:val="center"/>
            </w:pPr>
            <w:r w:rsidRPr="003B298F">
              <w:rPr>
                <w:bCs/>
                <w:sz w:val="16"/>
                <w:szCs w:val="16"/>
                <w:lang w:val="es-ES"/>
              </w:rPr>
              <w:t>100%</w:t>
            </w:r>
          </w:p>
        </w:tc>
        <w:tc>
          <w:tcPr>
            <w:tcW w:w="767" w:type="dxa"/>
            <w:vAlign w:val="center"/>
          </w:tcPr>
          <w:p w:rsidR="003B298F" w:rsidRPr="003B298F" w:rsidRDefault="003B298F" w:rsidP="003B298F">
            <w:pPr>
              <w:jc w:val="center"/>
            </w:pPr>
            <w:r w:rsidRPr="003B298F">
              <w:rPr>
                <w:bCs/>
                <w:sz w:val="16"/>
                <w:szCs w:val="16"/>
                <w:lang w:val="es-ES"/>
              </w:rPr>
              <w:t>100%</w:t>
            </w:r>
          </w:p>
        </w:tc>
      </w:tr>
      <w:tr w:rsidR="003B298F" w:rsidRPr="003B298F" w:rsidTr="003B298F">
        <w:trPr>
          <w:jc w:val="center"/>
        </w:trPr>
        <w:tc>
          <w:tcPr>
            <w:tcW w:w="480" w:type="dxa"/>
            <w:tcMar>
              <w:left w:w="28" w:type="dxa"/>
              <w:right w:w="28" w:type="dxa"/>
            </w:tcMar>
            <w:vAlign w:val="center"/>
          </w:tcPr>
          <w:p w:rsidR="003B298F" w:rsidRPr="003B298F" w:rsidRDefault="003B298F" w:rsidP="003B298F">
            <w:pPr>
              <w:jc w:val="center"/>
              <w:rPr>
                <w:bCs/>
                <w:sz w:val="16"/>
                <w:szCs w:val="16"/>
                <w:lang w:val="id-ID"/>
              </w:rPr>
            </w:pPr>
            <w:r w:rsidRPr="003B298F">
              <w:rPr>
                <w:bCs/>
                <w:sz w:val="16"/>
                <w:szCs w:val="16"/>
                <w:lang w:val="id-ID"/>
              </w:rPr>
              <w:t>3.</w:t>
            </w:r>
          </w:p>
        </w:tc>
        <w:tc>
          <w:tcPr>
            <w:tcW w:w="2403" w:type="dxa"/>
            <w:tcMar>
              <w:left w:w="28" w:type="dxa"/>
              <w:right w:w="28" w:type="dxa"/>
            </w:tcMar>
            <w:vAlign w:val="center"/>
          </w:tcPr>
          <w:p w:rsidR="003B298F" w:rsidRPr="003B298F" w:rsidRDefault="003B298F" w:rsidP="003B298F">
            <w:pPr>
              <w:rPr>
                <w:bCs/>
                <w:sz w:val="16"/>
                <w:szCs w:val="16"/>
                <w:lang w:val="id-ID"/>
              </w:rPr>
            </w:pPr>
            <w:r w:rsidRPr="003B298F">
              <w:rPr>
                <w:bCs/>
                <w:sz w:val="16"/>
                <w:szCs w:val="16"/>
                <w:lang w:val="id-ID"/>
              </w:rPr>
              <w:t>Meningkatnya Swadaya Masyarakat</w:t>
            </w:r>
          </w:p>
        </w:tc>
        <w:tc>
          <w:tcPr>
            <w:tcW w:w="1211" w:type="dxa"/>
            <w:tcMar>
              <w:left w:w="28" w:type="dxa"/>
              <w:right w:w="28" w:type="dxa"/>
            </w:tcMar>
            <w:vAlign w:val="center"/>
          </w:tcPr>
          <w:p w:rsidR="003B298F" w:rsidRPr="003B298F" w:rsidRDefault="003B298F" w:rsidP="003B298F">
            <w:pPr>
              <w:autoSpaceDE w:val="0"/>
              <w:autoSpaceDN w:val="0"/>
              <w:adjustRightInd w:val="0"/>
              <w:jc w:val="center"/>
              <w:rPr>
                <w:sz w:val="16"/>
                <w:szCs w:val="16"/>
                <w:lang w:val="id-ID"/>
              </w:rPr>
            </w:pPr>
          </w:p>
        </w:tc>
        <w:tc>
          <w:tcPr>
            <w:tcW w:w="992" w:type="dxa"/>
            <w:tcMar>
              <w:left w:w="28" w:type="dxa"/>
              <w:right w:w="28" w:type="dxa"/>
            </w:tcMar>
            <w:vAlign w:val="center"/>
          </w:tcPr>
          <w:p w:rsidR="003B298F" w:rsidRPr="003B298F" w:rsidRDefault="003B298F" w:rsidP="003B298F">
            <w:pPr>
              <w:autoSpaceDE w:val="0"/>
              <w:autoSpaceDN w:val="0"/>
              <w:adjustRightInd w:val="0"/>
              <w:jc w:val="center"/>
              <w:rPr>
                <w:sz w:val="16"/>
                <w:szCs w:val="16"/>
                <w:lang w:val="en-US"/>
              </w:rPr>
            </w:pPr>
            <w:r w:rsidRPr="003B298F">
              <w:rPr>
                <w:sz w:val="16"/>
                <w:szCs w:val="16"/>
                <w:lang w:val="en-US"/>
              </w:rPr>
              <w:t>31%</w:t>
            </w:r>
          </w:p>
        </w:tc>
        <w:tc>
          <w:tcPr>
            <w:tcW w:w="992" w:type="dxa"/>
            <w:tcMar>
              <w:left w:w="28" w:type="dxa"/>
              <w:right w:w="28" w:type="dxa"/>
            </w:tcMar>
            <w:vAlign w:val="center"/>
          </w:tcPr>
          <w:p w:rsidR="003B298F" w:rsidRPr="003B298F" w:rsidRDefault="003B298F" w:rsidP="003B298F">
            <w:pPr>
              <w:jc w:val="center"/>
              <w:rPr>
                <w:bCs/>
                <w:sz w:val="16"/>
                <w:szCs w:val="16"/>
                <w:lang w:val="id-ID"/>
              </w:rPr>
            </w:pPr>
          </w:p>
        </w:tc>
        <w:tc>
          <w:tcPr>
            <w:tcW w:w="629" w:type="dxa"/>
            <w:tcMar>
              <w:left w:w="28" w:type="dxa"/>
              <w:right w:w="28" w:type="dxa"/>
            </w:tcMar>
            <w:vAlign w:val="center"/>
          </w:tcPr>
          <w:p w:rsidR="003B298F" w:rsidRPr="003B298F" w:rsidRDefault="003B298F" w:rsidP="003B298F">
            <w:pPr>
              <w:jc w:val="center"/>
              <w:rPr>
                <w:bCs/>
                <w:sz w:val="16"/>
                <w:szCs w:val="16"/>
                <w:lang w:val="en-US"/>
              </w:rPr>
            </w:pPr>
            <w:r w:rsidRPr="003B298F">
              <w:rPr>
                <w:bCs/>
                <w:sz w:val="16"/>
                <w:szCs w:val="16"/>
                <w:lang w:val="en-US"/>
              </w:rPr>
              <w:t>23,27%</w:t>
            </w:r>
          </w:p>
        </w:tc>
        <w:tc>
          <w:tcPr>
            <w:tcW w:w="698" w:type="dxa"/>
            <w:tcMar>
              <w:left w:w="28" w:type="dxa"/>
              <w:right w:w="28" w:type="dxa"/>
            </w:tcMar>
            <w:vAlign w:val="center"/>
          </w:tcPr>
          <w:p w:rsidR="003B298F" w:rsidRPr="003B298F" w:rsidRDefault="003B298F" w:rsidP="003B298F">
            <w:pPr>
              <w:jc w:val="center"/>
              <w:rPr>
                <w:sz w:val="16"/>
                <w:szCs w:val="16"/>
                <w:lang w:val="en-US"/>
              </w:rPr>
            </w:pPr>
            <w:r w:rsidRPr="003B298F">
              <w:rPr>
                <w:sz w:val="16"/>
                <w:szCs w:val="16"/>
                <w:lang w:val="en-US"/>
              </w:rPr>
              <w:t>24,67%</w:t>
            </w:r>
          </w:p>
        </w:tc>
        <w:tc>
          <w:tcPr>
            <w:tcW w:w="733" w:type="dxa"/>
            <w:tcMar>
              <w:left w:w="28" w:type="dxa"/>
              <w:right w:w="28" w:type="dxa"/>
            </w:tcMar>
            <w:vAlign w:val="center"/>
          </w:tcPr>
          <w:p w:rsidR="003B298F" w:rsidRPr="003B298F" w:rsidRDefault="003B298F" w:rsidP="003B298F">
            <w:pPr>
              <w:jc w:val="center"/>
              <w:rPr>
                <w:sz w:val="16"/>
                <w:szCs w:val="16"/>
                <w:lang w:val="en-US"/>
              </w:rPr>
            </w:pPr>
            <w:r w:rsidRPr="003B298F">
              <w:rPr>
                <w:sz w:val="16"/>
                <w:szCs w:val="16"/>
                <w:lang w:val="en-US"/>
              </w:rPr>
              <w:t>26,07%</w:t>
            </w:r>
          </w:p>
        </w:tc>
        <w:tc>
          <w:tcPr>
            <w:tcW w:w="662" w:type="dxa"/>
            <w:tcMar>
              <w:left w:w="28" w:type="dxa"/>
              <w:right w:w="28" w:type="dxa"/>
            </w:tcMar>
            <w:vAlign w:val="center"/>
          </w:tcPr>
          <w:p w:rsidR="003B298F" w:rsidRPr="003B298F" w:rsidRDefault="003B298F" w:rsidP="003B298F">
            <w:pPr>
              <w:jc w:val="center"/>
              <w:rPr>
                <w:sz w:val="16"/>
                <w:szCs w:val="16"/>
                <w:lang w:val="en-US"/>
              </w:rPr>
            </w:pPr>
            <w:r w:rsidRPr="003B298F">
              <w:rPr>
                <w:sz w:val="16"/>
                <w:szCs w:val="16"/>
                <w:lang w:val="en-US"/>
              </w:rPr>
              <w:t>27,47%</w:t>
            </w:r>
          </w:p>
        </w:tc>
        <w:tc>
          <w:tcPr>
            <w:tcW w:w="722" w:type="dxa"/>
            <w:tcMar>
              <w:left w:w="28" w:type="dxa"/>
              <w:right w:w="28" w:type="dxa"/>
            </w:tcMar>
            <w:vAlign w:val="center"/>
          </w:tcPr>
          <w:p w:rsidR="003B298F" w:rsidRPr="003B298F" w:rsidRDefault="003B298F" w:rsidP="003B298F">
            <w:pPr>
              <w:jc w:val="center"/>
              <w:rPr>
                <w:sz w:val="16"/>
                <w:szCs w:val="16"/>
                <w:lang w:val="en-US"/>
              </w:rPr>
            </w:pPr>
            <w:r w:rsidRPr="003B298F">
              <w:rPr>
                <w:sz w:val="16"/>
                <w:szCs w:val="16"/>
                <w:lang w:val="en-US"/>
              </w:rPr>
              <w:t>28,87%</w:t>
            </w:r>
          </w:p>
        </w:tc>
        <w:tc>
          <w:tcPr>
            <w:tcW w:w="744" w:type="dxa"/>
            <w:tcMar>
              <w:left w:w="28" w:type="dxa"/>
              <w:right w:w="28" w:type="dxa"/>
            </w:tcMar>
            <w:vAlign w:val="center"/>
          </w:tcPr>
          <w:p w:rsidR="003B298F" w:rsidRPr="003B298F" w:rsidRDefault="003B298F" w:rsidP="003B298F">
            <w:pPr>
              <w:jc w:val="center"/>
              <w:rPr>
                <w:bCs/>
                <w:sz w:val="16"/>
                <w:szCs w:val="16"/>
                <w:lang w:val="en-US"/>
              </w:rPr>
            </w:pPr>
            <w:r w:rsidRPr="003B298F">
              <w:rPr>
                <w:bCs/>
                <w:sz w:val="16"/>
                <w:szCs w:val="16"/>
                <w:lang w:val="en-US"/>
              </w:rPr>
              <w:t>24,30%</w:t>
            </w:r>
          </w:p>
        </w:tc>
        <w:tc>
          <w:tcPr>
            <w:tcW w:w="715" w:type="dxa"/>
            <w:tcMar>
              <w:left w:w="28" w:type="dxa"/>
              <w:right w:w="28" w:type="dxa"/>
            </w:tcMar>
            <w:vAlign w:val="center"/>
          </w:tcPr>
          <w:p w:rsidR="003B298F" w:rsidRPr="003B298F" w:rsidRDefault="003B298F" w:rsidP="003B298F">
            <w:pPr>
              <w:jc w:val="center"/>
              <w:rPr>
                <w:sz w:val="16"/>
                <w:szCs w:val="16"/>
                <w:lang w:val="en-US"/>
              </w:rPr>
            </w:pPr>
            <w:r w:rsidRPr="003B298F">
              <w:rPr>
                <w:sz w:val="16"/>
                <w:szCs w:val="16"/>
                <w:lang w:val="en-US"/>
              </w:rPr>
              <w:t>26,70%</w:t>
            </w:r>
          </w:p>
        </w:tc>
        <w:tc>
          <w:tcPr>
            <w:tcW w:w="712" w:type="dxa"/>
            <w:tcMar>
              <w:left w:w="28" w:type="dxa"/>
              <w:right w:w="28" w:type="dxa"/>
            </w:tcMar>
            <w:vAlign w:val="center"/>
          </w:tcPr>
          <w:p w:rsidR="003B298F" w:rsidRPr="003B298F" w:rsidRDefault="003B298F" w:rsidP="003B298F">
            <w:pPr>
              <w:jc w:val="center"/>
              <w:rPr>
                <w:sz w:val="16"/>
                <w:szCs w:val="16"/>
                <w:lang w:val="en-US"/>
              </w:rPr>
            </w:pPr>
            <w:r w:rsidRPr="003B298F">
              <w:rPr>
                <w:sz w:val="16"/>
                <w:szCs w:val="16"/>
                <w:lang w:val="en-US"/>
              </w:rPr>
              <w:t>29,10%</w:t>
            </w:r>
          </w:p>
        </w:tc>
        <w:tc>
          <w:tcPr>
            <w:tcW w:w="713" w:type="dxa"/>
            <w:tcMar>
              <w:left w:w="28" w:type="dxa"/>
              <w:right w:w="28" w:type="dxa"/>
            </w:tcMar>
            <w:vAlign w:val="center"/>
          </w:tcPr>
          <w:p w:rsidR="003B298F" w:rsidRPr="003B298F" w:rsidRDefault="003B298F" w:rsidP="003B298F">
            <w:pPr>
              <w:jc w:val="center"/>
              <w:rPr>
                <w:sz w:val="16"/>
                <w:szCs w:val="16"/>
                <w:lang w:val="en-US"/>
              </w:rPr>
            </w:pPr>
            <w:r w:rsidRPr="003B298F">
              <w:rPr>
                <w:sz w:val="16"/>
                <w:szCs w:val="16"/>
                <w:lang w:val="en-US"/>
              </w:rPr>
              <w:t>30,80%</w:t>
            </w:r>
          </w:p>
        </w:tc>
        <w:tc>
          <w:tcPr>
            <w:tcW w:w="761" w:type="dxa"/>
            <w:vAlign w:val="center"/>
          </w:tcPr>
          <w:p w:rsidR="003B298F" w:rsidRPr="003B298F" w:rsidRDefault="003B298F" w:rsidP="003B298F">
            <w:pPr>
              <w:jc w:val="center"/>
              <w:rPr>
                <w:sz w:val="16"/>
                <w:szCs w:val="16"/>
                <w:lang w:val="en-US"/>
              </w:rPr>
            </w:pPr>
            <w:r w:rsidRPr="003B298F">
              <w:rPr>
                <w:sz w:val="16"/>
                <w:szCs w:val="16"/>
                <w:lang w:val="en-US"/>
              </w:rPr>
              <w:t>32,90%</w:t>
            </w:r>
          </w:p>
        </w:tc>
        <w:tc>
          <w:tcPr>
            <w:tcW w:w="757" w:type="dxa"/>
            <w:tcMar>
              <w:left w:w="28" w:type="dxa"/>
              <w:right w:w="28" w:type="dxa"/>
            </w:tcMar>
            <w:vAlign w:val="center"/>
          </w:tcPr>
          <w:p w:rsidR="003B298F" w:rsidRPr="003B298F" w:rsidRDefault="003B298F" w:rsidP="003B298F">
            <w:pPr>
              <w:jc w:val="center"/>
              <w:rPr>
                <w:bCs/>
                <w:sz w:val="16"/>
                <w:szCs w:val="16"/>
                <w:lang w:val="en-US"/>
              </w:rPr>
            </w:pPr>
            <w:r w:rsidRPr="003B298F">
              <w:rPr>
                <w:bCs/>
                <w:sz w:val="16"/>
                <w:szCs w:val="16"/>
                <w:lang w:val="en-US"/>
              </w:rPr>
              <w:t>104%</w:t>
            </w:r>
          </w:p>
        </w:tc>
        <w:tc>
          <w:tcPr>
            <w:tcW w:w="767" w:type="dxa"/>
          </w:tcPr>
          <w:p w:rsidR="003B298F" w:rsidRPr="003B298F" w:rsidRDefault="003B298F" w:rsidP="003B298F">
            <w:pPr>
              <w:jc w:val="right"/>
              <w:rPr>
                <w:bCs/>
                <w:sz w:val="16"/>
                <w:szCs w:val="16"/>
                <w:lang w:val="en-US"/>
              </w:rPr>
            </w:pPr>
            <w:r w:rsidRPr="003B298F">
              <w:rPr>
                <w:bCs/>
                <w:sz w:val="16"/>
                <w:szCs w:val="16"/>
                <w:lang w:val="en-US"/>
              </w:rPr>
              <w:t>108%</w:t>
            </w:r>
          </w:p>
        </w:tc>
        <w:tc>
          <w:tcPr>
            <w:tcW w:w="767" w:type="dxa"/>
          </w:tcPr>
          <w:p w:rsidR="003B298F" w:rsidRPr="003B298F" w:rsidRDefault="003B298F" w:rsidP="003B298F">
            <w:pPr>
              <w:jc w:val="right"/>
              <w:rPr>
                <w:bCs/>
                <w:sz w:val="16"/>
                <w:szCs w:val="16"/>
                <w:lang w:val="en-US"/>
              </w:rPr>
            </w:pPr>
            <w:r w:rsidRPr="003B298F">
              <w:rPr>
                <w:bCs/>
                <w:sz w:val="16"/>
                <w:szCs w:val="16"/>
                <w:lang w:val="en-US"/>
              </w:rPr>
              <w:t>111%</w:t>
            </w:r>
          </w:p>
        </w:tc>
        <w:tc>
          <w:tcPr>
            <w:tcW w:w="767" w:type="dxa"/>
          </w:tcPr>
          <w:p w:rsidR="003B298F" w:rsidRPr="003B298F" w:rsidRDefault="003B298F" w:rsidP="003B298F">
            <w:pPr>
              <w:jc w:val="right"/>
              <w:rPr>
                <w:bCs/>
                <w:sz w:val="16"/>
                <w:szCs w:val="16"/>
                <w:lang w:val="en-US"/>
              </w:rPr>
            </w:pPr>
            <w:r w:rsidRPr="003B298F">
              <w:rPr>
                <w:bCs/>
                <w:sz w:val="16"/>
                <w:szCs w:val="16"/>
                <w:lang w:val="en-US"/>
              </w:rPr>
              <w:t>112%</w:t>
            </w:r>
          </w:p>
        </w:tc>
        <w:tc>
          <w:tcPr>
            <w:tcW w:w="767" w:type="dxa"/>
          </w:tcPr>
          <w:p w:rsidR="003B298F" w:rsidRPr="003B298F" w:rsidRDefault="003B298F" w:rsidP="003B298F">
            <w:pPr>
              <w:jc w:val="right"/>
              <w:rPr>
                <w:bCs/>
                <w:sz w:val="16"/>
                <w:szCs w:val="16"/>
                <w:lang w:val="en-US"/>
              </w:rPr>
            </w:pPr>
            <w:r w:rsidRPr="003B298F">
              <w:rPr>
                <w:bCs/>
                <w:sz w:val="16"/>
                <w:szCs w:val="16"/>
                <w:lang w:val="en-US"/>
              </w:rPr>
              <w:t>113%</w:t>
            </w:r>
          </w:p>
        </w:tc>
      </w:tr>
    </w:tbl>
    <w:p w:rsidR="003B298F" w:rsidRPr="003B298F" w:rsidRDefault="003B298F" w:rsidP="003B298F">
      <w:pPr>
        <w:spacing w:after="200" w:line="360" w:lineRule="auto"/>
        <w:ind w:left="360"/>
        <w:jc w:val="both"/>
        <w:rPr>
          <w:lang w:val="sv-SE"/>
        </w:rPr>
      </w:pPr>
    </w:p>
    <w:p w:rsidR="003B298F" w:rsidRPr="003B298F" w:rsidRDefault="003B298F" w:rsidP="003B298F">
      <w:pPr>
        <w:spacing w:after="200" w:line="360" w:lineRule="auto"/>
        <w:ind w:left="360"/>
        <w:jc w:val="both"/>
        <w:rPr>
          <w:lang w:val="sv-SE"/>
        </w:rPr>
      </w:pPr>
    </w:p>
    <w:p w:rsidR="003B298F" w:rsidRPr="003B298F" w:rsidRDefault="003B298F" w:rsidP="003B298F">
      <w:pPr>
        <w:spacing w:after="200" w:line="360" w:lineRule="auto"/>
        <w:ind w:left="360"/>
        <w:jc w:val="both"/>
        <w:rPr>
          <w:lang w:val="sv-SE"/>
        </w:rPr>
      </w:pPr>
    </w:p>
    <w:p w:rsidR="003B298F" w:rsidRPr="003B298F" w:rsidRDefault="003B298F" w:rsidP="003B298F">
      <w:pPr>
        <w:spacing w:before="240" w:line="360" w:lineRule="auto"/>
        <w:ind w:left="360"/>
        <w:jc w:val="both"/>
        <w:rPr>
          <w:b/>
          <w:bCs/>
          <w:sz w:val="22"/>
          <w:szCs w:val="20"/>
          <w:lang w:val="id-ID"/>
        </w:rPr>
      </w:pPr>
    </w:p>
    <w:p w:rsidR="003B298F" w:rsidRPr="003B298F" w:rsidRDefault="003B298F" w:rsidP="003B298F">
      <w:pPr>
        <w:spacing w:before="240" w:line="360" w:lineRule="auto"/>
        <w:ind w:left="360"/>
        <w:jc w:val="both"/>
        <w:rPr>
          <w:b/>
          <w:bCs/>
          <w:sz w:val="22"/>
          <w:szCs w:val="20"/>
          <w:lang w:val="id-ID"/>
        </w:rPr>
      </w:pPr>
    </w:p>
    <w:p w:rsidR="003B298F" w:rsidRPr="003B298F" w:rsidRDefault="003B298F" w:rsidP="003B298F">
      <w:pPr>
        <w:spacing w:before="240" w:line="360" w:lineRule="auto"/>
        <w:ind w:left="360"/>
        <w:jc w:val="both"/>
        <w:rPr>
          <w:b/>
          <w:bCs/>
          <w:sz w:val="22"/>
          <w:szCs w:val="20"/>
          <w:lang w:val="id-ID"/>
        </w:rPr>
      </w:pPr>
    </w:p>
    <w:p w:rsidR="003B298F" w:rsidRPr="003B298F" w:rsidRDefault="003B298F" w:rsidP="003B298F">
      <w:pPr>
        <w:spacing w:before="240" w:line="360" w:lineRule="auto"/>
        <w:ind w:left="360"/>
        <w:jc w:val="both"/>
        <w:rPr>
          <w:b/>
          <w:bCs/>
          <w:sz w:val="22"/>
          <w:szCs w:val="20"/>
          <w:lang w:val="id-ID"/>
        </w:rPr>
      </w:pPr>
    </w:p>
    <w:tbl>
      <w:tblPr>
        <w:tblW w:w="17577" w:type="dxa"/>
        <w:tblInd w:w="-459" w:type="dxa"/>
        <w:tblLayout w:type="fixed"/>
        <w:tblLook w:val="04A0"/>
      </w:tblPr>
      <w:tblGrid>
        <w:gridCol w:w="1135"/>
        <w:gridCol w:w="1192"/>
        <w:gridCol w:w="1247"/>
        <w:gridCol w:w="1164"/>
        <w:gridCol w:w="1006"/>
        <w:gridCol w:w="1486"/>
        <w:gridCol w:w="993"/>
        <w:gridCol w:w="1276"/>
        <w:gridCol w:w="1275"/>
        <w:gridCol w:w="1134"/>
        <w:gridCol w:w="1275"/>
        <w:gridCol w:w="349"/>
        <w:gridCol w:w="515"/>
        <w:gridCol w:w="514"/>
        <w:gridCol w:w="514"/>
        <w:gridCol w:w="515"/>
        <w:gridCol w:w="710"/>
        <w:gridCol w:w="569"/>
        <w:gridCol w:w="708"/>
      </w:tblGrid>
      <w:tr w:rsidR="003B298F" w:rsidRPr="003B298F" w:rsidTr="003B298F">
        <w:trPr>
          <w:trHeight w:val="255"/>
        </w:trPr>
        <w:tc>
          <w:tcPr>
            <w:tcW w:w="17577" w:type="dxa"/>
            <w:gridSpan w:val="19"/>
            <w:tcBorders>
              <w:top w:val="nil"/>
              <w:left w:val="nil"/>
              <w:bottom w:val="nil"/>
              <w:right w:val="nil"/>
            </w:tcBorders>
            <w:shd w:val="clear" w:color="auto" w:fill="auto"/>
            <w:noWrap/>
            <w:vAlign w:val="bottom"/>
            <w:hideMark/>
          </w:tcPr>
          <w:p w:rsidR="003B298F" w:rsidRPr="003B298F" w:rsidRDefault="003B298F" w:rsidP="003B298F">
            <w:pPr>
              <w:jc w:val="center"/>
              <w:rPr>
                <w:b/>
                <w:bCs/>
                <w:sz w:val="18"/>
                <w:szCs w:val="18"/>
                <w:lang w:val="id-ID" w:eastAsia="id-ID"/>
              </w:rPr>
            </w:pPr>
            <w:r w:rsidRPr="003B298F">
              <w:rPr>
                <w:b/>
                <w:bCs/>
                <w:sz w:val="18"/>
                <w:szCs w:val="18"/>
                <w:lang w:val="id-ID" w:eastAsia="id-ID"/>
              </w:rPr>
              <w:lastRenderedPageBreak/>
              <w:t>Tabel 2.2</w:t>
            </w:r>
          </w:p>
        </w:tc>
      </w:tr>
      <w:tr w:rsidR="003B298F" w:rsidRPr="003B298F" w:rsidTr="003B298F">
        <w:trPr>
          <w:trHeight w:val="255"/>
        </w:trPr>
        <w:tc>
          <w:tcPr>
            <w:tcW w:w="17577" w:type="dxa"/>
            <w:gridSpan w:val="19"/>
            <w:tcBorders>
              <w:top w:val="nil"/>
              <w:left w:val="nil"/>
              <w:bottom w:val="nil"/>
              <w:right w:val="nil"/>
            </w:tcBorders>
            <w:shd w:val="clear" w:color="auto" w:fill="FFFFFF"/>
            <w:noWrap/>
            <w:vAlign w:val="bottom"/>
            <w:hideMark/>
          </w:tcPr>
          <w:p w:rsidR="003B298F" w:rsidRPr="003B298F" w:rsidRDefault="003B298F" w:rsidP="003B298F">
            <w:pPr>
              <w:jc w:val="center"/>
              <w:rPr>
                <w:b/>
                <w:bCs/>
                <w:sz w:val="18"/>
                <w:szCs w:val="18"/>
                <w:lang w:val="en-US" w:eastAsia="id-ID"/>
              </w:rPr>
            </w:pPr>
            <w:r w:rsidRPr="003B298F">
              <w:rPr>
                <w:b/>
                <w:bCs/>
                <w:sz w:val="18"/>
                <w:szCs w:val="18"/>
                <w:lang w:val="id-ID" w:eastAsia="id-ID"/>
              </w:rPr>
              <w:t xml:space="preserve">Anggaran dan realisasi pendanaan pelayanan  Kecamatan </w:t>
            </w:r>
            <w:r w:rsidRPr="003B298F">
              <w:rPr>
                <w:b/>
                <w:bCs/>
                <w:sz w:val="18"/>
                <w:szCs w:val="18"/>
                <w:lang w:val="en-US" w:eastAsia="id-ID"/>
              </w:rPr>
              <w:t>Pakualaman</w:t>
            </w:r>
          </w:p>
        </w:tc>
      </w:tr>
      <w:tr w:rsidR="003B298F" w:rsidRPr="003B298F" w:rsidTr="003B298F">
        <w:trPr>
          <w:trHeight w:val="80"/>
        </w:trPr>
        <w:tc>
          <w:tcPr>
            <w:tcW w:w="17577" w:type="dxa"/>
            <w:gridSpan w:val="19"/>
            <w:tcBorders>
              <w:top w:val="nil"/>
              <w:left w:val="nil"/>
              <w:bottom w:val="nil"/>
              <w:right w:val="nil"/>
            </w:tcBorders>
            <w:shd w:val="clear" w:color="auto" w:fill="FFFFFF"/>
            <w:noWrap/>
            <w:vAlign w:val="bottom"/>
            <w:hideMark/>
          </w:tcPr>
          <w:p w:rsidR="003B298F" w:rsidRPr="003B298F" w:rsidRDefault="003B298F" w:rsidP="003B298F">
            <w:pPr>
              <w:jc w:val="center"/>
              <w:rPr>
                <w:b/>
                <w:bCs/>
                <w:sz w:val="18"/>
                <w:szCs w:val="18"/>
                <w:lang w:val="id-ID" w:eastAsia="id-ID"/>
              </w:rPr>
            </w:pPr>
            <w:r w:rsidRPr="003B298F">
              <w:rPr>
                <w:b/>
                <w:bCs/>
                <w:sz w:val="18"/>
                <w:szCs w:val="18"/>
                <w:lang w:val="id-ID" w:eastAsia="id-ID"/>
              </w:rPr>
              <w:t>Kota Yogyakarta</w:t>
            </w:r>
          </w:p>
        </w:tc>
      </w:tr>
      <w:tr w:rsidR="003B298F" w:rsidRPr="003B298F" w:rsidTr="003B298F">
        <w:trPr>
          <w:trHeight w:val="255"/>
        </w:trPr>
        <w:tc>
          <w:tcPr>
            <w:tcW w:w="1135" w:type="dxa"/>
            <w:tcBorders>
              <w:top w:val="nil"/>
              <w:left w:val="nil"/>
              <w:bottom w:val="nil"/>
              <w:right w:val="nil"/>
            </w:tcBorders>
            <w:shd w:val="clear" w:color="auto" w:fill="auto"/>
            <w:noWrap/>
            <w:vAlign w:val="bottom"/>
            <w:hideMark/>
          </w:tcPr>
          <w:p w:rsidR="003B298F" w:rsidRPr="003B298F" w:rsidRDefault="003B298F" w:rsidP="003B298F">
            <w:pPr>
              <w:rPr>
                <w:sz w:val="18"/>
                <w:szCs w:val="18"/>
                <w:lang w:val="id-ID" w:eastAsia="id-ID"/>
              </w:rPr>
            </w:pPr>
          </w:p>
        </w:tc>
        <w:tc>
          <w:tcPr>
            <w:tcW w:w="1192" w:type="dxa"/>
            <w:tcBorders>
              <w:top w:val="nil"/>
              <w:left w:val="nil"/>
              <w:bottom w:val="nil"/>
              <w:right w:val="nil"/>
            </w:tcBorders>
            <w:shd w:val="clear" w:color="auto" w:fill="auto"/>
            <w:noWrap/>
            <w:vAlign w:val="bottom"/>
            <w:hideMark/>
          </w:tcPr>
          <w:p w:rsidR="003B298F" w:rsidRPr="003B298F" w:rsidRDefault="003B298F" w:rsidP="003B298F">
            <w:pPr>
              <w:rPr>
                <w:sz w:val="18"/>
                <w:szCs w:val="18"/>
                <w:lang w:val="id-ID" w:eastAsia="id-ID"/>
              </w:rPr>
            </w:pPr>
          </w:p>
        </w:tc>
        <w:tc>
          <w:tcPr>
            <w:tcW w:w="1247" w:type="dxa"/>
            <w:tcBorders>
              <w:top w:val="nil"/>
              <w:left w:val="nil"/>
              <w:bottom w:val="nil"/>
              <w:right w:val="nil"/>
            </w:tcBorders>
            <w:shd w:val="clear" w:color="auto" w:fill="auto"/>
            <w:noWrap/>
            <w:vAlign w:val="bottom"/>
            <w:hideMark/>
          </w:tcPr>
          <w:p w:rsidR="003B298F" w:rsidRPr="003B298F" w:rsidRDefault="003B298F" w:rsidP="003B298F">
            <w:pPr>
              <w:rPr>
                <w:sz w:val="18"/>
                <w:szCs w:val="18"/>
                <w:lang w:val="id-ID" w:eastAsia="id-ID"/>
              </w:rPr>
            </w:pPr>
          </w:p>
        </w:tc>
        <w:tc>
          <w:tcPr>
            <w:tcW w:w="1164" w:type="dxa"/>
            <w:tcBorders>
              <w:top w:val="nil"/>
              <w:left w:val="nil"/>
              <w:bottom w:val="nil"/>
              <w:right w:val="nil"/>
            </w:tcBorders>
            <w:shd w:val="clear" w:color="auto" w:fill="auto"/>
            <w:noWrap/>
            <w:vAlign w:val="bottom"/>
            <w:hideMark/>
          </w:tcPr>
          <w:p w:rsidR="003B298F" w:rsidRPr="003B298F" w:rsidRDefault="003B298F" w:rsidP="003B298F">
            <w:pPr>
              <w:rPr>
                <w:sz w:val="18"/>
                <w:szCs w:val="18"/>
                <w:lang w:val="id-ID" w:eastAsia="id-ID"/>
              </w:rPr>
            </w:pPr>
          </w:p>
        </w:tc>
        <w:tc>
          <w:tcPr>
            <w:tcW w:w="1006" w:type="dxa"/>
            <w:tcBorders>
              <w:top w:val="nil"/>
              <w:left w:val="nil"/>
              <w:bottom w:val="nil"/>
              <w:right w:val="nil"/>
            </w:tcBorders>
            <w:shd w:val="clear" w:color="auto" w:fill="auto"/>
            <w:noWrap/>
            <w:vAlign w:val="bottom"/>
            <w:hideMark/>
          </w:tcPr>
          <w:p w:rsidR="003B298F" w:rsidRPr="003B298F" w:rsidRDefault="003B298F" w:rsidP="003B298F">
            <w:pPr>
              <w:rPr>
                <w:sz w:val="18"/>
                <w:szCs w:val="18"/>
                <w:lang w:val="id-ID" w:eastAsia="id-ID"/>
              </w:rPr>
            </w:pPr>
          </w:p>
        </w:tc>
        <w:tc>
          <w:tcPr>
            <w:tcW w:w="1486" w:type="dxa"/>
            <w:tcBorders>
              <w:top w:val="nil"/>
              <w:left w:val="nil"/>
              <w:bottom w:val="nil"/>
              <w:right w:val="nil"/>
            </w:tcBorders>
            <w:shd w:val="clear" w:color="auto" w:fill="auto"/>
            <w:noWrap/>
            <w:vAlign w:val="bottom"/>
            <w:hideMark/>
          </w:tcPr>
          <w:p w:rsidR="003B298F" w:rsidRPr="003B298F" w:rsidRDefault="003B298F" w:rsidP="003B298F">
            <w:pPr>
              <w:rPr>
                <w:sz w:val="18"/>
                <w:szCs w:val="18"/>
                <w:lang w:val="id-ID" w:eastAsia="id-ID"/>
              </w:rPr>
            </w:pPr>
          </w:p>
        </w:tc>
        <w:tc>
          <w:tcPr>
            <w:tcW w:w="993" w:type="dxa"/>
            <w:tcBorders>
              <w:top w:val="nil"/>
              <w:left w:val="nil"/>
              <w:bottom w:val="nil"/>
              <w:right w:val="nil"/>
            </w:tcBorders>
            <w:shd w:val="clear" w:color="auto" w:fill="auto"/>
            <w:noWrap/>
            <w:vAlign w:val="bottom"/>
            <w:hideMark/>
          </w:tcPr>
          <w:p w:rsidR="003B298F" w:rsidRPr="003B298F" w:rsidRDefault="003B298F" w:rsidP="003B298F">
            <w:pPr>
              <w:rPr>
                <w:sz w:val="18"/>
                <w:szCs w:val="18"/>
                <w:lang w:val="id-ID" w:eastAsia="id-ID"/>
              </w:rPr>
            </w:pPr>
          </w:p>
        </w:tc>
        <w:tc>
          <w:tcPr>
            <w:tcW w:w="1276" w:type="dxa"/>
            <w:tcBorders>
              <w:top w:val="nil"/>
              <w:left w:val="nil"/>
              <w:bottom w:val="nil"/>
              <w:right w:val="nil"/>
            </w:tcBorders>
            <w:shd w:val="clear" w:color="auto" w:fill="auto"/>
            <w:noWrap/>
            <w:vAlign w:val="bottom"/>
            <w:hideMark/>
          </w:tcPr>
          <w:p w:rsidR="003B298F" w:rsidRPr="003B298F" w:rsidRDefault="003B298F" w:rsidP="003B298F">
            <w:pPr>
              <w:rPr>
                <w:sz w:val="18"/>
                <w:szCs w:val="18"/>
                <w:lang w:val="id-ID" w:eastAsia="id-ID"/>
              </w:rPr>
            </w:pPr>
          </w:p>
        </w:tc>
        <w:tc>
          <w:tcPr>
            <w:tcW w:w="1275" w:type="dxa"/>
            <w:tcBorders>
              <w:top w:val="nil"/>
              <w:left w:val="nil"/>
              <w:bottom w:val="nil"/>
              <w:right w:val="nil"/>
            </w:tcBorders>
            <w:shd w:val="clear" w:color="auto" w:fill="auto"/>
            <w:noWrap/>
            <w:vAlign w:val="bottom"/>
            <w:hideMark/>
          </w:tcPr>
          <w:p w:rsidR="003B298F" w:rsidRPr="003B298F" w:rsidRDefault="003B298F" w:rsidP="003B298F">
            <w:pPr>
              <w:rPr>
                <w:sz w:val="18"/>
                <w:szCs w:val="18"/>
                <w:lang w:val="id-ID" w:eastAsia="id-ID"/>
              </w:rPr>
            </w:pPr>
          </w:p>
        </w:tc>
        <w:tc>
          <w:tcPr>
            <w:tcW w:w="1134" w:type="dxa"/>
            <w:tcBorders>
              <w:top w:val="nil"/>
              <w:left w:val="nil"/>
              <w:bottom w:val="nil"/>
              <w:right w:val="nil"/>
            </w:tcBorders>
            <w:shd w:val="clear" w:color="auto" w:fill="auto"/>
            <w:noWrap/>
            <w:vAlign w:val="bottom"/>
            <w:hideMark/>
          </w:tcPr>
          <w:p w:rsidR="003B298F" w:rsidRPr="003B298F" w:rsidRDefault="003B298F" w:rsidP="003B298F">
            <w:pPr>
              <w:rPr>
                <w:sz w:val="18"/>
                <w:szCs w:val="18"/>
                <w:lang w:val="id-ID" w:eastAsia="id-ID"/>
              </w:rPr>
            </w:pPr>
          </w:p>
        </w:tc>
        <w:tc>
          <w:tcPr>
            <w:tcW w:w="1275" w:type="dxa"/>
            <w:tcBorders>
              <w:top w:val="nil"/>
              <w:left w:val="nil"/>
              <w:bottom w:val="nil"/>
              <w:right w:val="nil"/>
            </w:tcBorders>
            <w:shd w:val="clear" w:color="auto" w:fill="auto"/>
            <w:noWrap/>
            <w:vAlign w:val="bottom"/>
            <w:hideMark/>
          </w:tcPr>
          <w:p w:rsidR="003B298F" w:rsidRPr="003B298F" w:rsidRDefault="003B298F" w:rsidP="003B298F">
            <w:pPr>
              <w:rPr>
                <w:sz w:val="18"/>
                <w:szCs w:val="18"/>
                <w:lang w:val="id-ID" w:eastAsia="id-ID"/>
              </w:rPr>
            </w:pPr>
          </w:p>
        </w:tc>
        <w:tc>
          <w:tcPr>
            <w:tcW w:w="349" w:type="dxa"/>
            <w:tcBorders>
              <w:top w:val="nil"/>
              <w:left w:val="nil"/>
              <w:bottom w:val="nil"/>
              <w:right w:val="nil"/>
            </w:tcBorders>
            <w:shd w:val="clear" w:color="auto" w:fill="auto"/>
            <w:noWrap/>
            <w:vAlign w:val="bottom"/>
            <w:hideMark/>
          </w:tcPr>
          <w:p w:rsidR="003B298F" w:rsidRPr="003B298F" w:rsidRDefault="003B298F" w:rsidP="003B298F">
            <w:pPr>
              <w:rPr>
                <w:sz w:val="16"/>
                <w:szCs w:val="16"/>
                <w:lang w:val="id-ID" w:eastAsia="id-ID"/>
              </w:rPr>
            </w:pPr>
          </w:p>
        </w:tc>
        <w:tc>
          <w:tcPr>
            <w:tcW w:w="515" w:type="dxa"/>
            <w:tcBorders>
              <w:top w:val="nil"/>
              <w:left w:val="nil"/>
              <w:bottom w:val="nil"/>
              <w:right w:val="nil"/>
            </w:tcBorders>
            <w:shd w:val="clear" w:color="auto" w:fill="auto"/>
            <w:noWrap/>
            <w:vAlign w:val="bottom"/>
            <w:hideMark/>
          </w:tcPr>
          <w:p w:rsidR="003B298F" w:rsidRPr="003B298F" w:rsidRDefault="003B298F" w:rsidP="003B298F">
            <w:pPr>
              <w:rPr>
                <w:sz w:val="16"/>
                <w:szCs w:val="16"/>
                <w:lang w:val="id-ID" w:eastAsia="id-ID"/>
              </w:rPr>
            </w:pPr>
          </w:p>
        </w:tc>
        <w:tc>
          <w:tcPr>
            <w:tcW w:w="514" w:type="dxa"/>
            <w:tcBorders>
              <w:top w:val="nil"/>
              <w:left w:val="nil"/>
              <w:bottom w:val="nil"/>
              <w:right w:val="nil"/>
            </w:tcBorders>
            <w:shd w:val="clear" w:color="auto" w:fill="auto"/>
            <w:noWrap/>
            <w:vAlign w:val="bottom"/>
            <w:hideMark/>
          </w:tcPr>
          <w:p w:rsidR="003B298F" w:rsidRPr="003B298F" w:rsidRDefault="003B298F" w:rsidP="003B298F">
            <w:pPr>
              <w:rPr>
                <w:sz w:val="16"/>
                <w:szCs w:val="16"/>
                <w:lang w:val="id-ID" w:eastAsia="id-ID"/>
              </w:rPr>
            </w:pPr>
          </w:p>
        </w:tc>
        <w:tc>
          <w:tcPr>
            <w:tcW w:w="514" w:type="dxa"/>
            <w:tcBorders>
              <w:top w:val="nil"/>
              <w:left w:val="nil"/>
              <w:bottom w:val="nil"/>
              <w:right w:val="nil"/>
            </w:tcBorders>
            <w:shd w:val="clear" w:color="auto" w:fill="auto"/>
            <w:noWrap/>
            <w:vAlign w:val="bottom"/>
            <w:hideMark/>
          </w:tcPr>
          <w:p w:rsidR="003B298F" w:rsidRPr="003B298F" w:rsidRDefault="003B298F" w:rsidP="003B298F">
            <w:pPr>
              <w:rPr>
                <w:sz w:val="16"/>
                <w:szCs w:val="16"/>
                <w:lang w:val="id-ID" w:eastAsia="id-ID"/>
              </w:rPr>
            </w:pPr>
          </w:p>
        </w:tc>
        <w:tc>
          <w:tcPr>
            <w:tcW w:w="515" w:type="dxa"/>
            <w:tcBorders>
              <w:top w:val="nil"/>
              <w:left w:val="nil"/>
              <w:bottom w:val="nil"/>
              <w:right w:val="nil"/>
            </w:tcBorders>
            <w:shd w:val="clear" w:color="auto" w:fill="auto"/>
            <w:noWrap/>
            <w:vAlign w:val="bottom"/>
            <w:hideMark/>
          </w:tcPr>
          <w:p w:rsidR="003B298F" w:rsidRPr="003B298F" w:rsidRDefault="003B298F" w:rsidP="003B298F">
            <w:pPr>
              <w:rPr>
                <w:sz w:val="16"/>
                <w:szCs w:val="16"/>
                <w:lang w:val="id-ID" w:eastAsia="id-ID"/>
              </w:rPr>
            </w:pPr>
          </w:p>
        </w:tc>
        <w:tc>
          <w:tcPr>
            <w:tcW w:w="710" w:type="dxa"/>
            <w:tcBorders>
              <w:top w:val="nil"/>
              <w:left w:val="nil"/>
              <w:bottom w:val="nil"/>
              <w:right w:val="nil"/>
            </w:tcBorders>
            <w:shd w:val="clear" w:color="auto" w:fill="auto"/>
            <w:noWrap/>
            <w:vAlign w:val="bottom"/>
            <w:hideMark/>
          </w:tcPr>
          <w:p w:rsidR="003B298F" w:rsidRPr="003B298F" w:rsidRDefault="003B298F" w:rsidP="003B298F">
            <w:pPr>
              <w:rPr>
                <w:sz w:val="16"/>
                <w:szCs w:val="16"/>
                <w:lang w:val="id-ID" w:eastAsia="id-ID"/>
              </w:rPr>
            </w:pPr>
          </w:p>
        </w:tc>
        <w:tc>
          <w:tcPr>
            <w:tcW w:w="569" w:type="dxa"/>
            <w:tcBorders>
              <w:top w:val="nil"/>
              <w:left w:val="nil"/>
              <w:bottom w:val="nil"/>
              <w:right w:val="nil"/>
            </w:tcBorders>
            <w:shd w:val="clear" w:color="auto" w:fill="auto"/>
            <w:noWrap/>
            <w:vAlign w:val="bottom"/>
            <w:hideMark/>
          </w:tcPr>
          <w:p w:rsidR="003B298F" w:rsidRPr="003B298F" w:rsidRDefault="003B298F" w:rsidP="003B298F">
            <w:pPr>
              <w:rPr>
                <w:sz w:val="20"/>
                <w:szCs w:val="20"/>
                <w:lang w:val="id-ID" w:eastAsia="id-ID"/>
              </w:rPr>
            </w:pPr>
          </w:p>
        </w:tc>
        <w:tc>
          <w:tcPr>
            <w:tcW w:w="708" w:type="dxa"/>
            <w:tcBorders>
              <w:top w:val="nil"/>
              <w:left w:val="nil"/>
              <w:bottom w:val="nil"/>
              <w:right w:val="nil"/>
            </w:tcBorders>
            <w:shd w:val="clear" w:color="auto" w:fill="auto"/>
            <w:noWrap/>
            <w:vAlign w:val="bottom"/>
            <w:hideMark/>
          </w:tcPr>
          <w:p w:rsidR="003B298F" w:rsidRPr="003B298F" w:rsidRDefault="003B298F" w:rsidP="003B298F">
            <w:pPr>
              <w:rPr>
                <w:sz w:val="20"/>
                <w:szCs w:val="20"/>
                <w:lang w:val="id-ID" w:eastAsia="id-ID"/>
              </w:rPr>
            </w:pPr>
          </w:p>
        </w:tc>
      </w:tr>
    </w:tbl>
    <w:p w:rsidR="003B298F" w:rsidRPr="003B298F" w:rsidRDefault="003D14E2" w:rsidP="003B298F">
      <w:r w:rsidRPr="005D39C5">
        <w:rPr>
          <w:b/>
          <w:bCs/>
        </w:rPr>
        <w:pict>
          <v:shape id="_x0000_i1025" type="#_x0000_t75" style="width:911.7pt;height:342.4pt">
            <v:imagedata r:id="rId11" o:title=""/>
          </v:shape>
        </w:pict>
      </w:r>
      <w:r w:rsidR="003B298F" w:rsidRPr="003B298F">
        <w:rPr>
          <w:b/>
          <w:bCs/>
        </w:rPr>
        <w:tab/>
      </w:r>
    </w:p>
    <w:p w:rsidR="003B298F" w:rsidRPr="003B298F" w:rsidRDefault="003B298F" w:rsidP="003B298F">
      <w:pPr>
        <w:spacing w:before="240" w:line="360" w:lineRule="auto"/>
        <w:ind w:left="360"/>
        <w:jc w:val="both"/>
        <w:rPr>
          <w:b/>
          <w:bCs/>
          <w:sz w:val="22"/>
          <w:szCs w:val="20"/>
        </w:rPr>
      </w:pPr>
    </w:p>
    <w:p w:rsidR="003B298F" w:rsidRPr="003B298F" w:rsidRDefault="003B298F" w:rsidP="003B298F">
      <w:pPr>
        <w:snapToGrid w:val="0"/>
        <w:spacing w:line="360" w:lineRule="auto"/>
        <w:rPr>
          <w:b/>
          <w:bCs/>
          <w:lang w:val="id-ID"/>
        </w:rPr>
        <w:sectPr w:rsidR="003B298F" w:rsidRPr="003B298F" w:rsidSect="003B298F">
          <w:pgSz w:w="18711" w:h="12242" w:orient="landscape" w:code="5"/>
          <w:pgMar w:top="1134" w:right="284" w:bottom="1701" w:left="284" w:header="709" w:footer="1304" w:gutter="0"/>
          <w:cols w:space="708"/>
          <w:docGrid w:linePitch="360"/>
        </w:sectPr>
      </w:pPr>
    </w:p>
    <w:p w:rsidR="003B298F" w:rsidRPr="003B298F" w:rsidRDefault="003B298F" w:rsidP="003B298F">
      <w:pPr>
        <w:spacing w:before="100" w:beforeAutospacing="1" w:after="200" w:line="360" w:lineRule="auto"/>
        <w:jc w:val="both"/>
        <w:rPr>
          <w:bCs/>
          <w:sz w:val="22"/>
          <w:szCs w:val="22"/>
          <w:lang w:val="en-US"/>
        </w:rPr>
      </w:pPr>
      <w:r w:rsidRPr="003B298F">
        <w:rPr>
          <w:bCs/>
          <w:sz w:val="22"/>
          <w:szCs w:val="22"/>
          <w:lang w:val="id-ID"/>
        </w:rPr>
        <w:lastRenderedPageBreak/>
        <w:t xml:space="preserve">2.4  </w:t>
      </w:r>
      <w:r w:rsidRPr="003B298F">
        <w:rPr>
          <w:bCs/>
          <w:sz w:val="22"/>
          <w:szCs w:val="22"/>
          <w:lang w:val="sv-SE"/>
        </w:rPr>
        <w:t xml:space="preserve">Tantangan dan Peluang Pengembangan Pelayanan </w:t>
      </w:r>
      <w:r w:rsidRPr="003B298F">
        <w:rPr>
          <w:bCs/>
          <w:sz w:val="22"/>
          <w:szCs w:val="22"/>
          <w:lang w:val="en-US"/>
        </w:rPr>
        <w:t>Kecamatan Pakualaman</w:t>
      </w:r>
    </w:p>
    <w:p w:rsidR="003B298F" w:rsidRPr="003B298F" w:rsidRDefault="003B298F" w:rsidP="003B298F">
      <w:pPr>
        <w:spacing w:line="360" w:lineRule="auto"/>
        <w:ind w:left="426" w:firstLine="1014"/>
        <w:jc w:val="both"/>
        <w:rPr>
          <w:rFonts w:eastAsia="MS Mincho"/>
          <w:sz w:val="22"/>
          <w:szCs w:val="22"/>
          <w:lang w:val="id-ID" w:eastAsia="en-US"/>
        </w:rPr>
      </w:pPr>
      <w:r w:rsidRPr="003B298F">
        <w:rPr>
          <w:rFonts w:eastAsia="MS Mincho"/>
          <w:sz w:val="22"/>
          <w:szCs w:val="22"/>
          <w:lang w:val="en-US" w:eastAsia="en-US"/>
        </w:rPr>
        <w:t xml:space="preserve">Dalam proses pencapaian tujuan terdapat tantangan dan peluang terhadap pengembangan pelayanan </w:t>
      </w:r>
      <w:r w:rsidRPr="003B298F">
        <w:rPr>
          <w:rFonts w:eastAsia="MS Mincho"/>
          <w:sz w:val="22"/>
          <w:szCs w:val="22"/>
          <w:lang w:val="id-ID" w:eastAsia="en-US"/>
        </w:rPr>
        <w:t>Perangkat Daerah</w:t>
      </w:r>
      <w:r w:rsidRPr="003B298F">
        <w:rPr>
          <w:rFonts w:eastAsia="MS Mincho"/>
          <w:sz w:val="22"/>
          <w:szCs w:val="22"/>
          <w:lang w:val="en-US" w:eastAsia="en-US"/>
        </w:rPr>
        <w:t xml:space="preserve"> Kecamatan Pakualaman. Hal itu dapat dijelaskan sebagai berikut:</w:t>
      </w:r>
    </w:p>
    <w:p w:rsidR="003B298F" w:rsidRPr="003B298F" w:rsidRDefault="003B298F" w:rsidP="003B298F">
      <w:pPr>
        <w:spacing w:line="360" w:lineRule="auto"/>
        <w:ind w:left="426" w:firstLine="1014"/>
        <w:jc w:val="both"/>
        <w:rPr>
          <w:rFonts w:eastAsia="MS Mincho"/>
          <w:sz w:val="22"/>
          <w:szCs w:val="22"/>
          <w:lang w:val="id-ID" w:eastAsia="en-US"/>
        </w:rPr>
      </w:pPr>
    </w:p>
    <w:p w:rsidR="003B298F" w:rsidRPr="003B298F" w:rsidRDefault="003B298F" w:rsidP="003B298F">
      <w:pPr>
        <w:spacing w:line="360" w:lineRule="auto"/>
        <w:jc w:val="both"/>
        <w:rPr>
          <w:rFonts w:eastAsia="MS Mincho"/>
          <w:sz w:val="22"/>
          <w:szCs w:val="22"/>
          <w:lang w:val="en-US" w:eastAsia="en-US"/>
        </w:rPr>
      </w:pPr>
      <w:r w:rsidRPr="003B298F">
        <w:rPr>
          <w:rFonts w:eastAsia="MS Mincho"/>
          <w:sz w:val="22"/>
          <w:szCs w:val="22"/>
          <w:lang w:val="en-US" w:eastAsia="en-US"/>
        </w:rPr>
        <w:t>2.4.1. Tantangan</w:t>
      </w:r>
    </w:p>
    <w:p w:rsidR="003B298F" w:rsidRPr="003B298F" w:rsidRDefault="003B298F" w:rsidP="003B298F">
      <w:pPr>
        <w:spacing w:line="360" w:lineRule="auto"/>
        <w:ind w:leftChars="200" w:left="480" w:firstLineChars="400" w:firstLine="880"/>
        <w:jc w:val="both"/>
        <w:rPr>
          <w:rFonts w:eastAsia="MS Mincho"/>
          <w:sz w:val="22"/>
          <w:szCs w:val="22"/>
          <w:lang w:val="en-US" w:eastAsia="en-US"/>
        </w:rPr>
      </w:pPr>
      <w:r w:rsidRPr="003B298F">
        <w:rPr>
          <w:rFonts w:eastAsia="MS Mincho"/>
          <w:sz w:val="22"/>
          <w:szCs w:val="22"/>
          <w:lang w:val="en-US" w:eastAsia="en-US"/>
        </w:rPr>
        <w:t xml:space="preserve">Tidak mudah menyarikan tantangan yang ada terhadap birokrasi terutama pada jajaran </w:t>
      </w:r>
      <w:r w:rsidRPr="003B298F">
        <w:rPr>
          <w:rFonts w:eastAsia="MS Mincho"/>
          <w:sz w:val="22"/>
          <w:szCs w:val="22"/>
          <w:lang w:val="id-ID" w:eastAsia="en-US"/>
        </w:rPr>
        <w:t>Perangkat Daerah</w:t>
      </w:r>
      <w:r w:rsidRPr="003B298F">
        <w:rPr>
          <w:rFonts w:eastAsia="MS Mincho"/>
          <w:sz w:val="22"/>
          <w:szCs w:val="22"/>
          <w:lang w:val="en-US" w:eastAsia="en-US"/>
        </w:rPr>
        <w:t xml:space="preserve"> Kecamatan, namun beberapa hal dapat dijadikan pertimbangan sebagai tantangan, yaitu:</w:t>
      </w:r>
    </w:p>
    <w:p w:rsidR="003B298F" w:rsidRPr="003B298F" w:rsidRDefault="003B298F" w:rsidP="004561F6">
      <w:pPr>
        <w:numPr>
          <w:ilvl w:val="0"/>
          <w:numId w:val="6"/>
        </w:numPr>
        <w:spacing w:line="360" w:lineRule="auto"/>
        <w:ind w:left="1200" w:hanging="480"/>
        <w:jc w:val="both"/>
        <w:rPr>
          <w:rFonts w:eastAsia="MS Mincho"/>
          <w:sz w:val="22"/>
          <w:szCs w:val="22"/>
          <w:lang w:val="en-US" w:eastAsia="en-US"/>
        </w:rPr>
      </w:pPr>
      <w:r w:rsidRPr="003B298F">
        <w:rPr>
          <w:rFonts w:eastAsia="MS Mincho"/>
          <w:sz w:val="22"/>
          <w:szCs w:val="22"/>
          <w:lang w:val="en-US" w:eastAsia="en-US"/>
        </w:rPr>
        <w:t>Kemajuan globalisasi seperti saat ini birokrasi dituntut untuk dapat memberikan pelayanan yang cepat dan mudah  kepada masyarakat</w:t>
      </w:r>
    </w:p>
    <w:p w:rsidR="003B298F" w:rsidRPr="003B298F" w:rsidRDefault="003B298F" w:rsidP="004561F6">
      <w:pPr>
        <w:numPr>
          <w:ilvl w:val="0"/>
          <w:numId w:val="6"/>
        </w:numPr>
        <w:spacing w:line="360" w:lineRule="auto"/>
        <w:ind w:left="1200" w:hanging="480"/>
        <w:jc w:val="both"/>
        <w:rPr>
          <w:rFonts w:eastAsia="MS Mincho"/>
          <w:sz w:val="22"/>
          <w:szCs w:val="22"/>
          <w:lang w:val="en-US" w:eastAsia="en-US"/>
        </w:rPr>
      </w:pPr>
      <w:r w:rsidRPr="003B298F">
        <w:rPr>
          <w:rFonts w:eastAsia="MS Mincho"/>
          <w:sz w:val="22"/>
          <w:szCs w:val="22"/>
          <w:lang w:val="en-US" w:eastAsia="en-US"/>
        </w:rPr>
        <w:t>Era keterbukaan informasi publlik menuntut pelayanan informasi secara cepat dan mudah</w:t>
      </w:r>
    </w:p>
    <w:p w:rsidR="003B298F" w:rsidRPr="003B298F" w:rsidRDefault="003B298F" w:rsidP="004561F6">
      <w:pPr>
        <w:numPr>
          <w:ilvl w:val="0"/>
          <w:numId w:val="6"/>
        </w:numPr>
        <w:spacing w:line="360" w:lineRule="auto"/>
        <w:ind w:left="1200" w:hanging="480"/>
        <w:jc w:val="both"/>
        <w:rPr>
          <w:rFonts w:eastAsia="MS Mincho"/>
          <w:sz w:val="22"/>
          <w:szCs w:val="22"/>
          <w:lang w:val="en-US" w:eastAsia="en-US"/>
        </w:rPr>
      </w:pPr>
      <w:r w:rsidRPr="003B298F">
        <w:rPr>
          <w:rFonts w:eastAsia="Helvetica"/>
          <w:sz w:val="22"/>
          <w:szCs w:val="22"/>
          <w:shd w:val="clear" w:color="auto" w:fill="FFFFFF"/>
          <w:lang w:val="en-US" w:eastAsia="en-US"/>
        </w:rPr>
        <w:t>Implementasi kebijakan publik desentralisasi  harus menekankan prinsip-prinsip good governance pada fungsi-fungsi regulasi, pelayanan publik dan pembangunan kesejahteraan masyarakat</w:t>
      </w:r>
    </w:p>
    <w:p w:rsidR="003B298F" w:rsidRPr="003B298F" w:rsidRDefault="003B298F" w:rsidP="004561F6">
      <w:pPr>
        <w:numPr>
          <w:ilvl w:val="0"/>
          <w:numId w:val="6"/>
        </w:numPr>
        <w:spacing w:line="360" w:lineRule="auto"/>
        <w:ind w:left="1200" w:hanging="480"/>
        <w:jc w:val="both"/>
        <w:rPr>
          <w:rFonts w:eastAsia="MS Mincho"/>
          <w:sz w:val="22"/>
          <w:szCs w:val="22"/>
          <w:lang w:val="en-US" w:eastAsia="en-US"/>
        </w:rPr>
      </w:pPr>
      <w:r w:rsidRPr="003B298F">
        <w:rPr>
          <w:rFonts w:eastAsia="ff3"/>
          <w:spacing w:val="15"/>
          <w:sz w:val="22"/>
          <w:szCs w:val="22"/>
          <w:lang w:val="en-US" w:eastAsia="en-US"/>
        </w:rPr>
        <w:t>Masa reformasi birokrasi dan perubahan yang semakin dinamis, menuntut para birokrat lebih adaptif, kompetitif (memiliki kompetensi) dan memahami regulasi yang ada.</w:t>
      </w:r>
    </w:p>
    <w:p w:rsidR="003B298F" w:rsidRPr="003B298F" w:rsidRDefault="003B298F" w:rsidP="004561F6">
      <w:pPr>
        <w:numPr>
          <w:ilvl w:val="0"/>
          <w:numId w:val="6"/>
        </w:numPr>
        <w:spacing w:line="360" w:lineRule="auto"/>
        <w:ind w:left="1200" w:hanging="480"/>
        <w:jc w:val="both"/>
        <w:rPr>
          <w:rFonts w:eastAsia="MS Mincho"/>
          <w:sz w:val="22"/>
          <w:szCs w:val="22"/>
          <w:lang w:val="en-US" w:eastAsia="en-US"/>
        </w:rPr>
      </w:pPr>
      <w:r w:rsidRPr="003B298F">
        <w:rPr>
          <w:rFonts w:eastAsia="ff3"/>
          <w:spacing w:val="15"/>
          <w:sz w:val="22"/>
          <w:szCs w:val="22"/>
          <w:lang w:val="en-US" w:eastAsia="en-US"/>
        </w:rPr>
        <w:t>Kebutuhan masyarakat yang semakin beragam akan berpengaruh pula dalam upaya fasilitasi pemberdayaan masyarakat</w:t>
      </w:r>
    </w:p>
    <w:p w:rsidR="003B298F" w:rsidRPr="003B298F" w:rsidRDefault="003B298F" w:rsidP="003B298F">
      <w:pPr>
        <w:spacing w:line="360" w:lineRule="auto"/>
        <w:jc w:val="both"/>
        <w:rPr>
          <w:rFonts w:eastAsia="MS Mincho"/>
          <w:sz w:val="22"/>
          <w:szCs w:val="22"/>
          <w:lang w:val="id-ID" w:eastAsia="en-US"/>
        </w:rPr>
      </w:pPr>
    </w:p>
    <w:p w:rsidR="003B298F" w:rsidRPr="003B298F" w:rsidRDefault="003B298F" w:rsidP="003B298F">
      <w:pPr>
        <w:spacing w:line="360" w:lineRule="auto"/>
        <w:jc w:val="both"/>
        <w:rPr>
          <w:rFonts w:eastAsia="MS Mincho"/>
          <w:sz w:val="22"/>
          <w:szCs w:val="22"/>
          <w:lang w:val="id-ID" w:eastAsia="en-US"/>
        </w:rPr>
      </w:pPr>
    </w:p>
    <w:p w:rsidR="003B298F" w:rsidRPr="003B298F" w:rsidRDefault="003B298F" w:rsidP="003B298F">
      <w:pPr>
        <w:spacing w:line="360" w:lineRule="auto"/>
        <w:jc w:val="both"/>
        <w:rPr>
          <w:rFonts w:eastAsia="MS Mincho"/>
          <w:sz w:val="22"/>
          <w:szCs w:val="22"/>
          <w:lang w:val="en-US" w:eastAsia="en-US"/>
        </w:rPr>
      </w:pPr>
      <w:r w:rsidRPr="003B298F">
        <w:rPr>
          <w:rFonts w:eastAsia="MS Mincho"/>
          <w:sz w:val="22"/>
          <w:szCs w:val="22"/>
          <w:lang w:val="en-US" w:eastAsia="en-US"/>
        </w:rPr>
        <w:t>2.4.2. Peluang</w:t>
      </w:r>
    </w:p>
    <w:p w:rsidR="003B298F" w:rsidRPr="003B298F" w:rsidRDefault="003B298F" w:rsidP="003B298F">
      <w:pPr>
        <w:spacing w:line="360" w:lineRule="auto"/>
        <w:ind w:leftChars="200" w:left="480" w:firstLineChars="400" w:firstLine="880"/>
        <w:jc w:val="both"/>
        <w:rPr>
          <w:rFonts w:eastAsia="MS Mincho"/>
          <w:sz w:val="22"/>
          <w:szCs w:val="22"/>
          <w:lang w:val="en-US" w:eastAsia="en-US"/>
        </w:rPr>
      </w:pPr>
      <w:r w:rsidRPr="003B298F">
        <w:rPr>
          <w:rFonts w:eastAsia="MS Mincho"/>
          <w:sz w:val="22"/>
          <w:szCs w:val="22"/>
          <w:lang w:val="en-US" w:eastAsia="en-US"/>
        </w:rPr>
        <w:t xml:space="preserve">Selain tantangan sebagaimana telah diuraikan, terdapat peluang yang memberikan kesempatan kepada pemerintah / birokrasi pada tingkatan </w:t>
      </w:r>
      <w:r w:rsidRPr="003B298F">
        <w:rPr>
          <w:rFonts w:eastAsia="MS Mincho"/>
          <w:sz w:val="22"/>
          <w:szCs w:val="22"/>
          <w:lang w:val="id-ID" w:eastAsia="en-US"/>
        </w:rPr>
        <w:t>Perangkat Daerah</w:t>
      </w:r>
      <w:r w:rsidRPr="003B298F">
        <w:rPr>
          <w:rFonts w:eastAsia="MS Mincho"/>
          <w:sz w:val="22"/>
          <w:szCs w:val="22"/>
          <w:lang w:val="en-US" w:eastAsia="en-US"/>
        </w:rPr>
        <w:t xml:space="preserve"> Kecamatan untuk mengembangkan diri dalam melayani masyarakat, yaitu:</w:t>
      </w:r>
    </w:p>
    <w:p w:rsidR="003B298F" w:rsidRPr="003B298F" w:rsidRDefault="003B298F" w:rsidP="004561F6">
      <w:pPr>
        <w:numPr>
          <w:ilvl w:val="0"/>
          <w:numId w:val="7"/>
        </w:numPr>
        <w:spacing w:line="360" w:lineRule="auto"/>
        <w:ind w:left="1200" w:hanging="480"/>
        <w:jc w:val="both"/>
        <w:rPr>
          <w:rFonts w:eastAsia="MS Mincho"/>
          <w:sz w:val="22"/>
          <w:szCs w:val="22"/>
          <w:lang w:val="en-US" w:eastAsia="en-US"/>
        </w:rPr>
      </w:pPr>
      <w:r w:rsidRPr="003B298F">
        <w:rPr>
          <w:rFonts w:eastAsia="MS Mincho"/>
          <w:sz w:val="22"/>
          <w:szCs w:val="22"/>
          <w:lang w:val="en-US" w:eastAsia="en-US"/>
        </w:rPr>
        <w:t>Birokrasi tetap diperlukan oleh masyarakat sesuai dengan fungsinya sebagai regulator terhadap pelayanan kepada masyarakat, oleh karenanya harus dapat memerankan fungsi tersebut dengan lebih baik.</w:t>
      </w:r>
    </w:p>
    <w:p w:rsidR="003B298F" w:rsidRPr="003B298F" w:rsidRDefault="003B298F" w:rsidP="004561F6">
      <w:pPr>
        <w:numPr>
          <w:ilvl w:val="0"/>
          <w:numId w:val="7"/>
        </w:numPr>
        <w:spacing w:line="360" w:lineRule="auto"/>
        <w:ind w:left="1200" w:hanging="480"/>
        <w:jc w:val="both"/>
        <w:rPr>
          <w:rFonts w:eastAsia="MS Mincho"/>
          <w:sz w:val="22"/>
          <w:szCs w:val="22"/>
          <w:lang w:val="en-US" w:eastAsia="en-US"/>
        </w:rPr>
      </w:pPr>
      <w:r w:rsidRPr="003B298F">
        <w:rPr>
          <w:rFonts w:eastAsia="MS Mincho"/>
          <w:sz w:val="22"/>
          <w:szCs w:val="22"/>
          <w:lang w:val="en-US" w:eastAsia="en-US"/>
        </w:rPr>
        <w:t>Masyarakat sangat memerlukan pelayanan yang baik dari birokrat sehingga memungkinkan untuk mengadakan reformasi dalam pelayanan publik yang berorientasi pada masyarakat serta adanya perubahan mindset bahwa birokrasi berfungsi untuk melayani.</w:t>
      </w:r>
    </w:p>
    <w:p w:rsidR="003B298F" w:rsidRPr="003B298F" w:rsidRDefault="003B298F" w:rsidP="004561F6">
      <w:pPr>
        <w:numPr>
          <w:ilvl w:val="0"/>
          <w:numId w:val="7"/>
        </w:numPr>
        <w:spacing w:line="360" w:lineRule="auto"/>
        <w:ind w:left="1200" w:hanging="480"/>
        <w:jc w:val="both"/>
        <w:rPr>
          <w:rFonts w:eastAsia="MS Mincho"/>
          <w:sz w:val="22"/>
          <w:szCs w:val="22"/>
          <w:lang w:val="en-US" w:eastAsia="en-US"/>
        </w:rPr>
      </w:pPr>
      <w:r w:rsidRPr="003B298F">
        <w:rPr>
          <w:rFonts w:eastAsia="MS Mincho"/>
          <w:sz w:val="22"/>
          <w:szCs w:val="22"/>
          <w:lang w:val="en-US" w:eastAsia="en-US"/>
        </w:rPr>
        <w:t>Dalam hal pemenuhan sarana dan prasarana pemerintah memiliki kekuatan aset yang cukup untuk mengembangkan profesionalisme dan kompetensi birokrasi. Dengan demikian maka optimalisasi sarana dan prasarana yang memadai dalam rangka pelayanan terhadap masyarakat sangat diperlukan.</w:t>
      </w:r>
    </w:p>
    <w:p w:rsidR="003B298F" w:rsidRPr="003B298F" w:rsidRDefault="003B298F" w:rsidP="004561F6">
      <w:pPr>
        <w:numPr>
          <w:ilvl w:val="0"/>
          <w:numId w:val="7"/>
        </w:numPr>
        <w:spacing w:line="360" w:lineRule="auto"/>
        <w:ind w:left="1200" w:hanging="480"/>
        <w:jc w:val="both"/>
        <w:rPr>
          <w:rFonts w:eastAsia="MS Mincho"/>
          <w:sz w:val="22"/>
          <w:szCs w:val="22"/>
          <w:lang w:val="en-US" w:eastAsia="en-US"/>
        </w:rPr>
      </w:pPr>
      <w:r w:rsidRPr="003B298F">
        <w:rPr>
          <w:rFonts w:eastAsia="MS Mincho"/>
          <w:sz w:val="22"/>
          <w:szCs w:val="22"/>
          <w:lang w:val="en-US" w:eastAsia="en-US"/>
        </w:rPr>
        <w:lastRenderedPageBreak/>
        <w:t>Dalam pemberdayaan masyarakat pemerintah merupakan fasilitator sehingga dapat memerankan diri dalam program dan kegiatan pada tataran langsung kepada masyarakat.</w:t>
      </w:r>
    </w:p>
    <w:p w:rsidR="003B298F" w:rsidRPr="003B298F" w:rsidRDefault="003B298F" w:rsidP="004561F6">
      <w:pPr>
        <w:numPr>
          <w:ilvl w:val="0"/>
          <w:numId w:val="7"/>
        </w:numPr>
        <w:spacing w:before="100" w:beforeAutospacing="1" w:after="200" w:line="360" w:lineRule="auto"/>
        <w:ind w:left="1200" w:hanging="480"/>
        <w:jc w:val="both"/>
      </w:pPr>
      <w:r w:rsidRPr="003B298F">
        <w:rPr>
          <w:rFonts w:eastAsia="MS Mincho"/>
          <w:sz w:val="22"/>
          <w:szCs w:val="22"/>
          <w:lang w:val="en-US" w:eastAsia="en-US"/>
        </w:rPr>
        <w:t>Tuntutan masyarakat terhadap penerapan prosedur kerja yang baik serta standar yang jelas memberikan kesempatan bagi birokrasi untuk menata dan berbenah diri secepat mungkin, termasuk diantaranya adalah optimalisasi dan pembaharuan pengunaan teknologi informasi dalam pelayanan kepada masyarakat.</w:t>
      </w:r>
      <w:r w:rsidRPr="003B298F">
        <w:t xml:space="preserve"> </w:t>
      </w:r>
    </w:p>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D05AA8" w:rsidRPr="003B298F" w:rsidRDefault="003B298F" w:rsidP="003B298F">
      <w:pPr>
        <w:tabs>
          <w:tab w:val="left" w:pos="1105"/>
        </w:tabs>
      </w:pPr>
      <w:r w:rsidRPr="003B298F">
        <w:tab/>
      </w:r>
    </w:p>
    <w:p w:rsidR="003B298F" w:rsidRPr="003B298F" w:rsidRDefault="003B298F" w:rsidP="003B298F">
      <w:pPr>
        <w:tabs>
          <w:tab w:val="left" w:pos="1105"/>
        </w:tabs>
      </w:pPr>
    </w:p>
    <w:p w:rsidR="003B298F" w:rsidRPr="003B298F" w:rsidRDefault="003B298F" w:rsidP="003B298F">
      <w:pPr>
        <w:spacing w:line="360" w:lineRule="auto"/>
        <w:jc w:val="center"/>
        <w:rPr>
          <w:b/>
          <w:bCs/>
          <w:sz w:val="22"/>
          <w:szCs w:val="22"/>
          <w:lang w:val="sv-SE"/>
        </w:rPr>
      </w:pPr>
      <w:r w:rsidRPr="003B298F">
        <w:rPr>
          <w:b/>
          <w:bCs/>
          <w:sz w:val="22"/>
          <w:szCs w:val="22"/>
          <w:lang w:val="sv-SE"/>
        </w:rPr>
        <w:t xml:space="preserve">BAB </w:t>
      </w:r>
      <w:smartTag w:uri="urn:schemas-microsoft-com:office:smarttags" w:element="stockticker">
        <w:r w:rsidRPr="003B298F">
          <w:rPr>
            <w:b/>
            <w:bCs/>
            <w:sz w:val="22"/>
            <w:szCs w:val="22"/>
            <w:lang w:val="sv-SE"/>
          </w:rPr>
          <w:t>III</w:t>
        </w:r>
      </w:smartTag>
    </w:p>
    <w:p w:rsidR="003B298F" w:rsidRPr="003B298F" w:rsidRDefault="003B298F" w:rsidP="003B298F">
      <w:pPr>
        <w:spacing w:line="360" w:lineRule="auto"/>
        <w:jc w:val="center"/>
        <w:rPr>
          <w:b/>
          <w:sz w:val="22"/>
          <w:szCs w:val="22"/>
          <w:lang w:val="id-ID"/>
        </w:rPr>
      </w:pPr>
      <w:r w:rsidRPr="003B298F">
        <w:rPr>
          <w:b/>
          <w:sz w:val="22"/>
          <w:szCs w:val="22"/>
          <w:lang w:val="id-ID"/>
        </w:rPr>
        <w:lastRenderedPageBreak/>
        <w:t>PERMASALAHAN DAN ISU STRATEGIS PERANGKAT DAERAH</w:t>
      </w:r>
    </w:p>
    <w:p w:rsidR="003B298F" w:rsidRPr="003B298F" w:rsidRDefault="003B298F" w:rsidP="003B298F">
      <w:pPr>
        <w:spacing w:line="360" w:lineRule="auto"/>
        <w:jc w:val="center"/>
        <w:rPr>
          <w:bCs/>
          <w:sz w:val="22"/>
          <w:szCs w:val="22"/>
          <w:lang w:val="sv-SE"/>
        </w:rPr>
      </w:pPr>
    </w:p>
    <w:p w:rsidR="003B298F" w:rsidRPr="003B298F" w:rsidRDefault="003B298F" w:rsidP="004561F6">
      <w:pPr>
        <w:numPr>
          <w:ilvl w:val="1"/>
          <w:numId w:val="4"/>
        </w:numPr>
        <w:spacing w:before="100" w:beforeAutospacing="1" w:line="360" w:lineRule="auto"/>
        <w:jc w:val="both"/>
        <w:rPr>
          <w:sz w:val="22"/>
          <w:szCs w:val="22"/>
          <w:lang w:val="id-ID"/>
        </w:rPr>
      </w:pPr>
      <w:r w:rsidRPr="003B298F">
        <w:rPr>
          <w:bCs/>
          <w:sz w:val="22"/>
          <w:szCs w:val="22"/>
        </w:rPr>
        <w:t>Identifikasi Permasalahan Berdasarkan Tugas dan Fungsi Pelayanan</w:t>
      </w:r>
      <w:r w:rsidRPr="003B298F">
        <w:rPr>
          <w:bCs/>
          <w:sz w:val="22"/>
          <w:szCs w:val="22"/>
          <w:lang w:val="id-ID"/>
        </w:rPr>
        <w:t xml:space="preserve"> </w:t>
      </w:r>
      <w:r w:rsidRPr="003B298F">
        <w:rPr>
          <w:bCs/>
          <w:sz w:val="22"/>
          <w:szCs w:val="22"/>
          <w:lang w:val="en-US"/>
        </w:rPr>
        <w:t>Kecamatan Pakualaman</w:t>
      </w:r>
    </w:p>
    <w:p w:rsidR="003B298F" w:rsidRPr="003B298F" w:rsidRDefault="003B298F" w:rsidP="003B298F">
      <w:pPr>
        <w:spacing w:before="100" w:beforeAutospacing="1" w:line="360" w:lineRule="auto"/>
        <w:ind w:left="360"/>
        <w:jc w:val="both"/>
        <w:rPr>
          <w:sz w:val="22"/>
          <w:szCs w:val="22"/>
          <w:lang w:val="en-US"/>
        </w:rPr>
      </w:pPr>
      <w:r w:rsidRPr="003B298F">
        <w:rPr>
          <w:sz w:val="22"/>
          <w:szCs w:val="22"/>
          <w:lang w:val="en-US"/>
        </w:rPr>
        <w:t xml:space="preserve">Perangkat Daerah </w:t>
      </w:r>
      <w:r w:rsidRPr="003B298F">
        <w:rPr>
          <w:sz w:val="22"/>
          <w:szCs w:val="22"/>
          <w:lang w:val="id-ID"/>
        </w:rPr>
        <w:t xml:space="preserve"> </w:t>
      </w:r>
      <w:r w:rsidRPr="003B298F">
        <w:rPr>
          <w:sz w:val="22"/>
          <w:szCs w:val="22"/>
        </w:rPr>
        <w:t xml:space="preserve">Kecamatan </w:t>
      </w:r>
      <w:r w:rsidRPr="003B298F">
        <w:rPr>
          <w:sz w:val="22"/>
          <w:szCs w:val="22"/>
          <w:lang w:val="en-US"/>
        </w:rPr>
        <w:t>Pakualaman</w:t>
      </w:r>
      <w:r w:rsidRPr="003B298F">
        <w:rPr>
          <w:sz w:val="22"/>
          <w:szCs w:val="22"/>
        </w:rPr>
        <w:t xml:space="preserve"> dibentuk berdasarkan Peraturan Daerah Kota Yogyakarta Nomor : </w:t>
      </w:r>
      <w:r w:rsidRPr="003B298F">
        <w:rPr>
          <w:sz w:val="22"/>
          <w:szCs w:val="22"/>
          <w:lang w:val="id-ID"/>
        </w:rPr>
        <w:t xml:space="preserve">5 </w:t>
      </w:r>
      <w:r w:rsidRPr="003B298F">
        <w:rPr>
          <w:sz w:val="22"/>
          <w:szCs w:val="22"/>
        </w:rPr>
        <w:t>Tahun 20</w:t>
      </w:r>
      <w:r w:rsidRPr="003B298F">
        <w:rPr>
          <w:sz w:val="22"/>
          <w:szCs w:val="22"/>
          <w:lang w:val="id-ID"/>
        </w:rPr>
        <w:t>16</w:t>
      </w:r>
      <w:r w:rsidRPr="003B298F">
        <w:rPr>
          <w:sz w:val="22"/>
          <w:szCs w:val="22"/>
        </w:rPr>
        <w:t xml:space="preserve">, </w:t>
      </w:r>
      <w:r w:rsidRPr="003B298F">
        <w:rPr>
          <w:sz w:val="22"/>
          <w:szCs w:val="22"/>
          <w:lang w:val="id-ID"/>
        </w:rPr>
        <w:t>tentang Pembentukan dan Susunan Perangkat Daerah Kota Yogyakarta. Sedang r</w:t>
      </w:r>
      <w:r w:rsidRPr="003B298F">
        <w:rPr>
          <w:sz w:val="22"/>
          <w:szCs w:val="22"/>
        </w:rPr>
        <w:t xml:space="preserve">incian tugas kecamatan didasarkan pada Peraturan Walikota Yogyakarta Nomor : </w:t>
      </w:r>
      <w:r w:rsidRPr="003B298F">
        <w:rPr>
          <w:sz w:val="22"/>
          <w:szCs w:val="22"/>
          <w:lang w:val="id-ID"/>
        </w:rPr>
        <w:t>118</w:t>
      </w:r>
      <w:r w:rsidRPr="003B298F">
        <w:rPr>
          <w:sz w:val="22"/>
          <w:szCs w:val="22"/>
        </w:rPr>
        <w:t xml:space="preserve"> Tahun 2</w:t>
      </w:r>
      <w:r w:rsidRPr="003B298F">
        <w:rPr>
          <w:sz w:val="22"/>
          <w:szCs w:val="22"/>
          <w:lang w:val="id-ID"/>
        </w:rPr>
        <w:t>016 tentang Perubahan Perwal  Nomor 62 Tahun 2016 tentang Kedudukan, Tugas, Fungsi dan Tata kerja kecamatan dan kelurahan Kota Yogyakarta</w:t>
      </w:r>
      <w:r w:rsidRPr="003B298F">
        <w:rPr>
          <w:sz w:val="22"/>
          <w:szCs w:val="22"/>
        </w:rPr>
        <w:t xml:space="preserve">, sedangkan kewenangan yang dilimpahkan oleh Walikota diatur dalam Peraturan Walikota Nomor : </w:t>
      </w:r>
      <w:r w:rsidRPr="003B298F">
        <w:rPr>
          <w:sz w:val="22"/>
          <w:szCs w:val="22"/>
          <w:lang w:val="id-ID"/>
        </w:rPr>
        <w:t xml:space="preserve">8 </w:t>
      </w:r>
      <w:r w:rsidRPr="003B298F">
        <w:rPr>
          <w:sz w:val="22"/>
          <w:szCs w:val="22"/>
        </w:rPr>
        <w:t>Tahun 20</w:t>
      </w:r>
      <w:r w:rsidRPr="003B298F">
        <w:rPr>
          <w:sz w:val="22"/>
          <w:szCs w:val="22"/>
          <w:lang w:val="id-ID"/>
        </w:rPr>
        <w:t>16</w:t>
      </w:r>
    </w:p>
    <w:p w:rsidR="003B298F" w:rsidRPr="003B298F" w:rsidRDefault="003B298F" w:rsidP="003B298F">
      <w:pPr>
        <w:spacing w:before="100" w:beforeAutospacing="1" w:line="360" w:lineRule="auto"/>
        <w:ind w:left="360"/>
        <w:jc w:val="both"/>
        <w:rPr>
          <w:sz w:val="22"/>
          <w:szCs w:val="22"/>
          <w:lang w:val="id-ID"/>
        </w:rPr>
      </w:pPr>
      <w:r w:rsidRPr="003B298F">
        <w:rPr>
          <w:sz w:val="22"/>
          <w:szCs w:val="22"/>
        </w:rPr>
        <w:t>Kecamatan merupakan wilayah kerja camat sebagai perangkat daerah yang diberi pelimpahan sebagian kewenangan oleh Walikota. Kecamatan dipimpin oleh Camat yang diangkat dan diberhentikan oleh Walikota, berada dibawah dan bertanggungjawab kepada Walikota melalui Sekretaris Daerah.</w:t>
      </w:r>
    </w:p>
    <w:p w:rsidR="003B298F" w:rsidRPr="003B298F" w:rsidRDefault="003B298F" w:rsidP="003B298F">
      <w:pPr>
        <w:spacing w:before="100" w:beforeAutospacing="1" w:line="360" w:lineRule="auto"/>
        <w:ind w:left="360"/>
        <w:jc w:val="both"/>
        <w:rPr>
          <w:sz w:val="22"/>
          <w:szCs w:val="22"/>
          <w:lang w:val="en-US"/>
        </w:rPr>
      </w:pPr>
      <w:r w:rsidRPr="003B298F">
        <w:rPr>
          <w:sz w:val="22"/>
          <w:szCs w:val="22"/>
          <w:lang w:val="id-ID"/>
        </w:rPr>
        <w:t xml:space="preserve">Dalam pelaksanaan tugas dan </w:t>
      </w:r>
      <w:r w:rsidRPr="003B298F">
        <w:rPr>
          <w:sz w:val="22"/>
          <w:szCs w:val="22"/>
          <w:lang w:val="en-US"/>
        </w:rPr>
        <w:t xml:space="preserve">fungsi </w:t>
      </w:r>
      <w:r w:rsidRPr="003B298F">
        <w:rPr>
          <w:sz w:val="22"/>
          <w:szCs w:val="22"/>
          <w:lang w:val="id-ID"/>
        </w:rPr>
        <w:t>pelayanan</w:t>
      </w:r>
      <w:r w:rsidRPr="003B298F">
        <w:rPr>
          <w:sz w:val="22"/>
          <w:szCs w:val="22"/>
          <w:lang w:val="en-US"/>
        </w:rPr>
        <w:t xml:space="preserve"> kecamatan Pakualaman</w:t>
      </w:r>
      <w:r w:rsidRPr="003B298F">
        <w:rPr>
          <w:sz w:val="22"/>
          <w:szCs w:val="22"/>
          <w:lang w:val="id-ID"/>
        </w:rPr>
        <w:t xml:space="preserve">, tentu </w:t>
      </w:r>
      <w:r w:rsidRPr="003B298F">
        <w:rPr>
          <w:sz w:val="22"/>
          <w:szCs w:val="22"/>
          <w:lang w:val="en-US"/>
        </w:rPr>
        <w:t>ada</w:t>
      </w:r>
      <w:r w:rsidRPr="003B298F">
        <w:rPr>
          <w:sz w:val="22"/>
          <w:szCs w:val="22"/>
          <w:lang w:val="id-ID"/>
        </w:rPr>
        <w:t xml:space="preserve"> permasalahan-permasalahan  yang dipengaruhi faktor internal dan eksternal</w:t>
      </w:r>
      <w:r w:rsidRPr="003B298F">
        <w:rPr>
          <w:sz w:val="22"/>
          <w:szCs w:val="22"/>
          <w:lang w:val="en-US"/>
        </w:rPr>
        <w:t>.</w:t>
      </w:r>
    </w:p>
    <w:p w:rsidR="003B298F" w:rsidRPr="003B298F" w:rsidRDefault="003B298F" w:rsidP="003B298F">
      <w:pPr>
        <w:spacing w:before="100" w:beforeAutospacing="1" w:line="360" w:lineRule="auto"/>
        <w:ind w:left="360"/>
        <w:jc w:val="both"/>
        <w:rPr>
          <w:sz w:val="22"/>
          <w:szCs w:val="22"/>
          <w:lang w:val="en-US"/>
        </w:rPr>
      </w:pPr>
      <w:r w:rsidRPr="003B298F">
        <w:rPr>
          <w:sz w:val="22"/>
          <w:szCs w:val="22"/>
          <w:lang w:val="id-ID"/>
        </w:rPr>
        <w:t>Permasalahan</w:t>
      </w:r>
      <w:r w:rsidRPr="003B298F">
        <w:rPr>
          <w:sz w:val="22"/>
          <w:szCs w:val="22"/>
          <w:lang w:val="en-US"/>
        </w:rPr>
        <w:t>-permasalahan dimaksud adalah sebagai berikut :</w:t>
      </w:r>
    </w:p>
    <w:p w:rsidR="003B298F" w:rsidRPr="003B298F" w:rsidRDefault="003B298F" w:rsidP="004561F6">
      <w:pPr>
        <w:numPr>
          <w:ilvl w:val="0"/>
          <w:numId w:val="5"/>
        </w:numPr>
        <w:spacing w:before="120" w:line="360" w:lineRule="auto"/>
        <w:jc w:val="both"/>
        <w:rPr>
          <w:sz w:val="22"/>
          <w:szCs w:val="22"/>
        </w:rPr>
      </w:pPr>
      <w:r w:rsidRPr="003B298F">
        <w:rPr>
          <w:sz w:val="22"/>
          <w:szCs w:val="22"/>
        </w:rPr>
        <w:t>Kuantitas dan Kualitas</w:t>
      </w:r>
      <w:r w:rsidRPr="003B298F">
        <w:rPr>
          <w:sz w:val="22"/>
          <w:szCs w:val="22"/>
          <w:lang w:val="id-ID"/>
        </w:rPr>
        <w:t xml:space="preserve"> </w:t>
      </w:r>
      <w:r w:rsidRPr="003B298F">
        <w:rPr>
          <w:sz w:val="22"/>
          <w:szCs w:val="22"/>
        </w:rPr>
        <w:t xml:space="preserve"> Sumber Daya Manusia</w:t>
      </w:r>
      <w:r w:rsidRPr="003B298F">
        <w:rPr>
          <w:sz w:val="22"/>
          <w:szCs w:val="22"/>
          <w:lang w:val="en-US"/>
        </w:rPr>
        <w:t xml:space="preserve"> terbatas.</w:t>
      </w:r>
    </w:p>
    <w:p w:rsidR="003B298F" w:rsidRPr="003B298F" w:rsidRDefault="003B298F" w:rsidP="003B298F">
      <w:pPr>
        <w:spacing w:line="360" w:lineRule="auto"/>
        <w:ind w:left="720" w:firstLine="720"/>
        <w:jc w:val="both"/>
        <w:rPr>
          <w:sz w:val="22"/>
          <w:szCs w:val="22"/>
          <w:lang w:val="en-US"/>
        </w:rPr>
      </w:pPr>
      <w:r w:rsidRPr="003B298F">
        <w:rPr>
          <w:sz w:val="22"/>
          <w:szCs w:val="22"/>
        </w:rPr>
        <w:t>Berdasarkan hasil analisa jabatan, jumlah sumber daya manusia di kecamatan Pakualaman sebagamana dimaksud dalam Bab II masih kekurangan 23 sumber daya manusia. Disamping itu kualitas sumber daya manusia terbatas dikarenakan penempatan jabatan di kecamatan pakualaman kurang representatif.</w:t>
      </w:r>
    </w:p>
    <w:p w:rsidR="003B298F" w:rsidRPr="003B298F" w:rsidRDefault="003B298F" w:rsidP="003B298F">
      <w:pPr>
        <w:spacing w:after="200" w:line="360" w:lineRule="auto"/>
        <w:ind w:left="720"/>
        <w:jc w:val="both"/>
        <w:rPr>
          <w:sz w:val="22"/>
          <w:szCs w:val="22"/>
          <w:lang w:val="en-US"/>
        </w:rPr>
      </w:pPr>
      <w:r w:rsidRPr="003B298F">
        <w:rPr>
          <w:sz w:val="22"/>
          <w:szCs w:val="22"/>
          <w:lang w:val="sv-SE"/>
        </w:rPr>
        <w:t xml:space="preserve">. </w:t>
      </w:r>
    </w:p>
    <w:p w:rsidR="003B298F" w:rsidRPr="003B298F" w:rsidRDefault="003B298F" w:rsidP="004561F6">
      <w:pPr>
        <w:numPr>
          <w:ilvl w:val="0"/>
          <w:numId w:val="5"/>
        </w:numPr>
        <w:spacing w:after="200" w:line="360" w:lineRule="auto"/>
        <w:jc w:val="both"/>
        <w:rPr>
          <w:sz w:val="22"/>
          <w:szCs w:val="22"/>
          <w:lang w:val="id-ID"/>
        </w:rPr>
      </w:pPr>
      <w:r w:rsidRPr="003B298F">
        <w:rPr>
          <w:sz w:val="22"/>
          <w:szCs w:val="22"/>
        </w:rPr>
        <w:t xml:space="preserve">Sarana dan prasarana  </w:t>
      </w:r>
      <w:r w:rsidRPr="003B298F">
        <w:rPr>
          <w:sz w:val="22"/>
          <w:szCs w:val="22"/>
          <w:lang w:val="id-ID"/>
        </w:rPr>
        <w:t xml:space="preserve">kurang </w:t>
      </w:r>
      <w:r w:rsidRPr="003B298F">
        <w:rPr>
          <w:sz w:val="22"/>
          <w:szCs w:val="22"/>
        </w:rPr>
        <w:t xml:space="preserve"> representative</w:t>
      </w:r>
    </w:p>
    <w:p w:rsidR="003B298F" w:rsidRPr="003B298F" w:rsidRDefault="003B298F" w:rsidP="003B298F">
      <w:pPr>
        <w:spacing w:after="200" w:line="360" w:lineRule="auto"/>
        <w:ind w:left="720"/>
        <w:jc w:val="both"/>
        <w:rPr>
          <w:sz w:val="22"/>
          <w:szCs w:val="22"/>
          <w:lang w:val="en-US"/>
        </w:rPr>
      </w:pPr>
      <w:r w:rsidRPr="003B298F">
        <w:rPr>
          <w:sz w:val="22"/>
          <w:szCs w:val="22"/>
          <w:lang w:val="id-ID"/>
        </w:rPr>
        <w:t xml:space="preserve">Kantor </w:t>
      </w:r>
      <w:r w:rsidRPr="003B298F">
        <w:rPr>
          <w:sz w:val="22"/>
          <w:szCs w:val="22"/>
        </w:rPr>
        <w:t xml:space="preserve">Kecamatan yang kepemilikan tanahnya atas </w:t>
      </w:r>
      <w:r w:rsidRPr="003B298F">
        <w:rPr>
          <w:sz w:val="22"/>
          <w:szCs w:val="22"/>
          <w:lang w:val="en-US"/>
        </w:rPr>
        <w:t xml:space="preserve">nama </w:t>
      </w:r>
      <w:r w:rsidRPr="003B298F">
        <w:rPr>
          <w:sz w:val="22"/>
          <w:szCs w:val="22"/>
        </w:rPr>
        <w:t>Puro pakualaman sehingga tidak bisa dikembangkan dan Pendopo Pakulaman sebagai tempat pertemuan dan rapat kurang representative karena dekat jalan protokol mengalami hambatan kebisingan kurang nyaman untuk rapat dan pertemuan, Sedangkan kelurahan Purwokinanti tidak punya tempat pertemuan khusus karena tempat pelayanan jadi satu dg ruang pertemuan.</w:t>
      </w:r>
    </w:p>
    <w:p w:rsidR="003B298F" w:rsidRPr="003B298F" w:rsidRDefault="003B298F" w:rsidP="003B298F">
      <w:pPr>
        <w:spacing w:after="200" w:line="360" w:lineRule="auto"/>
        <w:ind w:left="720"/>
        <w:jc w:val="both"/>
        <w:rPr>
          <w:sz w:val="22"/>
          <w:szCs w:val="22"/>
          <w:lang w:val="en-US"/>
        </w:rPr>
      </w:pPr>
    </w:p>
    <w:p w:rsidR="003B298F" w:rsidRPr="003B298F" w:rsidRDefault="003B298F" w:rsidP="004561F6">
      <w:pPr>
        <w:numPr>
          <w:ilvl w:val="0"/>
          <w:numId w:val="5"/>
        </w:numPr>
        <w:spacing w:before="120" w:line="360" w:lineRule="auto"/>
        <w:jc w:val="both"/>
        <w:rPr>
          <w:sz w:val="22"/>
          <w:szCs w:val="22"/>
        </w:rPr>
      </w:pPr>
      <w:r w:rsidRPr="003B298F">
        <w:rPr>
          <w:sz w:val="22"/>
          <w:szCs w:val="22"/>
        </w:rPr>
        <w:t xml:space="preserve">Regulasi Pelimpahan Kewenangan tidak serta merta diimbangi sumber daya manusia, dana/pembiayaan dan sarana prasarana </w:t>
      </w:r>
    </w:p>
    <w:p w:rsidR="003B298F" w:rsidRPr="003B298F" w:rsidRDefault="003B298F" w:rsidP="003B298F">
      <w:pPr>
        <w:spacing w:before="120" w:line="360" w:lineRule="auto"/>
        <w:ind w:left="720"/>
        <w:jc w:val="both"/>
        <w:rPr>
          <w:sz w:val="22"/>
          <w:szCs w:val="22"/>
        </w:rPr>
      </w:pPr>
    </w:p>
    <w:p w:rsidR="003B298F" w:rsidRPr="003B298F" w:rsidRDefault="003B298F" w:rsidP="003B298F">
      <w:pPr>
        <w:spacing w:before="120" w:line="360" w:lineRule="auto"/>
        <w:ind w:left="709"/>
        <w:jc w:val="both"/>
        <w:rPr>
          <w:sz w:val="22"/>
          <w:szCs w:val="22"/>
        </w:rPr>
      </w:pPr>
      <w:r w:rsidRPr="003B298F">
        <w:rPr>
          <w:sz w:val="22"/>
          <w:szCs w:val="22"/>
        </w:rPr>
        <w:t xml:space="preserve">Kecamatan sebagai perangkat daerah  telah mendapat pelimpahan wewenang dari Walikota Yogyakarta. Kewenangan tersebut disamping bersifat aplikatif juga bersifat </w:t>
      </w:r>
      <w:r w:rsidRPr="003B298F">
        <w:rPr>
          <w:sz w:val="22"/>
          <w:szCs w:val="22"/>
        </w:rPr>
        <w:lastRenderedPageBreak/>
        <w:t xml:space="preserve">koordinatif dan fasilitatif. Kewenangan terlaksana dengan baik harus serta merta diimbangi secara representatif sumber dayanya baik sumber daya  manusia, dana/pembiayaan dan sarana prasarana. Pada saat ini sumberdaya Kecamatan Pakualaman dimaksud belum semua dapat mengampu terhadap pelaksanaan pelimpahan kewenangan, terkadang kewenangan yang bersifat bersama atau </w:t>
      </w:r>
      <w:r w:rsidRPr="003B298F">
        <w:rPr>
          <w:i/>
          <w:iCs/>
          <w:sz w:val="22"/>
          <w:szCs w:val="22"/>
        </w:rPr>
        <w:t xml:space="preserve">concurrent, </w:t>
      </w:r>
      <w:r w:rsidRPr="003B298F">
        <w:rPr>
          <w:sz w:val="22"/>
          <w:szCs w:val="22"/>
        </w:rPr>
        <w:t xml:space="preserve"> kecamatan belum diberikan porsi yang sesuai dengan kewenangannya.</w:t>
      </w:r>
    </w:p>
    <w:p w:rsidR="003B298F" w:rsidRPr="003B298F" w:rsidRDefault="003B298F" w:rsidP="003B298F">
      <w:pPr>
        <w:spacing w:before="120" w:line="360" w:lineRule="auto"/>
        <w:ind w:left="709"/>
        <w:jc w:val="both"/>
        <w:rPr>
          <w:sz w:val="22"/>
          <w:szCs w:val="22"/>
          <w:lang w:val="id-ID"/>
        </w:rPr>
      </w:pPr>
    </w:p>
    <w:p w:rsidR="003B298F" w:rsidRPr="003B298F" w:rsidRDefault="003B298F" w:rsidP="004561F6">
      <w:pPr>
        <w:numPr>
          <w:ilvl w:val="0"/>
          <w:numId w:val="5"/>
        </w:numPr>
        <w:spacing w:before="120" w:line="360" w:lineRule="auto"/>
        <w:jc w:val="both"/>
        <w:rPr>
          <w:sz w:val="22"/>
          <w:szCs w:val="22"/>
        </w:rPr>
      </w:pPr>
      <w:r w:rsidRPr="003B298F">
        <w:rPr>
          <w:sz w:val="22"/>
          <w:szCs w:val="22"/>
        </w:rPr>
        <w:t>Pelaksanaan Standar Prosedur Pelayanan belum optimal</w:t>
      </w:r>
    </w:p>
    <w:p w:rsidR="003B298F" w:rsidRPr="003B298F" w:rsidRDefault="003B298F" w:rsidP="003B298F">
      <w:pPr>
        <w:spacing w:before="120" w:line="360" w:lineRule="auto"/>
        <w:ind w:left="720"/>
        <w:jc w:val="both"/>
        <w:rPr>
          <w:sz w:val="22"/>
          <w:szCs w:val="22"/>
        </w:rPr>
      </w:pPr>
    </w:p>
    <w:p w:rsidR="003B298F" w:rsidRPr="003B298F" w:rsidRDefault="003B298F" w:rsidP="003B298F">
      <w:pPr>
        <w:spacing w:before="120" w:line="360" w:lineRule="auto"/>
        <w:ind w:left="709"/>
        <w:jc w:val="both"/>
        <w:rPr>
          <w:sz w:val="22"/>
          <w:szCs w:val="22"/>
        </w:rPr>
      </w:pPr>
      <w:r w:rsidRPr="003B298F">
        <w:rPr>
          <w:sz w:val="22"/>
          <w:szCs w:val="22"/>
        </w:rPr>
        <w:t xml:space="preserve">Dalam rangka memenuhi tuntutan masyarakat terhadap pelayanan serta regulasi yang mengatur, Kecamatan </w:t>
      </w:r>
      <w:r w:rsidRPr="003B298F">
        <w:rPr>
          <w:sz w:val="22"/>
          <w:szCs w:val="22"/>
          <w:lang w:val="en-US"/>
        </w:rPr>
        <w:t xml:space="preserve">Pakualaman </w:t>
      </w:r>
      <w:r w:rsidRPr="003B298F">
        <w:rPr>
          <w:sz w:val="22"/>
          <w:szCs w:val="22"/>
        </w:rPr>
        <w:t xml:space="preserve"> telah mempunyai Standar Prosedur Pelayanan yang berupa SOP dan </w:t>
      </w:r>
      <w:smartTag w:uri="urn:schemas-microsoft-com:office:smarttags" w:element="stockticker">
        <w:r w:rsidRPr="003B298F">
          <w:rPr>
            <w:sz w:val="22"/>
            <w:szCs w:val="22"/>
          </w:rPr>
          <w:t>SPP</w:t>
        </w:r>
      </w:smartTag>
      <w:r w:rsidRPr="003B298F">
        <w:rPr>
          <w:sz w:val="22"/>
          <w:szCs w:val="22"/>
        </w:rPr>
        <w:t>. Pelaksanaan standar prosedur ini belum dapat dilaksanakan sepenuhnya karena adanya keterbatasan pelaksana dan duplikasi pekerjaan, di samping itu dengan kualitas sumber daya manusia yang tidak merata terdapat hambatan dalam alur pelayanan.</w:t>
      </w:r>
    </w:p>
    <w:p w:rsidR="003B298F" w:rsidRPr="003B298F" w:rsidRDefault="003B298F" w:rsidP="003B298F">
      <w:pPr>
        <w:spacing w:before="120" w:line="360" w:lineRule="auto"/>
        <w:ind w:left="709"/>
        <w:jc w:val="both"/>
        <w:rPr>
          <w:sz w:val="22"/>
          <w:szCs w:val="22"/>
          <w:lang w:val="id-ID"/>
        </w:rPr>
      </w:pPr>
    </w:p>
    <w:p w:rsidR="003B298F" w:rsidRPr="003B298F" w:rsidRDefault="003B298F" w:rsidP="004561F6">
      <w:pPr>
        <w:numPr>
          <w:ilvl w:val="0"/>
          <w:numId w:val="5"/>
        </w:numPr>
        <w:spacing w:before="120" w:line="360" w:lineRule="auto"/>
        <w:jc w:val="both"/>
        <w:rPr>
          <w:sz w:val="22"/>
          <w:szCs w:val="22"/>
        </w:rPr>
      </w:pPr>
      <w:r w:rsidRPr="003B298F">
        <w:rPr>
          <w:sz w:val="22"/>
          <w:szCs w:val="22"/>
        </w:rPr>
        <w:t>Partisipasi masyarakat yang belum maksimal terhadap Pelayanan.</w:t>
      </w:r>
    </w:p>
    <w:p w:rsidR="003B298F" w:rsidRPr="003B298F" w:rsidRDefault="003B298F" w:rsidP="003B298F">
      <w:pPr>
        <w:spacing w:before="120" w:line="360" w:lineRule="auto"/>
        <w:ind w:left="720"/>
        <w:jc w:val="both"/>
        <w:rPr>
          <w:sz w:val="22"/>
          <w:szCs w:val="22"/>
        </w:rPr>
      </w:pPr>
    </w:p>
    <w:p w:rsidR="003B298F" w:rsidRPr="003B298F" w:rsidRDefault="003B298F" w:rsidP="003B298F">
      <w:pPr>
        <w:spacing w:before="120" w:line="360" w:lineRule="auto"/>
        <w:ind w:left="709"/>
        <w:jc w:val="both"/>
        <w:rPr>
          <w:sz w:val="22"/>
          <w:szCs w:val="22"/>
        </w:rPr>
      </w:pPr>
      <w:r w:rsidRPr="003B298F">
        <w:rPr>
          <w:sz w:val="22"/>
          <w:szCs w:val="22"/>
        </w:rPr>
        <w:t xml:space="preserve">Partisipasi masyarakat terhadap pelayanan dapat dikatakan belum maksimal, hal ini dengan adanya indikator antara lain, masih terbatasnya  pengetahuan masyarakat terhadap jenis-jenis pelayanan dan alur pelayanan. Disamping itu masih terdapatnya masyarakat yang mewakilkan dirinya ketika berurusan dengan pelayanan baik di </w:t>
      </w:r>
      <w:r w:rsidRPr="003B298F">
        <w:rPr>
          <w:sz w:val="22"/>
          <w:szCs w:val="22"/>
          <w:lang w:val="id-ID"/>
        </w:rPr>
        <w:t>k</w:t>
      </w:r>
      <w:r w:rsidRPr="003B298F">
        <w:rPr>
          <w:sz w:val="22"/>
          <w:szCs w:val="22"/>
        </w:rPr>
        <w:t xml:space="preserve">elurahan maupun di </w:t>
      </w:r>
      <w:r w:rsidRPr="003B298F">
        <w:rPr>
          <w:sz w:val="22"/>
          <w:szCs w:val="22"/>
          <w:lang w:val="id-ID"/>
        </w:rPr>
        <w:t>k</w:t>
      </w:r>
      <w:r w:rsidRPr="003B298F">
        <w:rPr>
          <w:sz w:val="22"/>
          <w:szCs w:val="22"/>
        </w:rPr>
        <w:t>ecamatan.</w:t>
      </w:r>
    </w:p>
    <w:p w:rsidR="003B298F" w:rsidRPr="003B298F" w:rsidRDefault="003B298F" w:rsidP="003B298F">
      <w:pPr>
        <w:spacing w:before="120" w:line="360" w:lineRule="auto"/>
        <w:ind w:left="709"/>
        <w:jc w:val="both"/>
        <w:rPr>
          <w:sz w:val="22"/>
          <w:szCs w:val="22"/>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center"/>
        <w:rPr>
          <w:sz w:val="22"/>
          <w:szCs w:val="22"/>
          <w:lang w:val="en-US"/>
        </w:rPr>
      </w:pPr>
      <w:r w:rsidRPr="003B298F">
        <w:rPr>
          <w:sz w:val="22"/>
          <w:szCs w:val="22"/>
          <w:lang w:val="en-US"/>
        </w:rPr>
        <w:t>Tabel 3.1</w:t>
      </w:r>
    </w:p>
    <w:p w:rsidR="003B298F" w:rsidRPr="003B298F" w:rsidRDefault="003B298F" w:rsidP="003B298F">
      <w:pPr>
        <w:spacing w:before="120" w:line="360" w:lineRule="auto"/>
        <w:ind w:left="709"/>
        <w:jc w:val="center"/>
        <w:rPr>
          <w:sz w:val="22"/>
          <w:szCs w:val="22"/>
          <w:lang w:val="en-US"/>
        </w:rPr>
      </w:pPr>
      <w:r w:rsidRPr="003B298F">
        <w:rPr>
          <w:sz w:val="22"/>
          <w:szCs w:val="22"/>
          <w:lang w:val="en-US"/>
        </w:rPr>
        <w:t>Identifikasi Permasalahan</w:t>
      </w:r>
    </w:p>
    <w:p w:rsidR="003B298F" w:rsidRPr="003B298F" w:rsidRDefault="003B298F" w:rsidP="003B298F">
      <w:pPr>
        <w:spacing w:before="120" w:line="360" w:lineRule="auto"/>
        <w:ind w:left="709"/>
        <w:jc w:val="center"/>
        <w:rPr>
          <w:sz w:val="22"/>
          <w:szCs w:val="22"/>
          <w:lang w:val="en-US"/>
        </w:rPr>
      </w:pPr>
      <w:r w:rsidRPr="003B298F">
        <w:rPr>
          <w:sz w:val="22"/>
          <w:szCs w:val="22"/>
          <w:lang w:val="en-US"/>
        </w:rPr>
        <w:t>(Lihat di Folder Tabel Renstra)</w:t>
      </w: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en-US"/>
        </w:rPr>
      </w:pPr>
    </w:p>
    <w:p w:rsidR="003B298F" w:rsidRPr="003B298F" w:rsidRDefault="003B298F" w:rsidP="003B298F">
      <w:pPr>
        <w:spacing w:before="120" w:line="360" w:lineRule="auto"/>
        <w:ind w:left="709"/>
        <w:jc w:val="both"/>
        <w:rPr>
          <w:sz w:val="22"/>
          <w:szCs w:val="22"/>
          <w:lang w:val="id-ID"/>
        </w:rPr>
      </w:pPr>
    </w:p>
    <w:p w:rsidR="003B298F" w:rsidRPr="003B298F" w:rsidRDefault="003B298F" w:rsidP="003B298F">
      <w:pPr>
        <w:spacing w:before="120" w:line="360" w:lineRule="auto"/>
        <w:ind w:left="709"/>
        <w:jc w:val="both"/>
        <w:rPr>
          <w:sz w:val="22"/>
          <w:szCs w:val="22"/>
          <w:lang w:val="id-ID"/>
        </w:rPr>
      </w:pPr>
    </w:p>
    <w:p w:rsidR="003B298F" w:rsidRPr="003B298F" w:rsidRDefault="003B298F" w:rsidP="003B298F">
      <w:pPr>
        <w:spacing w:before="120" w:line="360" w:lineRule="auto"/>
        <w:jc w:val="both"/>
        <w:rPr>
          <w:sz w:val="22"/>
          <w:szCs w:val="22"/>
          <w:lang w:val="en-US"/>
        </w:rPr>
      </w:pPr>
    </w:p>
    <w:p w:rsidR="003B298F" w:rsidRPr="003B298F" w:rsidRDefault="003B298F" w:rsidP="004561F6">
      <w:pPr>
        <w:numPr>
          <w:ilvl w:val="1"/>
          <w:numId w:val="4"/>
        </w:numPr>
        <w:spacing w:before="120" w:after="120" w:line="360" w:lineRule="auto"/>
        <w:rPr>
          <w:bCs/>
          <w:sz w:val="22"/>
          <w:szCs w:val="22"/>
          <w:lang w:val="id-ID"/>
        </w:rPr>
      </w:pPr>
      <w:r w:rsidRPr="003B298F">
        <w:rPr>
          <w:bCs/>
          <w:sz w:val="22"/>
          <w:szCs w:val="22"/>
          <w:lang w:val="en-US"/>
        </w:rPr>
        <w:t>Telaahan Visi, Misi, dan Program Kepala Daerah dan Wakil Kepala Daerah Terpilih</w:t>
      </w:r>
      <w:r w:rsidRPr="003B298F">
        <w:rPr>
          <w:bCs/>
          <w:sz w:val="22"/>
          <w:szCs w:val="22"/>
          <w:lang w:val="id-ID"/>
        </w:rPr>
        <w:t xml:space="preserve"> </w:t>
      </w:r>
    </w:p>
    <w:p w:rsidR="003B298F" w:rsidRPr="003B298F" w:rsidRDefault="003B298F" w:rsidP="003B298F">
      <w:pPr>
        <w:spacing w:line="360" w:lineRule="auto"/>
        <w:ind w:left="709" w:firstLineChars="204" w:firstLine="449"/>
        <w:jc w:val="both"/>
        <w:rPr>
          <w:bCs/>
          <w:sz w:val="22"/>
          <w:szCs w:val="22"/>
        </w:rPr>
      </w:pPr>
      <w:r w:rsidRPr="003B298F">
        <w:rPr>
          <w:bCs/>
          <w:sz w:val="22"/>
          <w:szCs w:val="22"/>
          <w:lang w:val="id-ID"/>
        </w:rPr>
        <w:t xml:space="preserve">Visi merupakan </w:t>
      </w:r>
      <w:r w:rsidRPr="003B298F">
        <w:rPr>
          <w:bCs/>
          <w:sz w:val="22"/>
          <w:szCs w:val="22"/>
        </w:rPr>
        <w:t>kondisi yang diharapkan pada suatu saat /</w:t>
      </w:r>
      <w:r w:rsidRPr="003B298F">
        <w:rPr>
          <w:bCs/>
          <w:sz w:val="22"/>
          <w:szCs w:val="22"/>
          <w:lang w:val="id-ID"/>
        </w:rPr>
        <w:t xml:space="preserve"> jauh ke depan, kemana dan bagaimana suatu organisasi </w:t>
      </w:r>
      <w:r w:rsidRPr="003B298F">
        <w:rPr>
          <w:bCs/>
          <w:sz w:val="22"/>
          <w:szCs w:val="22"/>
        </w:rPr>
        <w:t>akan</w:t>
      </w:r>
      <w:r w:rsidRPr="003B298F">
        <w:rPr>
          <w:bCs/>
          <w:sz w:val="22"/>
          <w:szCs w:val="22"/>
          <w:lang w:val="id-ID"/>
        </w:rPr>
        <w:t xml:space="preserve"> berkarya agar tetap konsisten dan dapat eksis, antisipatif, inovatif dan produktif</w:t>
      </w:r>
      <w:r w:rsidRPr="003B298F">
        <w:rPr>
          <w:bCs/>
          <w:sz w:val="22"/>
          <w:szCs w:val="22"/>
        </w:rPr>
        <w:t xml:space="preserve"> untuk mencapainya</w:t>
      </w:r>
      <w:r w:rsidRPr="003B298F">
        <w:rPr>
          <w:bCs/>
          <w:sz w:val="22"/>
          <w:szCs w:val="22"/>
          <w:lang w:val="id-ID"/>
        </w:rPr>
        <w:t xml:space="preserve">. </w:t>
      </w:r>
      <w:r w:rsidRPr="003B298F">
        <w:rPr>
          <w:bCs/>
          <w:sz w:val="22"/>
          <w:szCs w:val="22"/>
        </w:rPr>
        <w:t>B</w:t>
      </w:r>
      <w:r w:rsidRPr="003B298F">
        <w:rPr>
          <w:bCs/>
          <w:sz w:val="22"/>
          <w:szCs w:val="22"/>
          <w:lang w:val="id-ID"/>
        </w:rPr>
        <w:t>agaimana pelayanan harus dilaksanakan</w:t>
      </w:r>
      <w:r w:rsidRPr="003B298F">
        <w:rPr>
          <w:bCs/>
          <w:sz w:val="22"/>
          <w:szCs w:val="22"/>
        </w:rPr>
        <w:t xml:space="preserve"> oleh suatu organisasi tidak terleps dari Visi yang dimilikinya.</w:t>
      </w:r>
    </w:p>
    <w:p w:rsidR="003B298F" w:rsidRPr="003B298F" w:rsidRDefault="003B298F" w:rsidP="003B298F">
      <w:pPr>
        <w:spacing w:line="360" w:lineRule="auto"/>
        <w:ind w:left="709" w:firstLineChars="204" w:firstLine="449"/>
        <w:jc w:val="both"/>
        <w:rPr>
          <w:bCs/>
          <w:sz w:val="22"/>
          <w:szCs w:val="22"/>
          <w:lang w:val="id-ID"/>
        </w:rPr>
      </w:pPr>
      <w:r w:rsidRPr="003B298F">
        <w:rPr>
          <w:bCs/>
          <w:sz w:val="22"/>
          <w:szCs w:val="22"/>
        </w:rPr>
        <w:lastRenderedPageBreak/>
        <w:t>M</w:t>
      </w:r>
      <w:r w:rsidRPr="003B298F">
        <w:rPr>
          <w:bCs/>
          <w:sz w:val="22"/>
          <w:szCs w:val="22"/>
          <w:lang w:val="id-ID"/>
        </w:rPr>
        <w:t xml:space="preserve">enurut Undang-undang Nomor 25 Tahun 2004 tentang  Sistem Perencanaan Pembangunan Nasional (SPPN), Visi adalah rumusan umum mengenai keadaan yang diinginkan pada akhir periode perencanaan. </w:t>
      </w:r>
    </w:p>
    <w:p w:rsidR="003B298F" w:rsidRPr="003B298F" w:rsidRDefault="003B298F" w:rsidP="003B298F">
      <w:pPr>
        <w:spacing w:line="360" w:lineRule="auto"/>
        <w:ind w:left="709" w:firstLineChars="204" w:firstLine="449"/>
        <w:jc w:val="both"/>
        <w:rPr>
          <w:b/>
          <w:sz w:val="22"/>
          <w:szCs w:val="22"/>
        </w:rPr>
      </w:pPr>
      <w:r w:rsidRPr="003B298F">
        <w:rPr>
          <w:bCs/>
          <w:sz w:val="22"/>
          <w:szCs w:val="22"/>
        </w:rPr>
        <w:t xml:space="preserve">Visi Pembangunan Kota Yogyakarta masa 2017-2022 dari Walikota terpilih adalah </w:t>
      </w:r>
      <w:r w:rsidRPr="003B298F">
        <w:rPr>
          <w:b/>
          <w:sz w:val="22"/>
          <w:szCs w:val="22"/>
        </w:rPr>
        <w:t>“Meneguhkan Kota Yogyakarta sebagai kota nyaman huni dan pusat pelayanan jasa yang berdaya saing kuat untuk keberdayaan masyarakat dengan berpijak pada nilai keistimewaan”.</w:t>
      </w:r>
    </w:p>
    <w:p w:rsidR="003B298F" w:rsidRPr="003B298F" w:rsidRDefault="003B298F" w:rsidP="003B298F">
      <w:pPr>
        <w:spacing w:line="360" w:lineRule="auto"/>
        <w:ind w:left="709" w:firstLineChars="204" w:firstLine="449"/>
        <w:jc w:val="both"/>
        <w:rPr>
          <w:bCs/>
          <w:sz w:val="22"/>
          <w:szCs w:val="22"/>
        </w:rPr>
      </w:pPr>
      <w:r w:rsidRPr="003B298F">
        <w:rPr>
          <w:bCs/>
          <w:sz w:val="22"/>
          <w:szCs w:val="22"/>
        </w:rPr>
        <w:t>Dalam dokumen Visi dan Misinya Walikota Yogyakarta terpilih menjelaskan bahwa arti visi meneguhkan Kota Yogyakarta adalah upaya mempertegas kembali perwujudan kota yang telah mempunyai aspek mendasar sebagai kota nyaman huni dan kota pusat pelayanan jasa dengan memperkuat nilai daya saing daerah dengan pijakan nilai keistimewaan sebagai bagian penekanan harapan suatu ideal kota di masa depan.</w:t>
      </w:r>
    </w:p>
    <w:p w:rsidR="003B298F" w:rsidRPr="003B298F" w:rsidRDefault="003B298F" w:rsidP="003B298F">
      <w:pPr>
        <w:shd w:val="clear" w:color="auto" w:fill="FFFFFF"/>
        <w:spacing w:before="100" w:beforeAutospacing="1" w:line="360" w:lineRule="auto"/>
        <w:ind w:leftChars="300" w:left="720" w:firstLineChars="200" w:firstLine="440"/>
        <w:jc w:val="both"/>
        <w:rPr>
          <w:rFonts w:eastAsia="Fanwood Text"/>
          <w:sz w:val="22"/>
          <w:szCs w:val="22"/>
          <w:lang w:val="en-US" w:eastAsia="en-US"/>
        </w:rPr>
      </w:pPr>
      <w:r w:rsidRPr="003B298F">
        <w:rPr>
          <w:rFonts w:eastAsia="Fanwood Text"/>
          <w:sz w:val="22"/>
          <w:szCs w:val="22"/>
          <w:shd w:val="clear" w:color="auto" w:fill="FFFFFF"/>
          <w:lang w:val="en-US" w:eastAsia="en-US"/>
        </w:rPr>
        <w:t>Upaya untuk mewujudkan Visi ‘‘</w:t>
      </w:r>
      <w:r w:rsidRPr="003B298F">
        <w:rPr>
          <w:rFonts w:eastAsia="Fanwood Text"/>
          <w:b/>
          <w:sz w:val="22"/>
          <w:szCs w:val="22"/>
          <w:shd w:val="clear" w:color="auto" w:fill="FFFFFF"/>
          <w:lang w:val="en-US" w:eastAsia="en-US"/>
        </w:rPr>
        <w:t>Meneguhkan Kota Yogyakarta sebagai kota nyaman huni dan pusat pelayanan jasa yang berdaya saing kuat untuk keberdayaan masyarakat dengan berpijak pada nilai keistimewaan</w:t>
      </w:r>
      <w:r w:rsidRPr="003B298F">
        <w:rPr>
          <w:rFonts w:eastAsia="Fanwood Text"/>
          <w:sz w:val="22"/>
          <w:szCs w:val="22"/>
          <w:shd w:val="clear" w:color="auto" w:fill="FFFFFF"/>
          <w:lang w:val="en-US" w:eastAsia="en-US"/>
        </w:rPr>
        <w:t>” dirumuskan melalui 7 (tujuh) Misi Pembangunan, yaitu :</w:t>
      </w:r>
    </w:p>
    <w:p w:rsidR="003B298F" w:rsidRPr="003B298F" w:rsidRDefault="003B298F" w:rsidP="003B298F">
      <w:pPr>
        <w:autoSpaceDE w:val="0"/>
        <w:autoSpaceDN w:val="0"/>
        <w:adjustRightInd w:val="0"/>
        <w:spacing w:line="360" w:lineRule="auto"/>
        <w:ind w:left="709"/>
        <w:rPr>
          <w:rFonts w:eastAsia="Calibri"/>
          <w:sz w:val="22"/>
          <w:szCs w:val="22"/>
          <w:lang w:val="id-ID"/>
        </w:rPr>
      </w:pPr>
      <w:r w:rsidRPr="003B298F">
        <w:rPr>
          <w:rFonts w:eastAsia="Calibri"/>
          <w:sz w:val="22"/>
          <w:szCs w:val="22"/>
          <w:lang w:val="id-ID"/>
        </w:rPr>
        <w:t>1. Meningkatkan kesejahteraan dan keberdayaan masyarakat</w:t>
      </w:r>
    </w:p>
    <w:p w:rsidR="003B298F" w:rsidRPr="003B298F" w:rsidRDefault="003B298F" w:rsidP="003B298F">
      <w:pPr>
        <w:autoSpaceDE w:val="0"/>
        <w:autoSpaceDN w:val="0"/>
        <w:adjustRightInd w:val="0"/>
        <w:spacing w:line="360" w:lineRule="auto"/>
        <w:ind w:left="709"/>
        <w:rPr>
          <w:rFonts w:eastAsia="Calibri"/>
          <w:sz w:val="22"/>
          <w:szCs w:val="22"/>
          <w:lang w:val="id-ID"/>
        </w:rPr>
      </w:pPr>
      <w:r w:rsidRPr="003B298F">
        <w:rPr>
          <w:rFonts w:eastAsia="Calibri"/>
          <w:sz w:val="22"/>
          <w:szCs w:val="22"/>
          <w:lang w:val="id-ID"/>
        </w:rPr>
        <w:t>2. Memperkuat ekonomi kerakyatan dan daya saing Kota Yogyakarta</w:t>
      </w:r>
    </w:p>
    <w:p w:rsidR="003B298F" w:rsidRPr="003B298F" w:rsidRDefault="003B298F" w:rsidP="003B298F">
      <w:pPr>
        <w:autoSpaceDE w:val="0"/>
        <w:autoSpaceDN w:val="0"/>
        <w:adjustRightInd w:val="0"/>
        <w:spacing w:line="360" w:lineRule="auto"/>
        <w:ind w:left="709"/>
        <w:rPr>
          <w:rFonts w:eastAsia="Calibri"/>
          <w:sz w:val="22"/>
          <w:szCs w:val="22"/>
          <w:lang w:val="id-ID"/>
        </w:rPr>
      </w:pPr>
      <w:r w:rsidRPr="003B298F">
        <w:rPr>
          <w:rFonts w:eastAsia="Calibri"/>
          <w:sz w:val="22"/>
          <w:szCs w:val="22"/>
          <w:lang w:val="id-ID"/>
        </w:rPr>
        <w:t>3. Memperkuat moral, etika dan budaya masyarakat Kota Yogyakarta</w:t>
      </w:r>
    </w:p>
    <w:p w:rsidR="003B298F" w:rsidRPr="003B298F" w:rsidRDefault="003B298F" w:rsidP="003B298F">
      <w:pPr>
        <w:autoSpaceDE w:val="0"/>
        <w:autoSpaceDN w:val="0"/>
        <w:adjustRightInd w:val="0"/>
        <w:spacing w:line="360" w:lineRule="auto"/>
        <w:ind w:left="709"/>
        <w:rPr>
          <w:rFonts w:eastAsia="Calibri"/>
          <w:sz w:val="22"/>
          <w:szCs w:val="22"/>
          <w:lang w:val="id-ID"/>
        </w:rPr>
      </w:pPr>
      <w:r w:rsidRPr="003B298F">
        <w:rPr>
          <w:rFonts w:eastAsia="Calibri"/>
          <w:sz w:val="22"/>
          <w:szCs w:val="22"/>
          <w:lang w:val="id-ID"/>
        </w:rPr>
        <w:t>4. Meningkatkan kualitas pendidikan, kesehatan, sosial dan budaya</w:t>
      </w:r>
    </w:p>
    <w:p w:rsidR="003B298F" w:rsidRPr="003B298F" w:rsidRDefault="003B298F" w:rsidP="003B298F">
      <w:pPr>
        <w:autoSpaceDE w:val="0"/>
        <w:autoSpaceDN w:val="0"/>
        <w:adjustRightInd w:val="0"/>
        <w:spacing w:line="360" w:lineRule="auto"/>
        <w:ind w:left="709"/>
        <w:rPr>
          <w:rFonts w:eastAsia="Calibri"/>
          <w:sz w:val="22"/>
          <w:szCs w:val="22"/>
          <w:lang w:val="id-ID"/>
        </w:rPr>
      </w:pPr>
      <w:r w:rsidRPr="003B298F">
        <w:rPr>
          <w:rFonts w:eastAsia="Calibri"/>
          <w:sz w:val="22"/>
          <w:szCs w:val="22"/>
          <w:lang w:val="id-ID"/>
        </w:rPr>
        <w:t>5. Memperkuat tata kota dan kelestarian lingkungan</w:t>
      </w:r>
    </w:p>
    <w:p w:rsidR="003B298F" w:rsidRPr="003B298F" w:rsidRDefault="003B298F" w:rsidP="003B298F">
      <w:pPr>
        <w:autoSpaceDE w:val="0"/>
        <w:autoSpaceDN w:val="0"/>
        <w:adjustRightInd w:val="0"/>
        <w:spacing w:line="360" w:lineRule="auto"/>
        <w:ind w:left="709"/>
        <w:rPr>
          <w:rFonts w:eastAsia="Calibri"/>
          <w:sz w:val="22"/>
          <w:szCs w:val="22"/>
          <w:lang w:val="id-ID"/>
        </w:rPr>
      </w:pPr>
      <w:r w:rsidRPr="003B298F">
        <w:rPr>
          <w:rFonts w:eastAsia="Calibri"/>
          <w:sz w:val="22"/>
          <w:szCs w:val="22"/>
          <w:lang w:val="id-ID"/>
        </w:rPr>
        <w:t>6. Membangun sarana prasarana publik dan permukiman</w:t>
      </w:r>
    </w:p>
    <w:p w:rsidR="003B298F" w:rsidRPr="003B298F" w:rsidRDefault="003B298F" w:rsidP="003B298F">
      <w:pPr>
        <w:spacing w:after="200" w:line="360" w:lineRule="auto"/>
        <w:ind w:left="709"/>
        <w:jc w:val="both"/>
        <w:rPr>
          <w:sz w:val="22"/>
          <w:szCs w:val="22"/>
        </w:rPr>
      </w:pPr>
      <w:r w:rsidRPr="003B298F">
        <w:rPr>
          <w:sz w:val="22"/>
          <w:szCs w:val="22"/>
          <w:lang w:val="id-ID"/>
        </w:rPr>
        <w:t>7. Meningkatkan tatakelola pemerintah yang baik dan bersih</w:t>
      </w:r>
    </w:p>
    <w:p w:rsidR="003B298F" w:rsidRPr="003B298F" w:rsidRDefault="003B298F" w:rsidP="003B298F">
      <w:pPr>
        <w:autoSpaceDE w:val="0"/>
        <w:autoSpaceDN w:val="0"/>
        <w:adjustRightInd w:val="0"/>
        <w:spacing w:line="360" w:lineRule="auto"/>
        <w:ind w:left="720" w:firstLine="556"/>
        <w:jc w:val="both"/>
        <w:rPr>
          <w:rFonts w:eastAsia="MS Mincho"/>
          <w:sz w:val="22"/>
          <w:szCs w:val="22"/>
          <w:lang w:val="id-ID"/>
        </w:rPr>
      </w:pPr>
      <w:r w:rsidRPr="003B298F">
        <w:rPr>
          <w:sz w:val="22"/>
          <w:szCs w:val="22"/>
          <w:lang w:eastAsia="id-ID"/>
        </w:rPr>
        <w:t xml:space="preserve">Untuk mendukung pencapaian Visi dan Misi tersebut Kecamatan Pakualaman memerankan diri sesuai dengan tugasnya yaitu </w:t>
      </w:r>
      <w:r w:rsidRPr="003B298F">
        <w:rPr>
          <w:rFonts w:eastAsia="MS Mincho"/>
          <w:sz w:val="22"/>
          <w:szCs w:val="22"/>
          <w:lang w:val="id-ID"/>
        </w:rPr>
        <w:t>mengkoordinasikan  penyelenggaraan pemerintahan, pelayanan publik, pemberdayaan masyarakat, dan kelurahan</w:t>
      </w:r>
      <w:r w:rsidRPr="003B298F">
        <w:rPr>
          <w:rFonts w:eastAsia="MS Mincho"/>
          <w:sz w:val="22"/>
          <w:szCs w:val="22"/>
        </w:rPr>
        <w:t>.</w:t>
      </w:r>
      <w:r w:rsidRPr="003B298F">
        <w:rPr>
          <w:rFonts w:eastAsia="MS Mincho"/>
          <w:sz w:val="22"/>
          <w:szCs w:val="22"/>
          <w:lang w:val="id-ID"/>
        </w:rPr>
        <w:t xml:space="preserve"> </w:t>
      </w:r>
      <w:r w:rsidRPr="003B298F">
        <w:rPr>
          <w:rFonts w:eastAsia="MS Mincho"/>
          <w:sz w:val="22"/>
          <w:szCs w:val="22"/>
        </w:rPr>
        <w:t>Kemudian untuk menjalankan tugas tersebut kecamatan memiliki fungsi sebagai berikut:</w:t>
      </w:r>
    </w:p>
    <w:p w:rsidR="003B298F" w:rsidRPr="003B298F" w:rsidRDefault="003B298F" w:rsidP="004561F6">
      <w:pPr>
        <w:numPr>
          <w:ilvl w:val="0"/>
          <w:numId w:val="8"/>
        </w:numPr>
        <w:spacing w:line="360" w:lineRule="auto"/>
        <w:ind w:left="1200" w:hanging="480"/>
        <w:jc w:val="both"/>
        <w:rPr>
          <w:sz w:val="22"/>
          <w:szCs w:val="22"/>
          <w:lang w:val="id-ID" w:eastAsia="en-US"/>
        </w:rPr>
      </w:pPr>
      <w:r w:rsidRPr="003B298F">
        <w:rPr>
          <w:sz w:val="22"/>
          <w:szCs w:val="22"/>
          <w:lang w:val="id-ID" w:eastAsia="en-US"/>
        </w:rPr>
        <w:t xml:space="preserve">penyelenggaraan Urusan Pemerintahan Umum; </w:t>
      </w:r>
    </w:p>
    <w:p w:rsidR="003B298F" w:rsidRPr="003B298F" w:rsidRDefault="003B298F" w:rsidP="004561F6">
      <w:pPr>
        <w:numPr>
          <w:ilvl w:val="0"/>
          <w:numId w:val="8"/>
        </w:numPr>
        <w:spacing w:line="360" w:lineRule="auto"/>
        <w:ind w:left="1200" w:hanging="480"/>
        <w:jc w:val="both"/>
        <w:rPr>
          <w:sz w:val="22"/>
          <w:szCs w:val="22"/>
          <w:lang w:val="id-ID" w:eastAsia="en-US"/>
        </w:rPr>
      </w:pPr>
      <w:r w:rsidRPr="003B298F">
        <w:rPr>
          <w:sz w:val="22"/>
          <w:szCs w:val="22"/>
          <w:lang w:val="id-ID" w:eastAsia="en-US"/>
        </w:rPr>
        <w:t xml:space="preserve">penyelenggaraan kegiatan pemberdayaan masyarakat; </w:t>
      </w:r>
    </w:p>
    <w:p w:rsidR="003B298F" w:rsidRPr="003B298F" w:rsidRDefault="003B298F" w:rsidP="004561F6">
      <w:pPr>
        <w:numPr>
          <w:ilvl w:val="0"/>
          <w:numId w:val="8"/>
        </w:numPr>
        <w:spacing w:line="360" w:lineRule="auto"/>
        <w:ind w:left="1200" w:hanging="480"/>
        <w:jc w:val="both"/>
        <w:rPr>
          <w:sz w:val="22"/>
          <w:szCs w:val="22"/>
          <w:lang w:val="id-ID" w:eastAsia="en-US"/>
        </w:rPr>
      </w:pPr>
      <w:r w:rsidRPr="003B298F">
        <w:rPr>
          <w:sz w:val="22"/>
          <w:szCs w:val="22"/>
          <w:lang w:val="id-ID" w:eastAsia="en-US"/>
        </w:rPr>
        <w:t xml:space="preserve">pengkoordinasian upaya ketentraman, ketertiban umum dan perlindungan masyarakat; </w:t>
      </w:r>
    </w:p>
    <w:p w:rsidR="003B298F" w:rsidRPr="003B298F" w:rsidRDefault="003B298F" w:rsidP="004561F6">
      <w:pPr>
        <w:numPr>
          <w:ilvl w:val="0"/>
          <w:numId w:val="8"/>
        </w:numPr>
        <w:spacing w:line="360" w:lineRule="auto"/>
        <w:ind w:left="1200" w:hanging="480"/>
        <w:jc w:val="both"/>
        <w:rPr>
          <w:sz w:val="22"/>
          <w:szCs w:val="22"/>
          <w:lang w:val="id-ID" w:eastAsia="en-US"/>
        </w:rPr>
      </w:pPr>
      <w:r w:rsidRPr="003B298F">
        <w:rPr>
          <w:sz w:val="22"/>
          <w:szCs w:val="22"/>
          <w:lang w:val="id-ID" w:eastAsia="en-US"/>
        </w:rPr>
        <w:t xml:space="preserve">penyelenggaraan pemeliharaan prasarana dan sarana pelayanan umum; </w:t>
      </w:r>
    </w:p>
    <w:p w:rsidR="003B298F" w:rsidRPr="003B298F" w:rsidRDefault="003B298F" w:rsidP="004561F6">
      <w:pPr>
        <w:numPr>
          <w:ilvl w:val="0"/>
          <w:numId w:val="8"/>
        </w:numPr>
        <w:spacing w:line="360" w:lineRule="auto"/>
        <w:ind w:left="1200" w:hanging="480"/>
        <w:jc w:val="both"/>
        <w:rPr>
          <w:sz w:val="22"/>
          <w:szCs w:val="22"/>
          <w:lang w:val="id-ID" w:eastAsia="en-US"/>
        </w:rPr>
      </w:pPr>
      <w:r w:rsidRPr="003B298F">
        <w:rPr>
          <w:sz w:val="22"/>
          <w:szCs w:val="22"/>
          <w:lang w:val="id-ID" w:eastAsia="en-US"/>
        </w:rPr>
        <w:t xml:space="preserve">pengkoordinasian penyelenggaraan kegiatan pemerintahan yang dilakukan oleh Perangkat Daerah di tingkat Kecamatan; dan </w:t>
      </w:r>
    </w:p>
    <w:p w:rsidR="003B298F" w:rsidRPr="003B298F" w:rsidRDefault="003B298F" w:rsidP="004561F6">
      <w:pPr>
        <w:numPr>
          <w:ilvl w:val="0"/>
          <w:numId w:val="8"/>
        </w:numPr>
        <w:spacing w:line="360" w:lineRule="auto"/>
        <w:ind w:left="1200" w:hanging="480"/>
        <w:jc w:val="both"/>
        <w:rPr>
          <w:sz w:val="22"/>
          <w:szCs w:val="22"/>
          <w:lang w:val="id-ID" w:eastAsia="en-US"/>
        </w:rPr>
      </w:pPr>
      <w:r w:rsidRPr="003B298F">
        <w:rPr>
          <w:sz w:val="22"/>
          <w:szCs w:val="22"/>
          <w:lang w:val="id-ID" w:eastAsia="en-US"/>
        </w:rPr>
        <w:t xml:space="preserve">pelaksanaan pembinaan dan pengawasan penyelenggaraan kegiatan kelurahan; </w:t>
      </w:r>
    </w:p>
    <w:p w:rsidR="003B298F" w:rsidRPr="003B298F" w:rsidRDefault="003B298F" w:rsidP="004561F6">
      <w:pPr>
        <w:numPr>
          <w:ilvl w:val="0"/>
          <w:numId w:val="8"/>
        </w:numPr>
        <w:spacing w:line="360" w:lineRule="auto"/>
        <w:ind w:left="1200" w:hanging="480"/>
        <w:jc w:val="both"/>
        <w:rPr>
          <w:sz w:val="22"/>
          <w:szCs w:val="22"/>
          <w:lang w:val="id-ID" w:eastAsia="en-US"/>
        </w:rPr>
      </w:pPr>
      <w:r w:rsidRPr="003B298F">
        <w:rPr>
          <w:sz w:val="22"/>
          <w:szCs w:val="22"/>
          <w:lang w:val="id-ID" w:eastAsia="en-US"/>
        </w:rPr>
        <w:t xml:space="preserve">pelaksanaan sebagian kewenangan yang dilimpahkan Walikota;  </w:t>
      </w:r>
    </w:p>
    <w:p w:rsidR="003B298F" w:rsidRPr="003B298F" w:rsidRDefault="003B298F" w:rsidP="004561F6">
      <w:pPr>
        <w:numPr>
          <w:ilvl w:val="0"/>
          <w:numId w:val="8"/>
        </w:numPr>
        <w:spacing w:line="360" w:lineRule="auto"/>
        <w:ind w:left="1200" w:hanging="480"/>
        <w:jc w:val="both"/>
        <w:rPr>
          <w:sz w:val="22"/>
          <w:szCs w:val="22"/>
          <w:lang w:val="id-ID" w:eastAsia="en-US"/>
        </w:rPr>
      </w:pPr>
      <w:r w:rsidRPr="003B298F">
        <w:rPr>
          <w:sz w:val="22"/>
          <w:szCs w:val="22"/>
          <w:lang w:val="id-ID" w:eastAsia="en-US"/>
        </w:rPr>
        <w:t xml:space="preserve">pengkoordinasian pengelolaan kesekretariatan meliputi perencanaan umum, kepegawaian,  keuangan, evaluasi dan pelaporan; dan </w:t>
      </w:r>
    </w:p>
    <w:p w:rsidR="003B298F" w:rsidRPr="003B298F" w:rsidRDefault="003B298F" w:rsidP="004561F6">
      <w:pPr>
        <w:numPr>
          <w:ilvl w:val="0"/>
          <w:numId w:val="8"/>
        </w:numPr>
        <w:spacing w:line="360" w:lineRule="auto"/>
        <w:ind w:left="1200" w:hanging="480"/>
        <w:jc w:val="both"/>
        <w:rPr>
          <w:sz w:val="22"/>
          <w:szCs w:val="22"/>
          <w:lang w:val="id-ID" w:eastAsia="en-US"/>
        </w:rPr>
      </w:pPr>
      <w:r w:rsidRPr="003B298F">
        <w:rPr>
          <w:sz w:val="22"/>
          <w:szCs w:val="22"/>
          <w:lang w:val="id-ID" w:eastAsia="en-US"/>
        </w:rPr>
        <w:t xml:space="preserve">pengkoordinasian pelaksanaan pengawasan, pengendalian evaluasi,dan pelaporan di penyelenggaraan pelaksanaan kegiatan Kecamatan. </w:t>
      </w:r>
    </w:p>
    <w:p w:rsidR="003B298F" w:rsidRPr="003B298F" w:rsidRDefault="003B298F" w:rsidP="003B298F">
      <w:pPr>
        <w:spacing w:before="100" w:beforeAutospacing="1" w:after="100" w:afterAutospacing="1" w:line="360" w:lineRule="auto"/>
        <w:ind w:left="720" w:firstLineChars="200" w:firstLine="440"/>
        <w:jc w:val="both"/>
        <w:rPr>
          <w:sz w:val="22"/>
          <w:szCs w:val="22"/>
          <w:lang w:eastAsia="id-ID"/>
        </w:rPr>
      </w:pPr>
      <w:r w:rsidRPr="003B298F">
        <w:rPr>
          <w:sz w:val="22"/>
          <w:szCs w:val="22"/>
          <w:lang w:val="id-ID" w:eastAsia="id-ID"/>
        </w:rPr>
        <w:lastRenderedPageBreak/>
        <w:t xml:space="preserve">Berdasarkan visi, misi, dan tugas dan fungsi pelayanan, maka Perangkat Daerah Kecamatan </w:t>
      </w:r>
      <w:r w:rsidRPr="003B298F">
        <w:rPr>
          <w:sz w:val="22"/>
          <w:szCs w:val="22"/>
          <w:lang w:eastAsia="id-ID"/>
        </w:rPr>
        <w:t>Pakualaman</w:t>
      </w:r>
      <w:r w:rsidRPr="003B298F">
        <w:rPr>
          <w:sz w:val="22"/>
          <w:szCs w:val="22"/>
          <w:lang w:val="id-ID" w:eastAsia="id-ID"/>
        </w:rPr>
        <w:t xml:space="preserve"> mempunyai peran dalam mewujudkan visi di atas melalui </w:t>
      </w:r>
      <w:r w:rsidRPr="003B298F">
        <w:rPr>
          <w:b/>
          <w:sz w:val="22"/>
          <w:szCs w:val="22"/>
          <w:lang w:val="id-ID" w:eastAsia="id-ID"/>
        </w:rPr>
        <w:t>misi kesatu</w:t>
      </w:r>
      <w:r w:rsidRPr="003B298F">
        <w:rPr>
          <w:sz w:val="22"/>
          <w:szCs w:val="22"/>
          <w:lang w:val="id-ID" w:eastAsia="id-ID"/>
        </w:rPr>
        <w:t xml:space="preserve">, yaitu </w:t>
      </w:r>
      <w:r w:rsidRPr="003B298F">
        <w:rPr>
          <w:rFonts w:eastAsia="Calibri"/>
          <w:b/>
          <w:sz w:val="22"/>
          <w:szCs w:val="22"/>
          <w:lang w:val="id-ID"/>
        </w:rPr>
        <w:t>Meningkatkan kesejahteraan dan keberdayaan masyarakat.</w:t>
      </w:r>
    </w:p>
    <w:p w:rsidR="003B298F" w:rsidRPr="003B298F" w:rsidRDefault="003B298F" w:rsidP="003B298F">
      <w:pPr>
        <w:autoSpaceDE w:val="0"/>
        <w:autoSpaceDN w:val="0"/>
        <w:adjustRightInd w:val="0"/>
        <w:spacing w:line="360" w:lineRule="auto"/>
        <w:ind w:left="720" w:firstLine="556"/>
        <w:jc w:val="both"/>
        <w:rPr>
          <w:sz w:val="22"/>
          <w:szCs w:val="22"/>
          <w:lang w:val="id-ID" w:eastAsia="id-ID"/>
        </w:rPr>
      </w:pPr>
    </w:p>
    <w:p w:rsidR="003B298F" w:rsidRPr="003B298F" w:rsidRDefault="003B298F" w:rsidP="003B298F">
      <w:pPr>
        <w:autoSpaceDE w:val="0"/>
        <w:autoSpaceDN w:val="0"/>
        <w:adjustRightInd w:val="0"/>
        <w:spacing w:line="360" w:lineRule="auto"/>
        <w:ind w:left="720" w:firstLine="556"/>
        <w:jc w:val="both"/>
        <w:rPr>
          <w:sz w:val="22"/>
          <w:szCs w:val="22"/>
          <w:lang w:val="id-ID" w:eastAsia="id-ID"/>
        </w:rPr>
      </w:pPr>
    </w:p>
    <w:p w:rsidR="003B298F" w:rsidRPr="003B298F" w:rsidRDefault="003B298F" w:rsidP="003B298F">
      <w:pPr>
        <w:autoSpaceDE w:val="0"/>
        <w:autoSpaceDN w:val="0"/>
        <w:adjustRightInd w:val="0"/>
        <w:spacing w:line="360" w:lineRule="auto"/>
        <w:ind w:left="720" w:firstLine="556"/>
        <w:jc w:val="both"/>
        <w:rPr>
          <w:sz w:val="22"/>
          <w:szCs w:val="22"/>
          <w:lang w:val="id-ID" w:eastAsia="id-ID"/>
        </w:rPr>
      </w:pPr>
    </w:p>
    <w:p w:rsidR="003B298F" w:rsidRPr="003B298F" w:rsidRDefault="003B298F" w:rsidP="003B298F">
      <w:pPr>
        <w:autoSpaceDE w:val="0"/>
        <w:autoSpaceDN w:val="0"/>
        <w:adjustRightInd w:val="0"/>
        <w:spacing w:line="360" w:lineRule="auto"/>
        <w:ind w:left="720" w:firstLine="556"/>
        <w:jc w:val="both"/>
        <w:rPr>
          <w:sz w:val="22"/>
          <w:szCs w:val="22"/>
          <w:lang w:val="id-ID" w:eastAsia="id-ID"/>
        </w:rPr>
      </w:pPr>
    </w:p>
    <w:p w:rsidR="003B298F" w:rsidRPr="003B298F" w:rsidRDefault="003B298F" w:rsidP="003B298F">
      <w:pPr>
        <w:autoSpaceDE w:val="0"/>
        <w:autoSpaceDN w:val="0"/>
        <w:adjustRightInd w:val="0"/>
        <w:spacing w:line="360" w:lineRule="auto"/>
        <w:ind w:left="720" w:firstLine="556"/>
        <w:jc w:val="both"/>
        <w:rPr>
          <w:sz w:val="22"/>
          <w:szCs w:val="22"/>
          <w:lang w:val="id-ID" w:eastAsia="id-ID"/>
        </w:rPr>
      </w:pPr>
    </w:p>
    <w:p w:rsidR="003B298F" w:rsidRPr="003B298F" w:rsidRDefault="003B298F" w:rsidP="003B298F">
      <w:pPr>
        <w:autoSpaceDE w:val="0"/>
        <w:autoSpaceDN w:val="0"/>
        <w:adjustRightInd w:val="0"/>
        <w:spacing w:line="360" w:lineRule="auto"/>
        <w:ind w:left="720" w:firstLine="556"/>
        <w:jc w:val="both"/>
        <w:rPr>
          <w:sz w:val="22"/>
          <w:szCs w:val="22"/>
          <w:lang w:val="id-ID" w:eastAsia="id-ID"/>
        </w:rPr>
      </w:pPr>
    </w:p>
    <w:p w:rsidR="003B298F" w:rsidRPr="003B298F" w:rsidRDefault="003B298F" w:rsidP="003B298F">
      <w:pPr>
        <w:autoSpaceDE w:val="0"/>
        <w:autoSpaceDN w:val="0"/>
        <w:adjustRightInd w:val="0"/>
        <w:spacing w:line="360" w:lineRule="auto"/>
        <w:ind w:left="720" w:firstLine="556"/>
        <w:jc w:val="both"/>
        <w:rPr>
          <w:sz w:val="22"/>
          <w:szCs w:val="22"/>
          <w:lang w:val="id-ID" w:eastAsia="id-ID"/>
        </w:rPr>
        <w:sectPr w:rsidR="003B298F" w:rsidRPr="003B298F" w:rsidSect="003B298F">
          <w:footerReference w:type="default" r:id="rId12"/>
          <w:pgSz w:w="12242" w:h="18722" w:code="258"/>
          <w:pgMar w:top="1440" w:right="1797" w:bottom="1440" w:left="1797" w:header="706" w:footer="706" w:gutter="0"/>
          <w:pgNumType w:start="1"/>
          <w:cols w:space="720"/>
          <w:docGrid w:linePitch="360"/>
        </w:sectPr>
      </w:pPr>
    </w:p>
    <w:p w:rsidR="003B298F" w:rsidRPr="003B298F" w:rsidRDefault="003B298F" w:rsidP="003B298F">
      <w:pPr>
        <w:spacing w:line="360" w:lineRule="auto"/>
        <w:rPr>
          <w:bCs/>
          <w:sz w:val="22"/>
          <w:szCs w:val="22"/>
          <w:lang w:val="id-ID"/>
        </w:rPr>
      </w:pPr>
      <w:r w:rsidRPr="003B298F">
        <w:rPr>
          <w:b/>
          <w:bCs/>
          <w:sz w:val="22"/>
          <w:szCs w:val="22"/>
        </w:rPr>
        <w:lastRenderedPageBreak/>
        <w:t>3.</w:t>
      </w:r>
      <w:r w:rsidRPr="003B298F">
        <w:rPr>
          <w:bCs/>
          <w:sz w:val="22"/>
          <w:szCs w:val="22"/>
        </w:rPr>
        <w:t>3. Telaah</w:t>
      </w:r>
      <w:r w:rsidRPr="003B298F">
        <w:rPr>
          <w:bCs/>
          <w:sz w:val="22"/>
          <w:szCs w:val="22"/>
          <w:lang w:val="id-ID"/>
        </w:rPr>
        <w:t>an</w:t>
      </w:r>
      <w:r w:rsidRPr="003B298F">
        <w:rPr>
          <w:bCs/>
          <w:sz w:val="22"/>
          <w:szCs w:val="22"/>
        </w:rPr>
        <w:t xml:space="preserve"> Renstra</w:t>
      </w:r>
      <w:r w:rsidRPr="003B298F">
        <w:rPr>
          <w:bCs/>
          <w:sz w:val="22"/>
          <w:szCs w:val="22"/>
          <w:lang w:val="id-ID"/>
        </w:rPr>
        <w:t xml:space="preserve"> K/L dan Renstra DIY</w:t>
      </w:r>
    </w:p>
    <w:p w:rsidR="003B298F" w:rsidRPr="003B298F" w:rsidRDefault="003B298F" w:rsidP="003B298F">
      <w:pPr>
        <w:spacing w:line="360" w:lineRule="auto"/>
        <w:rPr>
          <w:bCs/>
          <w:sz w:val="22"/>
          <w:szCs w:val="22"/>
          <w:lang w:val="id-ID"/>
        </w:rPr>
      </w:pPr>
      <w:r w:rsidRPr="003B298F">
        <w:rPr>
          <w:bCs/>
          <w:sz w:val="22"/>
          <w:szCs w:val="22"/>
        </w:rPr>
        <w:t>3.3.a. Telaah</w:t>
      </w:r>
      <w:r w:rsidRPr="003B298F">
        <w:rPr>
          <w:bCs/>
          <w:sz w:val="22"/>
          <w:szCs w:val="22"/>
          <w:lang w:val="id-ID"/>
        </w:rPr>
        <w:t>an</w:t>
      </w:r>
      <w:r w:rsidRPr="003B298F">
        <w:rPr>
          <w:bCs/>
          <w:sz w:val="22"/>
          <w:szCs w:val="22"/>
        </w:rPr>
        <w:t xml:space="preserve"> Renstra </w:t>
      </w:r>
      <w:r w:rsidRPr="003B298F">
        <w:rPr>
          <w:bCs/>
          <w:sz w:val="22"/>
          <w:szCs w:val="22"/>
          <w:lang w:val="id-ID"/>
        </w:rPr>
        <w:t>Kementerian/ Lembaga</w:t>
      </w:r>
    </w:p>
    <w:p w:rsidR="003B298F" w:rsidRPr="003B298F" w:rsidRDefault="003B298F" w:rsidP="003B298F">
      <w:pPr>
        <w:spacing w:line="360" w:lineRule="auto"/>
        <w:jc w:val="center"/>
        <w:rPr>
          <w:sz w:val="22"/>
          <w:szCs w:val="22"/>
        </w:rPr>
      </w:pPr>
      <w:r w:rsidRPr="003B298F">
        <w:rPr>
          <w:sz w:val="22"/>
          <w:szCs w:val="22"/>
        </w:rPr>
        <w:t>Tabel 3.3</w:t>
      </w:r>
    </w:p>
    <w:p w:rsidR="003B298F" w:rsidRPr="003B298F" w:rsidRDefault="003B298F" w:rsidP="003B298F">
      <w:pPr>
        <w:autoSpaceDE w:val="0"/>
        <w:autoSpaceDN w:val="0"/>
        <w:adjustRightInd w:val="0"/>
        <w:jc w:val="center"/>
        <w:rPr>
          <w:bCs/>
          <w:sz w:val="22"/>
          <w:szCs w:val="22"/>
          <w:lang w:val="id-ID"/>
        </w:rPr>
      </w:pPr>
      <w:r w:rsidRPr="003B298F">
        <w:rPr>
          <w:bCs/>
          <w:sz w:val="22"/>
          <w:szCs w:val="22"/>
          <w:lang w:val="id-ID"/>
        </w:rPr>
        <w:t>Sasaran Kementerian Dalam Negeri Periode 2015-2019</w:t>
      </w:r>
    </w:p>
    <w:p w:rsidR="003B298F" w:rsidRPr="003B298F" w:rsidRDefault="003B298F" w:rsidP="003B298F">
      <w:pPr>
        <w:autoSpaceDE w:val="0"/>
        <w:autoSpaceDN w:val="0"/>
        <w:adjustRightInd w:val="0"/>
        <w:jc w:val="center"/>
        <w:rPr>
          <w:bCs/>
          <w:sz w:val="22"/>
          <w:szCs w:val="22"/>
          <w:lang w:val="id-ID"/>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5"/>
        <w:gridCol w:w="3462"/>
        <w:gridCol w:w="431"/>
        <w:gridCol w:w="3290"/>
        <w:gridCol w:w="1139"/>
        <w:gridCol w:w="1133"/>
      </w:tblGrid>
      <w:tr w:rsidR="003B298F" w:rsidRPr="003B298F" w:rsidTr="003B298F">
        <w:trPr>
          <w:trHeight w:val="383"/>
          <w:jc w:val="center"/>
        </w:trPr>
        <w:tc>
          <w:tcPr>
            <w:tcW w:w="3897" w:type="dxa"/>
            <w:gridSpan w:val="2"/>
            <w:vMerge w:val="restart"/>
          </w:tcPr>
          <w:p w:rsidR="003B298F" w:rsidRPr="003B298F" w:rsidRDefault="003B298F" w:rsidP="003B298F">
            <w:pPr>
              <w:autoSpaceDE w:val="0"/>
              <w:autoSpaceDN w:val="0"/>
              <w:adjustRightInd w:val="0"/>
              <w:jc w:val="center"/>
              <w:rPr>
                <w:bCs/>
                <w:sz w:val="22"/>
                <w:szCs w:val="22"/>
                <w:lang w:val="id-ID"/>
              </w:rPr>
            </w:pPr>
            <w:r w:rsidRPr="003B298F">
              <w:rPr>
                <w:bCs/>
                <w:sz w:val="22"/>
                <w:szCs w:val="22"/>
                <w:lang w:val="id-ID"/>
              </w:rPr>
              <w:t xml:space="preserve">Sasaran </w:t>
            </w:r>
          </w:p>
        </w:tc>
        <w:tc>
          <w:tcPr>
            <w:tcW w:w="3721" w:type="dxa"/>
            <w:gridSpan w:val="2"/>
            <w:vMerge w:val="restart"/>
          </w:tcPr>
          <w:p w:rsidR="003B298F" w:rsidRPr="003B298F" w:rsidRDefault="003B298F" w:rsidP="003B298F">
            <w:pPr>
              <w:autoSpaceDE w:val="0"/>
              <w:autoSpaceDN w:val="0"/>
              <w:adjustRightInd w:val="0"/>
              <w:jc w:val="center"/>
              <w:rPr>
                <w:bCs/>
                <w:sz w:val="22"/>
                <w:szCs w:val="22"/>
                <w:lang w:val="id-ID"/>
              </w:rPr>
            </w:pPr>
            <w:r w:rsidRPr="003B298F">
              <w:rPr>
                <w:bCs/>
                <w:sz w:val="22"/>
                <w:szCs w:val="22"/>
                <w:lang w:val="id-ID"/>
              </w:rPr>
              <w:t>Indikator Sasaran</w:t>
            </w:r>
          </w:p>
        </w:tc>
        <w:tc>
          <w:tcPr>
            <w:tcW w:w="2272" w:type="dxa"/>
            <w:gridSpan w:val="2"/>
          </w:tcPr>
          <w:p w:rsidR="003B298F" w:rsidRPr="003B298F" w:rsidRDefault="003B298F" w:rsidP="003B298F">
            <w:pPr>
              <w:autoSpaceDE w:val="0"/>
              <w:autoSpaceDN w:val="0"/>
              <w:adjustRightInd w:val="0"/>
              <w:jc w:val="center"/>
              <w:rPr>
                <w:bCs/>
                <w:sz w:val="22"/>
                <w:szCs w:val="22"/>
                <w:lang w:val="id-ID"/>
              </w:rPr>
            </w:pPr>
            <w:r w:rsidRPr="003B298F">
              <w:rPr>
                <w:bCs/>
                <w:sz w:val="22"/>
                <w:szCs w:val="22"/>
                <w:lang w:val="id-ID"/>
              </w:rPr>
              <w:t>Target</w:t>
            </w:r>
          </w:p>
        </w:tc>
      </w:tr>
      <w:tr w:rsidR="003B298F" w:rsidRPr="003B298F" w:rsidTr="003B298F">
        <w:trPr>
          <w:jc w:val="center"/>
        </w:trPr>
        <w:tc>
          <w:tcPr>
            <w:tcW w:w="3897" w:type="dxa"/>
            <w:gridSpan w:val="2"/>
            <w:vMerge/>
          </w:tcPr>
          <w:p w:rsidR="003B298F" w:rsidRPr="003B298F" w:rsidRDefault="003B298F" w:rsidP="003B298F">
            <w:pPr>
              <w:autoSpaceDE w:val="0"/>
              <w:autoSpaceDN w:val="0"/>
              <w:adjustRightInd w:val="0"/>
              <w:jc w:val="center"/>
              <w:rPr>
                <w:bCs/>
                <w:sz w:val="22"/>
                <w:szCs w:val="22"/>
                <w:lang w:val="id-ID"/>
              </w:rPr>
            </w:pPr>
          </w:p>
        </w:tc>
        <w:tc>
          <w:tcPr>
            <w:tcW w:w="3721" w:type="dxa"/>
            <w:gridSpan w:val="2"/>
            <w:vMerge/>
          </w:tcPr>
          <w:p w:rsidR="003B298F" w:rsidRPr="003B298F" w:rsidRDefault="003B298F" w:rsidP="003B298F">
            <w:pPr>
              <w:autoSpaceDE w:val="0"/>
              <w:autoSpaceDN w:val="0"/>
              <w:adjustRightInd w:val="0"/>
              <w:jc w:val="center"/>
              <w:rPr>
                <w:bCs/>
                <w:sz w:val="22"/>
                <w:szCs w:val="22"/>
                <w:lang w:val="id-ID"/>
              </w:rPr>
            </w:pPr>
          </w:p>
        </w:tc>
        <w:tc>
          <w:tcPr>
            <w:tcW w:w="1139" w:type="dxa"/>
          </w:tcPr>
          <w:p w:rsidR="003B298F" w:rsidRPr="003B298F" w:rsidRDefault="003B298F" w:rsidP="003B298F">
            <w:pPr>
              <w:autoSpaceDE w:val="0"/>
              <w:autoSpaceDN w:val="0"/>
              <w:adjustRightInd w:val="0"/>
              <w:jc w:val="center"/>
              <w:rPr>
                <w:bCs/>
                <w:sz w:val="22"/>
                <w:szCs w:val="22"/>
                <w:lang w:val="id-ID"/>
              </w:rPr>
            </w:pPr>
            <w:r w:rsidRPr="003B298F">
              <w:rPr>
                <w:bCs/>
                <w:sz w:val="22"/>
                <w:szCs w:val="22"/>
                <w:lang w:val="id-ID"/>
              </w:rPr>
              <w:t>2015</w:t>
            </w:r>
          </w:p>
        </w:tc>
        <w:tc>
          <w:tcPr>
            <w:tcW w:w="1133" w:type="dxa"/>
          </w:tcPr>
          <w:p w:rsidR="003B298F" w:rsidRPr="003B298F" w:rsidRDefault="003B298F" w:rsidP="003B298F">
            <w:pPr>
              <w:autoSpaceDE w:val="0"/>
              <w:autoSpaceDN w:val="0"/>
              <w:adjustRightInd w:val="0"/>
              <w:jc w:val="center"/>
              <w:rPr>
                <w:bCs/>
                <w:sz w:val="22"/>
                <w:szCs w:val="22"/>
                <w:lang w:val="id-ID"/>
              </w:rPr>
            </w:pPr>
            <w:r w:rsidRPr="003B298F">
              <w:rPr>
                <w:bCs/>
                <w:sz w:val="22"/>
                <w:szCs w:val="22"/>
                <w:lang w:val="id-ID"/>
              </w:rPr>
              <w:t>2019</w:t>
            </w:r>
          </w:p>
        </w:tc>
      </w:tr>
      <w:tr w:rsidR="003B298F" w:rsidRPr="003B298F" w:rsidTr="003B298F">
        <w:trPr>
          <w:jc w:val="center"/>
        </w:trPr>
        <w:tc>
          <w:tcPr>
            <w:tcW w:w="435" w:type="dxa"/>
          </w:tcPr>
          <w:p w:rsidR="003B298F" w:rsidRPr="003B298F" w:rsidRDefault="003B298F" w:rsidP="003B298F">
            <w:pPr>
              <w:autoSpaceDE w:val="0"/>
              <w:autoSpaceDN w:val="0"/>
              <w:adjustRightInd w:val="0"/>
              <w:jc w:val="center"/>
              <w:rPr>
                <w:b/>
                <w:bCs/>
                <w:sz w:val="22"/>
                <w:szCs w:val="22"/>
                <w:lang w:val="id-ID"/>
              </w:rPr>
            </w:pPr>
            <w:r w:rsidRPr="003B298F">
              <w:rPr>
                <w:b/>
                <w:bCs/>
                <w:sz w:val="22"/>
                <w:szCs w:val="22"/>
                <w:lang w:val="id-ID"/>
              </w:rPr>
              <w:t>1</w:t>
            </w:r>
          </w:p>
        </w:tc>
        <w:tc>
          <w:tcPr>
            <w:tcW w:w="3462" w:type="dxa"/>
          </w:tcPr>
          <w:p w:rsidR="003B298F" w:rsidRPr="003B298F" w:rsidRDefault="003B298F" w:rsidP="003B298F">
            <w:pPr>
              <w:autoSpaceDE w:val="0"/>
              <w:autoSpaceDN w:val="0"/>
              <w:adjustRightInd w:val="0"/>
              <w:jc w:val="center"/>
              <w:rPr>
                <w:b/>
                <w:bCs/>
                <w:sz w:val="22"/>
                <w:szCs w:val="22"/>
                <w:lang w:val="id-ID"/>
              </w:rPr>
            </w:pPr>
            <w:r w:rsidRPr="003B298F">
              <w:rPr>
                <w:b/>
                <w:bCs/>
                <w:sz w:val="22"/>
                <w:szCs w:val="22"/>
                <w:lang w:val="id-ID"/>
              </w:rPr>
              <w:t>2</w:t>
            </w:r>
          </w:p>
        </w:tc>
        <w:tc>
          <w:tcPr>
            <w:tcW w:w="3721" w:type="dxa"/>
            <w:gridSpan w:val="2"/>
          </w:tcPr>
          <w:p w:rsidR="003B298F" w:rsidRPr="003B298F" w:rsidRDefault="003B298F" w:rsidP="003B298F">
            <w:pPr>
              <w:autoSpaceDE w:val="0"/>
              <w:autoSpaceDN w:val="0"/>
              <w:adjustRightInd w:val="0"/>
              <w:jc w:val="center"/>
              <w:rPr>
                <w:b/>
                <w:bCs/>
                <w:sz w:val="22"/>
                <w:szCs w:val="22"/>
                <w:lang w:val="id-ID"/>
              </w:rPr>
            </w:pPr>
            <w:r w:rsidRPr="003B298F">
              <w:rPr>
                <w:b/>
                <w:bCs/>
                <w:sz w:val="22"/>
                <w:szCs w:val="22"/>
                <w:lang w:val="id-ID"/>
              </w:rPr>
              <w:t>3</w:t>
            </w:r>
          </w:p>
        </w:tc>
        <w:tc>
          <w:tcPr>
            <w:tcW w:w="1139" w:type="dxa"/>
          </w:tcPr>
          <w:p w:rsidR="003B298F" w:rsidRPr="003B298F" w:rsidRDefault="003B298F" w:rsidP="003B298F">
            <w:pPr>
              <w:autoSpaceDE w:val="0"/>
              <w:autoSpaceDN w:val="0"/>
              <w:adjustRightInd w:val="0"/>
              <w:jc w:val="center"/>
              <w:rPr>
                <w:b/>
                <w:bCs/>
                <w:sz w:val="22"/>
                <w:szCs w:val="22"/>
                <w:lang w:val="id-ID"/>
              </w:rPr>
            </w:pPr>
            <w:r w:rsidRPr="003B298F">
              <w:rPr>
                <w:b/>
                <w:bCs/>
                <w:sz w:val="22"/>
                <w:szCs w:val="22"/>
                <w:lang w:val="id-ID"/>
              </w:rPr>
              <w:t>4</w:t>
            </w:r>
          </w:p>
        </w:tc>
        <w:tc>
          <w:tcPr>
            <w:tcW w:w="1133" w:type="dxa"/>
          </w:tcPr>
          <w:p w:rsidR="003B298F" w:rsidRPr="003B298F" w:rsidRDefault="003B298F" w:rsidP="003B298F">
            <w:pPr>
              <w:autoSpaceDE w:val="0"/>
              <w:autoSpaceDN w:val="0"/>
              <w:adjustRightInd w:val="0"/>
              <w:jc w:val="center"/>
              <w:rPr>
                <w:b/>
                <w:bCs/>
                <w:sz w:val="22"/>
                <w:szCs w:val="22"/>
                <w:lang w:val="id-ID"/>
              </w:rPr>
            </w:pPr>
            <w:r w:rsidRPr="003B298F">
              <w:rPr>
                <w:b/>
                <w:bCs/>
                <w:sz w:val="22"/>
                <w:szCs w:val="22"/>
                <w:lang w:val="id-ID"/>
              </w:rPr>
              <w:t>5</w:t>
            </w:r>
          </w:p>
        </w:tc>
      </w:tr>
      <w:tr w:rsidR="003B298F" w:rsidRPr="003B298F" w:rsidTr="003B298F">
        <w:trPr>
          <w:jc w:val="center"/>
        </w:trPr>
        <w:tc>
          <w:tcPr>
            <w:tcW w:w="435"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1</w:t>
            </w:r>
          </w:p>
        </w:tc>
        <w:tc>
          <w:tcPr>
            <w:tcW w:w="3462"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Terpeliharanya persatuan dan kesatuan bangsa</w:t>
            </w:r>
          </w:p>
        </w:tc>
        <w:tc>
          <w:tcPr>
            <w:tcW w:w="431" w:type="dxa"/>
          </w:tcPr>
          <w:p w:rsidR="003B298F" w:rsidRPr="003B298F" w:rsidRDefault="003B298F" w:rsidP="003B298F">
            <w:pPr>
              <w:autoSpaceDE w:val="0"/>
              <w:autoSpaceDN w:val="0"/>
              <w:adjustRightInd w:val="0"/>
              <w:rPr>
                <w:bCs/>
                <w:sz w:val="22"/>
                <w:szCs w:val="22"/>
                <w:lang w:val="id-ID"/>
              </w:rPr>
            </w:pP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Jumlah peristiwa konflik sosial</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 83 peristiwa</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 83 peristiwa</w:t>
            </w:r>
          </w:p>
        </w:tc>
      </w:tr>
      <w:tr w:rsidR="003B298F" w:rsidRPr="003B298F" w:rsidTr="003B298F">
        <w:trPr>
          <w:jc w:val="center"/>
        </w:trPr>
        <w:tc>
          <w:tcPr>
            <w:tcW w:w="435" w:type="dxa"/>
            <w:vMerge w:val="restart"/>
          </w:tcPr>
          <w:p w:rsidR="003B298F" w:rsidRPr="003B298F" w:rsidRDefault="003B298F" w:rsidP="003B298F">
            <w:pPr>
              <w:autoSpaceDE w:val="0"/>
              <w:autoSpaceDN w:val="0"/>
              <w:adjustRightInd w:val="0"/>
              <w:rPr>
                <w:bCs/>
                <w:sz w:val="22"/>
                <w:szCs w:val="22"/>
                <w:lang w:val="id-ID"/>
              </w:rPr>
            </w:pPr>
            <w:r w:rsidRPr="003B298F">
              <w:rPr>
                <w:bCs/>
                <w:sz w:val="22"/>
                <w:szCs w:val="22"/>
                <w:lang w:val="id-ID"/>
              </w:rPr>
              <w:t>2</w:t>
            </w:r>
          </w:p>
        </w:tc>
        <w:tc>
          <w:tcPr>
            <w:tcW w:w="3462" w:type="dxa"/>
            <w:vMerge w:val="restart"/>
          </w:tcPr>
          <w:p w:rsidR="003B298F" w:rsidRPr="003B298F" w:rsidRDefault="003B298F" w:rsidP="003B298F">
            <w:pPr>
              <w:autoSpaceDE w:val="0"/>
              <w:autoSpaceDN w:val="0"/>
              <w:adjustRightInd w:val="0"/>
              <w:rPr>
                <w:bCs/>
                <w:sz w:val="22"/>
                <w:szCs w:val="22"/>
                <w:lang w:val="id-ID"/>
              </w:rPr>
            </w:pPr>
            <w:r w:rsidRPr="003B298F">
              <w:rPr>
                <w:bCs/>
                <w:sz w:val="22"/>
                <w:szCs w:val="22"/>
                <w:lang w:val="id-ID"/>
              </w:rPr>
              <w:t>Terpeliharanya stabilitas politik dalam negeri dalam rangka mewujudkan demokrasi yang berkualitas</w:t>
            </w: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1</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Persentase partisipasi politik masyarakat pada saat pemilu</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73,2%</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77,5%</w:t>
            </w:r>
          </w:p>
        </w:tc>
      </w:tr>
      <w:tr w:rsidR="003B298F" w:rsidRPr="003B298F" w:rsidTr="003B298F">
        <w:trPr>
          <w:jc w:val="center"/>
        </w:trPr>
        <w:tc>
          <w:tcPr>
            <w:tcW w:w="435" w:type="dxa"/>
            <w:vMerge/>
          </w:tcPr>
          <w:p w:rsidR="003B298F" w:rsidRPr="003B298F" w:rsidRDefault="003B298F" w:rsidP="003B298F">
            <w:pPr>
              <w:autoSpaceDE w:val="0"/>
              <w:autoSpaceDN w:val="0"/>
              <w:adjustRightInd w:val="0"/>
              <w:rPr>
                <w:bCs/>
                <w:sz w:val="22"/>
                <w:szCs w:val="22"/>
                <w:lang w:val="id-ID"/>
              </w:rPr>
            </w:pPr>
          </w:p>
        </w:tc>
        <w:tc>
          <w:tcPr>
            <w:tcW w:w="3462" w:type="dxa"/>
            <w:vMerge/>
          </w:tcPr>
          <w:p w:rsidR="003B298F" w:rsidRPr="003B298F" w:rsidRDefault="003B298F" w:rsidP="003B298F">
            <w:pPr>
              <w:autoSpaceDE w:val="0"/>
              <w:autoSpaceDN w:val="0"/>
              <w:adjustRightInd w:val="0"/>
              <w:rPr>
                <w:bCs/>
                <w:sz w:val="22"/>
                <w:szCs w:val="22"/>
                <w:lang w:val="id-ID"/>
              </w:rPr>
            </w:pP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2</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Persentase peristiwa konflik berlatar belakang pemilu dan pilkada</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&lt; 10 %</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&lt; 10 %</w:t>
            </w:r>
          </w:p>
        </w:tc>
      </w:tr>
      <w:tr w:rsidR="003B298F" w:rsidRPr="003B298F" w:rsidTr="003B298F">
        <w:trPr>
          <w:jc w:val="center"/>
        </w:trPr>
        <w:tc>
          <w:tcPr>
            <w:tcW w:w="435" w:type="dxa"/>
            <w:vMerge w:val="restart"/>
          </w:tcPr>
          <w:p w:rsidR="003B298F" w:rsidRPr="003B298F" w:rsidRDefault="003B298F" w:rsidP="003B298F">
            <w:pPr>
              <w:autoSpaceDE w:val="0"/>
              <w:autoSpaceDN w:val="0"/>
              <w:adjustRightInd w:val="0"/>
              <w:rPr>
                <w:bCs/>
                <w:sz w:val="22"/>
                <w:szCs w:val="22"/>
                <w:lang w:val="id-ID"/>
              </w:rPr>
            </w:pPr>
            <w:r w:rsidRPr="003B298F">
              <w:rPr>
                <w:bCs/>
                <w:sz w:val="22"/>
                <w:szCs w:val="22"/>
                <w:lang w:val="id-ID"/>
              </w:rPr>
              <w:t>3</w:t>
            </w:r>
          </w:p>
        </w:tc>
        <w:tc>
          <w:tcPr>
            <w:tcW w:w="3462" w:type="dxa"/>
            <w:vMerge w:val="restart"/>
          </w:tcPr>
          <w:p w:rsidR="003B298F" w:rsidRPr="003B298F" w:rsidRDefault="003B298F" w:rsidP="003B298F">
            <w:pPr>
              <w:autoSpaceDE w:val="0"/>
              <w:autoSpaceDN w:val="0"/>
              <w:adjustRightInd w:val="0"/>
              <w:rPr>
                <w:bCs/>
                <w:sz w:val="22"/>
                <w:szCs w:val="22"/>
                <w:lang w:val="id-ID"/>
              </w:rPr>
            </w:pPr>
            <w:r w:rsidRPr="003B298F">
              <w:rPr>
                <w:bCs/>
                <w:sz w:val="22"/>
                <w:szCs w:val="22"/>
                <w:lang w:val="id-ID"/>
              </w:rPr>
              <w:t>Meningkatnya kualitas pelaksanaan otonomi daerah untuk mencapai kesejahteraan masyarakat dan mendorong pertumbuhan ekonomi daerah</w:t>
            </w: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1</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Tingkat kualitas tata kelola Pemerintah Daerah sesuai dengan ketentuan peraturan perundang-undangan</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55%</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80%</w:t>
            </w:r>
          </w:p>
        </w:tc>
      </w:tr>
      <w:tr w:rsidR="003B298F" w:rsidRPr="003B298F" w:rsidTr="003B298F">
        <w:trPr>
          <w:jc w:val="center"/>
        </w:trPr>
        <w:tc>
          <w:tcPr>
            <w:tcW w:w="435" w:type="dxa"/>
            <w:vMerge/>
          </w:tcPr>
          <w:p w:rsidR="003B298F" w:rsidRPr="003B298F" w:rsidRDefault="003B298F" w:rsidP="003B298F">
            <w:pPr>
              <w:autoSpaceDE w:val="0"/>
              <w:autoSpaceDN w:val="0"/>
              <w:adjustRightInd w:val="0"/>
              <w:rPr>
                <w:bCs/>
                <w:sz w:val="22"/>
                <w:szCs w:val="22"/>
                <w:lang w:val="id-ID"/>
              </w:rPr>
            </w:pPr>
          </w:p>
        </w:tc>
        <w:tc>
          <w:tcPr>
            <w:tcW w:w="3462" w:type="dxa"/>
            <w:vMerge/>
          </w:tcPr>
          <w:p w:rsidR="003B298F" w:rsidRPr="003B298F" w:rsidRDefault="003B298F" w:rsidP="003B298F">
            <w:pPr>
              <w:autoSpaceDE w:val="0"/>
              <w:autoSpaceDN w:val="0"/>
              <w:adjustRightInd w:val="0"/>
              <w:rPr>
                <w:bCs/>
                <w:sz w:val="22"/>
                <w:szCs w:val="22"/>
                <w:lang w:val="id-ID"/>
              </w:rPr>
            </w:pP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2</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Persentase kinerja (maksimal) pemerintahan pada daerah otonom baru</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20%</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70%</w:t>
            </w:r>
          </w:p>
        </w:tc>
      </w:tr>
      <w:tr w:rsidR="003B298F" w:rsidRPr="003B298F" w:rsidTr="003B298F">
        <w:trPr>
          <w:jc w:val="center"/>
        </w:trPr>
        <w:tc>
          <w:tcPr>
            <w:tcW w:w="435" w:type="dxa"/>
            <w:vMerge/>
          </w:tcPr>
          <w:p w:rsidR="003B298F" w:rsidRPr="003B298F" w:rsidRDefault="003B298F" w:rsidP="003B298F">
            <w:pPr>
              <w:autoSpaceDE w:val="0"/>
              <w:autoSpaceDN w:val="0"/>
              <w:adjustRightInd w:val="0"/>
              <w:rPr>
                <w:bCs/>
                <w:sz w:val="22"/>
                <w:szCs w:val="22"/>
                <w:lang w:val="id-ID"/>
              </w:rPr>
            </w:pPr>
          </w:p>
        </w:tc>
        <w:tc>
          <w:tcPr>
            <w:tcW w:w="3462" w:type="dxa"/>
            <w:vMerge/>
          </w:tcPr>
          <w:p w:rsidR="003B298F" w:rsidRPr="003B298F" w:rsidRDefault="003B298F" w:rsidP="003B298F">
            <w:pPr>
              <w:autoSpaceDE w:val="0"/>
              <w:autoSpaceDN w:val="0"/>
              <w:adjustRightInd w:val="0"/>
              <w:rPr>
                <w:bCs/>
                <w:sz w:val="22"/>
                <w:szCs w:val="22"/>
                <w:lang w:val="id-ID"/>
              </w:rPr>
            </w:pP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3</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Jumlah Perda bermasalah</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350 perda</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50 perda</w:t>
            </w:r>
          </w:p>
        </w:tc>
      </w:tr>
      <w:tr w:rsidR="003B298F" w:rsidRPr="003B298F" w:rsidTr="003B298F">
        <w:trPr>
          <w:jc w:val="center"/>
        </w:trPr>
        <w:tc>
          <w:tcPr>
            <w:tcW w:w="435" w:type="dxa"/>
            <w:vMerge/>
          </w:tcPr>
          <w:p w:rsidR="003B298F" w:rsidRPr="003B298F" w:rsidRDefault="003B298F" w:rsidP="003B298F">
            <w:pPr>
              <w:autoSpaceDE w:val="0"/>
              <w:autoSpaceDN w:val="0"/>
              <w:adjustRightInd w:val="0"/>
              <w:rPr>
                <w:bCs/>
                <w:sz w:val="22"/>
                <w:szCs w:val="22"/>
                <w:lang w:val="id-ID"/>
              </w:rPr>
            </w:pPr>
          </w:p>
        </w:tc>
        <w:tc>
          <w:tcPr>
            <w:tcW w:w="3462" w:type="dxa"/>
            <w:vMerge/>
          </w:tcPr>
          <w:p w:rsidR="003B298F" w:rsidRPr="003B298F" w:rsidRDefault="003B298F" w:rsidP="003B298F">
            <w:pPr>
              <w:autoSpaceDE w:val="0"/>
              <w:autoSpaceDN w:val="0"/>
              <w:adjustRightInd w:val="0"/>
              <w:rPr>
                <w:bCs/>
                <w:sz w:val="22"/>
                <w:szCs w:val="22"/>
                <w:lang w:val="id-ID"/>
              </w:rPr>
            </w:pP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4</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Persentase kelembagaan organisasi perangkat daerah yang ideal</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45%</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70%</w:t>
            </w:r>
          </w:p>
        </w:tc>
      </w:tr>
      <w:tr w:rsidR="003B298F" w:rsidRPr="003B298F" w:rsidTr="003B298F">
        <w:trPr>
          <w:jc w:val="center"/>
        </w:trPr>
        <w:tc>
          <w:tcPr>
            <w:tcW w:w="435" w:type="dxa"/>
            <w:vMerge/>
          </w:tcPr>
          <w:p w:rsidR="003B298F" w:rsidRPr="003B298F" w:rsidRDefault="003B298F" w:rsidP="003B298F">
            <w:pPr>
              <w:autoSpaceDE w:val="0"/>
              <w:autoSpaceDN w:val="0"/>
              <w:adjustRightInd w:val="0"/>
              <w:rPr>
                <w:bCs/>
                <w:sz w:val="22"/>
                <w:szCs w:val="22"/>
                <w:lang w:val="id-ID"/>
              </w:rPr>
            </w:pPr>
          </w:p>
        </w:tc>
        <w:tc>
          <w:tcPr>
            <w:tcW w:w="3462" w:type="dxa"/>
            <w:vMerge/>
          </w:tcPr>
          <w:p w:rsidR="003B298F" w:rsidRPr="003B298F" w:rsidRDefault="003B298F" w:rsidP="003B298F">
            <w:pPr>
              <w:autoSpaceDE w:val="0"/>
              <w:autoSpaceDN w:val="0"/>
              <w:adjustRightInd w:val="0"/>
              <w:rPr>
                <w:bCs/>
                <w:sz w:val="22"/>
                <w:szCs w:val="22"/>
                <w:lang w:val="id-ID"/>
              </w:rPr>
            </w:pP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5</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Persentase kepala daerah dan wakil kepala daerah, serta pimpinan dan anggota DPRD memiliki kapasitas manajemen dan kepemimpinan daerah</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30%</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70%</w:t>
            </w:r>
          </w:p>
        </w:tc>
      </w:tr>
      <w:tr w:rsidR="003B298F" w:rsidRPr="003B298F" w:rsidTr="003B298F">
        <w:trPr>
          <w:jc w:val="center"/>
        </w:trPr>
        <w:tc>
          <w:tcPr>
            <w:tcW w:w="435" w:type="dxa"/>
            <w:vMerge w:val="restart"/>
          </w:tcPr>
          <w:p w:rsidR="003B298F" w:rsidRPr="003B298F" w:rsidRDefault="003B298F" w:rsidP="003B298F">
            <w:pPr>
              <w:autoSpaceDE w:val="0"/>
              <w:autoSpaceDN w:val="0"/>
              <w:adjustRightInd w:val="0"/>
              <w:rPr>
                <w:bCs/>
                <w:sz w:val="22"/>
                <w:szCs w:val="22"/>
                <w:lang w:val="id-ID"/>
              </w:rPr>
            </w:pPr>
            <w:r w:rsidRPr="003B298F">
              <w:rPr>
                <w:bCs/>
                <w:sz w:val="22"/>
                <w:szCs w:val="22"/>
                <w:lang w:val="id-ID"/>
              </w:rPr>
              <w:t>4</w:t>
            </w:r>
          </w:p>
        </w:tc>
        <w:tc>
          <w:tcPr>
            <w:tcW w:w="3462" w:type="dxa"/>
            <w:vMerge w:val="restart"/>
          </w:tcPr>
          <w:p w:rsidR="003B298F" w:rsidRPr="003B298F" w:rsidRDefault="003B298F" w:rsidP="003B298F">
            <w:pPr>
              <w:autoSpaceDE w:val="0"/>
              <w:autoSpaceDN w:val="0"/>
              <w:adjustRightInd w:val="0"/>
              <w:rPr>
                <w:bCs/>
                <w:sz w:val="22"/>
                <w:szCs w:val="22"/>
                <w:lang w:val="id-ID"/>
              </w:rPr>
            </w:pPr>
            <w:r w:rsidRPr="003B298F">
              <w:rPr>
                <w:bCs/>
                <w:sz w:val="22"/>
                <w:szCs w:val="22"/>
                <w:lang w:val="id-ID"/>
              </w:rPr>
              <w:t>Meningkatnya kualitas pelayanan publik dalam penyelenggaraan pembangunan daerah</w:t>
            </w: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1</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Persentase penerapan SPM di Daerah (prov/kab/kota)</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75%</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90%</w:t>
            </w:r>
          </w:p>
        </w:tc>
      </w:tr>
      <w:tr w:rsidR="003B298F" w:rsidRPr="003B298F" w:rsidTr="003B298F">
        <w:trPr>
          <w:jc w:val="center"/>
        </w:trPr>
        <w:tc>
          <w:tcPr>
            <w:tcW w:w="435" w:type="dxa"/>
            <w:vMerge/>
          </w:tcPr>
          <w:p w:rsidR="003B298F" w:rsidRPr="003B298F" w:rsidRDefault="003B298F" w:rsidP="003B298F">
            <w:pPr>
              <w:autoSpaceDE w:val="0"/>
              <w:autoSpaceDN w:val="0"/>
              <w:adjustRightInd w:val="0"/>
              <w:rPr>
                <w:bCs/>
                <w:sz w:val="22"/>
                <w:szCs w:val="22"/>
                <w:lang w:val="id-ID"/>
              </w:rPr>
            </w:pPr>
          </w:p>
        </w:tc>
        <w:tc>
          <w:tcPr>
            <w:tcW w:w="3462" w:type="dxa"/>
            <w:vMerge/>
          </w:tcPr>
          <w:p w:rsidR="003B298F" w:rsidRPr="003B298F" w:rsidRDefault="003B298F" w:rsidP="003B298F">
            <w:pPr>
              <w:autoSpaceDE w:val="0"/>
              <w:autoSpaceDN w:val="0"/>
              <w:adjustRightInd w:val="0"/>
              <w:rPr>
                <w:bCs/>
                <w:sz w:val="22"/>
                <w:szCs w:val="22"/>
                <w:lang w:val="id-ID"/>
              </w:rPr>
            </w:pP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2</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Persentase daerah yang memenuhi pelayanan Dasar</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60%</w:t>
            </w:r>
          </w:p>
        </w:tc>
      </w:tr>
      <w:tr w:rsidR="003B298F" w:rsidRPr="003B298F" w:rsidTr="003B298F">
        <w:trPr>
          <w:jc w:val="center"/>
        </w:trPr>
        <w:tc>
          <w:tcPr>
            <w:tcW w:w="435" w:type="dxa"/>
            <w:vMerge/>
          </w:tcPr>
          <w:p w:rsidR="003B298F" w:rsidRPr="003B298F" w:rsidRDefault="003B298F" w:rsidP="003B298F">
            <w:pPr>
              <w:autoSpaceDE w:val="0"/>
              <w:autoSpaceDN w:val="0"/>
              <w:adjustRightInd w:val="0"/>
              <w:rPr>
                <w:bCs/>
                <w:sz w:val="22"/>
                <w:szCs w:val="22"/>
                <w:lang w:val="id-ID"/>
              </w:rPr>
            </w:pPr>
          </w:p>
        </w:tc>
        <w:tc>
          <w:tcPr>
            <w:tcW w:w="3462" w:type="dxa"/>
            <w:vMerge/>
          </w:tcPr>
          <w:p w:rsidR="003B298F" w:rsidRPr="003B298F" w:rsidRDefault="003B298F" w:rsidP="003B298F">
            <w:pPr>
              <w:autoSpaceDE w:val="0"/>
              <w:autoSpaceDN w:val="0"/>
              <w:adjustRightInd w:val="0"/>
              <w:rPr>
                <w:bCs/>
                <w:sz w:val="22"/>
                <w:szCs w:val="22"/>
                <w:lang w:val="id-ID"/>
              </w:rPr>
            </w:pP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3</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Jumlah daerah yang memiliki PTSP yang Prima</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34 provinsi</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34 provinsi dan 204 kab/ kota</w:t>
            </w:r>
          </w:p>
        </w:tc>
      </w:tr>
      <w:tr w:rsidR="003B298F" w:rsidRPr="003B298F" w:rsidTr="003B298F">
        <w:trPr>
          <w:jc w:val="center"/>
        </w:trPr>
        <w:tc>
          <w:tcPr>
            <w:tcW w:w="435" w:type="dxa"/>
            <w:vMerge/>
          </w:tcPr>
          <w:p w:rsidR="003B298F" w:rsidRPr="003B298F" w:rsidRDefault="003B298F" w:rsidP="003B298F">
            <w:pPr>
              <w:autoSpaceDE w:val="0"/>
              <w:autoSpaceDN w:val="0"/>
              <w:adjustRightInd w:val="0"/>
              <w:rPr>
                <w:bCs/>
                <w:sz w:val="22"/>
                <w:szCs w:val="22"/>
                <w:lang w:val="id-ID"/>
              </w:rPr>
            </w:pPr>
          </w:p>
        </w:tc>
        <w:tc>
          <w:tcPr>
            <w:tcW w:w="3462" w:type="dxa"/>
            <w:vMerge/>
          </w:tcPr>
          <w:p w:rsidR="003B298F" w:rsidRPr="003B298F" w:rsidRDefault="003B298F" w:rsidP="003B298F">
            <w:pPr>
              <w:autoSpaceDE w:val="0"/>
              <w:autoSpaceDN w:val="0"/>
              <w:adjustRightInd w:val="0"/>
              <w:rPr>
                <w:bCs/>
                <w:sz w:val="22"/>
                <w:szCs w:val="22"/>
                <w:lang w:val="id-ID"/>
              </w:rPr>
            </w:pP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4</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Penyediaan layanan dasar bidang ketentraman dan ketertiban umum sesuai SPM</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20%</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60%</w:t>
            </w:r>
          </w:p>
        </w:tc>
      </w:tr>
      <w:tr w:rsidR="003B298F" w:rsidRPr="003B298F" w:rsidTr="003B298F">
        <w:trPr>
          <w:jc w:val="center"/>
        </w:trPr>
        <w:tc>
          <w:tcPr>
            <w:tcW w:w="435" w:type="dxa"/>
            <w:vMerge/>
          </w:tcPr>
          <w:p w:rsidR="003B298F" w:rsidRPr="003B298F" w:rsidRDefault="003B298F" w:rsidP="003B298F">
            <w:pPr>
              <w:autoSpaceDE w:val="0"/>
              <w:autoSpaceDN w:val="0"/>
              <w:adjustRightInd w:val="0"/>
              <w:rPr>
                <w:bCs/>
                <w:sz w:val="22"/>
                <w:szCs w:val="22"/>
                <w:lang w:val="id-ID"/>
              </w:rPr>
            </w:pPr>
          </w:p>
        </w:tc>
        <w:tc>
          <w:tcPr>
            <w:tcW w:w="3462" w:type="dxa"/>
            <w:vMerge/>
          </w:tcPr>
          <w:p w:rsidR="003B298F" w:rsidRPr="003B298F" w:rsidRDefault="003B298F" w:rsidP="003B298F">
            <w:pPr>
              <w:autoSpaceDE w:val="0"/>
              <w:autoSpaceDN w:val="0"/>
              <w:adjustRightInd w:val="0"/>
              <w:rPr>
                <w:bCs/>
                <w:sz w:val="22"/>
                <w:szCs w:val="22"/>
                <w:lang w:val="id-ID"/>
              </w:rPr>
            </w:pP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5</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Penyediaan layanan dasar bidang penanggulangan bencana dan bahaya kebakaran sesuai SPM</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10%</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50%</w:t>
            </w:r>
          </w:p>
        </w:tc>
      </w:tr>
      <w:tr w:rsidR="003B298F" w:rsidRPr="003B298F" w:rsidTr="003B298F">
        <w:trPr>
          <w:jc w:val="center"/>
        </w:trPr>
        <w:tc>
          <w:tcPr>
            <w:tcW w:w="435" w:type="dxa"/>
            <w:vMerge/>
          </w:tcPr>
          <w:p w:rsidR="003B298F" w:rsidRPr="003B298F" w:rsidRDefault="003B298F" w:rsidP="003B298F">
            <w:pPr>
              <w:autoSpaceDE w:val="0"/>
              <w:autoSpaceDN w:val="0"/>
              <w:adjustRightInd w:val="0"/>
              <w:rPr>
                <w:bCs/>
                <w:sz w:val="22"/>
                <w:szCs w:val="22"/>
                <w:lang w:val="id-ID"/>
              </w:rPr>
            </w:pPr>
          </w:p>
        </w:tc>
        <w:tc>
          <w:tcPr>
            <w:tcW w:w="3462" w:type="dxa"/>
            <w:vMerge/>
          </w:tcPr>
          <w:p w:rsidR="003B298F" w:rsidRPr="003B298F" w:rsidRDefault="003B298F" w:rsidP="003B298F">
            <w:pPr>
              <w:autoSpaceDE w:val="0"/>
              <w:autoSpaceDN w:val="0"/>
              <w:adjustRightInd w:val="0"/>
              <w:rPr>
                <w:bCs/>
                <w:sz w:val="22"/>
                <w:szCs w:val="22"/>
                <w:lang w:val="id-ID"/>
              </w:rPr>
            </w:pP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6</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Persentase pemerintah daerah yang menerapkan inovasi dalam penyelenggaraan pemerintahan, pemberdayaan masyarakat dan pelayanan publik</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100% provinsi 5% Kab/kota</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100% provinsi 30% Kab/kota</w:t>
            </w:r>
          </w:p>
        </w:tc>
      </w:tr>
      <w:tr w:rsidR="003B298F" w:rsidRPr="003B298F" w:rsidTr="003B298F">
        <w:trPr>
          <w:jc w:val="center"/>
        </w:trPr>
        <w:tc>
          <w:tcPr>
            <w:tcW w:w="435"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5</w:t>
            </w:r>
          </w:p>
        </w:tc>
        <w:tc>
          <w:tcPr>
            <w:tcW w:w="3462"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Menguatnya peran Gubernur sebagai Wakil Pemerintah dalam pelaksanaan koordinasi pembinaan dan pengawasan penyelenggaraan pemerintahan di daerah</w:t>
            </w:r>
          </w:p>
          <w:p w:rsidR="003B298F" w:rsidRPr="003B298F" w:rsidRDefault="003B298F" w:rsidP="003B298F">
            <w:pPr>
              <w:autoSpaceDE w:val="0"/>
              <w:autoSpaceDN w:val="0"/>
              <w:adjustRightInd w:val="0"/>
              <w:rPr>
                <w:bCs/>
                <w:sz w:val="22"/>
                <w:szCs w:val="22"/>
                <w:lang w:val="id-ID"/>
              </w:rPr>
            </w:pPr>
          </w:p>
          <w:p w:rsidR="003B298F" w:rsidRPr="003B298F" w:rsidRDefault="003B298F" w:rsidP="003B298F">
            <w:pPr>
              <w:autoSpaceDE w:val="0"/>
              <w:autoSpaceDN w:val="0"/>
              <w:adjustRightInd w:val="0"/>
              <w:rPr>
                <w:bCs/>
                <w:sz w:val="22"/>
                <w:szCs w:val="22"/>
                <w:lang w:val="id-ID"/>
              </w:rPr>
            </w:pPr>
          </w:p>
          <w:p w:rsidR="003B298F" w:rsidRPr="003B298F" w:rsidRDefault="003B298F" w:rsidP="003B298F">
            <w:pPr>
              <w:autoSpaceDE w:val="0"/>
              <w:autoSpaceDN w:val="0"/>
              <w:adjustRightInd w:val="0"/>
              <w:rPr>
                <w:bCs/>
                <w:sz w:val="22"/>
                <w:szCs w:val="22"/>
                <w:lang w:val="id-ID"/>
              </w:rPr>
            </w:pPr>
          </w:p>
        </w:tc>
        <w:tc>
          <w:tcPr>
            <w:tcW w:w="431" w:type="dxa"/>
          </w:tcPr>
          <w:p w:rsidR="003B298F" w:rsidRPr="003B298F" w:rsidRDefault="003B298F" w:rsidP="003B298F">
            <w:pPr>
              <w:autoSpaceDE w:val="0"/>
              <w:autoSpaceDN w:val="0"/>
              <w:adjustRightInd w:val="0"/>
              <w:rPr>
                <w:bCs/>
                <w:sz w:val="22"/>
                <w:szCs w:val="22"/>
                <w:lang w:val="id-ID"/>
              </w:rPr>
            </w:pP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Persentase kinerja peran Gubernur sebagai Wakil Pemerintah</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50% berkinerja baik</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70% berkinerja baik</w:t>
            </w:r>
          </w:p>
        </w:tc>
      </w:tr>
      <w:tr w:rsidR="003B298F" w:rsidRPr="003B298F" w:rsidTr="003B298F">
        <w:trPr>
          <w:jc w:val="center"/>
        </w:trPr>
        <w:tc>
          <w:tcPr>
            <w:tcW w:w="435" w:type="dxa"/>
          </w:tcPr>
          <w:p w:rsidR="003B298F" w:rsidRPr="003B298F" w:rsidRDefault="003B298F" w:rsidP="003B298F">
            <w:pPr>
              <w:autoSpaceDE w:val="0"/>
              <w:autoSpaceDN w:val="0"/>
              <w:adjustRightInd w:val="0"/>
              <w:jc w:val="center"/>
              <w:rPr>
                <w:b/>
                <w:bCs/>
                <w:sz w:val="22"/>
                <w:szCs w:val="22"/>
                <w:lang w:val="id-ID"/>
              </w:rPr>
            </w:pPr>
            <w:r w:rsidRPr="003B298F">
              <w:rPr>
                <w:b/>
                <w:bCs/>
                <w:sz w:val="22"/>
                <w:szCs w:val="22"/>
                <w:lang w:val="id-ID"/>
              </w:rPr>
              <w:lastRenderedPageBreak/>
              <w:t>1</w:t>
            </w:r>
          </w:p>
        </w:tc>
        <w:tc>
          <w:tcPr>
            <w:tcW w:w="3462" w:type="dxa"/>
          </w:tcPr>
          <w:p w:rsidR="003B298F" w:rsidRPr="003B298F" w:rsidRDefault="003B298F" w:rsidP="003B298F">
            <w:pPr>
              <w:autoSpaceDE w:val="0"/>
              <w:autoSpaceDN w:val="0"/>
              <w:adjustRightInd w:val="0"/>
              <w:jc w:val="center"/>
              <w:rPr>
                <w:b/>
                <w:bCs/>
                <w:sz w:val="22"/>
                <w:szCs w:val="22"/>
                <w:lang w:val="id-ID"/>
              </w:rPr>
            </w:pPr>
            <w:r w:rsidRPr="003B298F">
              <w:rPr>
                <w:b/>
                <w:bCs/>
                <w:sz w:val="22"/>
                <w:szCs w:val="22"/>
                <w:lang w:val="id-ID"/>
              </w:rPr>
              <w:t>2</w:t>
            </w:r>
          </w:p>
        </w:tc>
        <w:tc>
          <w:tcPr>
            <w:tcW w:w="3721" w:type="dxa"/>
            <w:gridSpan w:val="2"/>
          </w:tcPr>
          <w:p w:rsidR="003B298F" w:rsidRPr="003B298F" w:rsidRDefault="003B298F" w:rsidP="003B298F">
            <w:pPr>
              <w:autoSpaceDE w:val="0"/>
              <w:autoSpaceDN w:val="0"/>
              <w:adjustRightInd w:val="0"/>
              <w:jc w:val="center"/>
              <w:rPr>
                <w:b/>
                <w:bCs/>
                <w:sz w:val="22"/>
                <w:szCs w:val="22"/>
                <w:lang w:val="id-ID"/>
              </w:rPr>
            </w:pPr>
            <w:r w:rsidRPr="003B298F">
              <w:rPr>
                <w:b/>
                <w:bCs/>
                <w:sz w:val="22"/>
                <w:szCs w:val="22"/>
                <w:lang w:val="id-ID"/>
              </w:rPr>
              <w:t>3</w:t>
            </w:r>
          </w:p>
        </w:tc>
        <w:tc>
          <w:tcPr>
            <w:tcW w:w="1139" w:type="dxa"/>
          </w:tcPr>
          <w:p w:rsidR="003B298F" w:rsidRPr="003B298F" w:rsidRDefault="003B298F" w:rsidP="003B298F">
            <w:pPr>
              <w:autoSpaceDE w:val="0"/>
              <w:autoSpaceDN w:val="0"/>
              <w:adjustRightInd w:val="0"/>
              <w:jc w:val="center"/>
              <w:rPr>
                <w:b/>
                <w:bCs/>
                <w:sz w:val="22"/>
                <w:szCs w:val="22"/>
                <w:lang w:val="id-ID"/>
              </w:rPr>
            </w:pPr>
            <w:r w:rsidRPr="003B298F">
              <w:rPr>
                <w:b/>
                <w:bCs/>
                <w:sz w:val="22"/>
                <w:szCs w:val="22"/>
                <w:lang w:val="id-ID"/>
              </w:rPr>
              <w:t>4</w:t>
            </w:r>
          </w:p>
        </w:tc>
        <w:tc>
          <w:tcPr>
            <w:tcW w:w="1133" w:type="dxa"/>
          </w:tcPr>
          <w:p w:rsidR="003B298F" w:rsidRPr="003B298F" w:rsidRDefault="003B298F" w:rsidP="003B298F">
            <w:pPr>
              <w:autoSpaceDE w:val="0"/>
              <w:autoSpaceDN w:val="0"/>
              <w:adjustRightInd w:val="0"/>
              <w:jc w:val="center"/>
              <w:rPr>
                <w:b/>
                <w:bCs/>
                <w:sz w:val="22"/>
                <w:szCs w:val="22"/>
                <w:lang w:val="id-ID"/>
              </w:rPr>
            </w:pPr>
            <w:r w:rsidRPr="003B298F">
              <w:rPr>
                <w:b/>
                <w:bCs/>
                <w:sz w:val="22"/>
                <w:szCs w:val="22"/>
                <w:lang w:val="id-ID"/>
              </w:rPr>
              <w:t>5</w:t>
            </w:r>
          </w:p>
        </w:tc>
      </w:tr>
      <w:tr w:rsidR="003B298F" w:rsidRPr="003B298F" w:rsidTr="003B298F">
        <w:trPr>
          <w:jc w:val="center"/>
        </w:trPr>
        <w:tc>
          <w:tcPr>
            <w:tcW w:w="435" w:type="dxa"/>
            <w:vMerge w:val="restart"/>
          </w:tcPr>
          <w:p w:rsidR="003B298F" w:rsidRPr="003B298F" w:rsidRDefault="003B298F" w:rsidP="003B298F">
            <w:pPr>
              <w:autoSpaceDE w:val="0"/>
              <w:autoSpaceDN w:val="0"/>
              <w:adjustRightInd w:val="0"/>
              <w:rPr>
                <w:bCs/>
                <w:sz w:val="22"/>
                <w:szCs w:val="22"/>
                <w:lang w:val="id-ID"/>
              </w:rPr>
            </w:pPr>
            <w:r w:rsidRPr="003B298F">
              <w:rPr>
                <w:bCs/>
                <w:sz w:val="22"/>
                <w:szCs w:val="22"/>
                <w:lang w:val="id-ID"/>
              </w:rPr>
              <w:t>6</w:t>
            </w:r>
          </w:p>
        </w:tc>
        <w:tc>
          <w:tcPr>
            <w:tcW w:w="3462" w:type="dxa"/>
            <w:vMerge w:val="restart"/>
          </w:tcPr>
          <w:p w:rsidR="003B298F" w:rsidRPr="003B298F" w:rsidRDefault="003B298F" w:rsidP="003B298F">
            <w:pPr>
              <w:autoSpaceDE w:val="0"/>
              <w:autoSpaceDN w:val="0"/>
              <w:adjustRightInd w:val="0"/>
              <w:rPr>
                <w:bCs/>
                <w:sz w:val="22"/>
                <w:szCs w:val="22"/>
                <w:lang w:val="id-ID"/>
              </w:rPr>
            </w:pPr>
            <w:r w:rsidRPr="003B298F">
              <w:rPr>
                <w:bCs/>
                <w:sz w:val="22"/>
                <w:szCs w:val="22"/>
                <w:lang w:val="id-ID"/>
              </w:rPr>
              <w:t>Meningkatnya kualitas pengelolaan keuangan daerah yang partisipatif, transparan, efektif, efisien, akuntabel dan kompetitif.</w:t>
            </w: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1</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Persentase Daerah yang belanja APBD nya berorientasi pada pelayanan dasar masyarakat</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15%</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25%</w:t>
            </w:r>
          </w:p>
        </w:tc>
      </w:tr>
      <w:tr w:rsidR="003B298F" w:rsidRPr="003B298F" w:rsidTr="003B298F">
        <w:trPr>
          <w:jc w:val="center"/>
        </w:trPr>
        <w:tc>
          <w:tcPr>
            <w:tcW w:w="435" w:type="dxa"/>
            <w:vMerge/>
          </w:tcPr>
          <w:p w:rsidR="003B298F" w:rsidRPr="003B298F" w:rsidRDefault="003B298F" w:rsidP="003B298F">
            <w:pPr>
              <w:autoSpaceDE w:val="0"/>
              <w:autoSpaceDN w:val="0"/>
              <w:adjustRightInd w:val="0"/>
              <w:rPr>
                <w:bCs/>
                <w:sz w:val="22"/>
                <w:szCs w:val="22"/>
                <w:lang w:val="id-ID"/>
              </w:rPr>
            </w:pPr>
          </w:p>
        </w:tc>
        <w:tc>
          <w:tcPr>
            <w:tcW w:w="3462" w:type="dxa"/>
            <w:vMerge/>
          </w:tcPr>
          <w:p w:rsidR="003B298F" w:rsidRPr="003B298F" w:rsidRDefault="003B298F" w:rsidP="003B298F">
            <w:pPr>
              <w:autoSpaceDE w:val="0"/>
              <w:autoSpaceDN w:val="0"/>
              <w:adjustRightInd w:val="0"/>
              <w:rPr>
                <w:bCs/>
                <w:sz w:val="22"/>
                <w:szCs w:val="22"/>
                <w:lang w:val="id-ID"/>
              </w:rPr>
            </w:pP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2</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Jumlah Provinsi/Kab/Kota yang menetapkan Perda tentang APBD Provinsi/Kab/Kota yang tepat waktu</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30 provinsi 250 Kab/kota</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30 provinsi 300 Kab/kota</w:t>
            </w:r>
          </w:p>
        </w:tc>
      </w:tr>
      <w:tr w:rsidR="003B298F" w:rsidRPr="003B298F" w:rsidTr="003B298F">
        <w:trPr>
          <w:jc w:val="center"/>
        </w:trPr>
        <w:tc>
          <w:tcPr>
            <w:tcW w:w="435" w:type="dxa"/>
            <w:vMerge/>
          </w:tcPr>
          <w:p w:rsidR="003B298F" w:rsidRPr="003B298F" w:rsidRDefault="003B298F" w:rsidP="003B298F">
            <w:pPr>
              <w:autoSpaceDE w:val="0"/>
              <w:autoSpaceDN w:val="0"/>
              <w:adjustRightInd w:val="0"/>
              <w:rPr>
                <w:bCs/>
                <w:sz w:val="22"/>
                <w:szCs w:val="22"/>
                <w:lang w:val="id-ID"/>
              </w:rPr>
            </w:pPr>
          </w:p>
        </w:tc>
        <w:tc>
          <w:tcPr>
            <w:tcW w:w="3462" w:type="dxa"/>
            <w:vMerge/>
          </w:tcPr>
          <w:p w:rsidR="003B298F" w:rsidRPr="003B298F" w:rsidRDefault="003B298F" w:rsidP="003B298F">
            <w:pPr>
              <w:autoSpaceDE w:val="0"/>
              <w:autoSpaceDN w:val="0"/>
              <w:adjustRightInd w:val="0"/>
              <w:rPr>
                <w:bCs/>
                <w:sz w:val="22"/>
                <w:szCs w:val="22"/>
                <w:lang w:val="id-ID"/>
              </w:rPr>
            </w:pP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3</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Jumlah prov/Kab/Kota yang menetapkan Perda pertanggungjawaban pelaksanaan APBD yang disahkan secara tepat waktu</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30 provinsi 250 Kab/kota</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30 provinsi 300 Kab/kota</w:t>
            </w:r>
          </w:p>
        </w:tc>
      </w:tr>
      <w:tr w:rsidR="003B298F" w:rsidRPr="003B298F" w:rsidTr="003B298F">
        <w:trPr>
          <w:jc w:val="center"/>
        </w:trPr>
        <w:tc>
          <w:tcPr>
            <w:tcW w:w="435" w:type="dxa"/>
            <w:vMerge/>
          </w:tcPr>
          <w:p w:rsidR="003B298F" w:rsidRPr="003B298F" w:rsidRDefault="003B298F" w:rsidP="003B298F">
            <w:pPr>
              <w:autoSpaceDE w:val="0"/>
              <w:autoSpaceDN w:val="0"/>
              <w:adjustRightInd w:val="0"/>
              <w:rPr>
                <w:bCs/>
                <w:sz w:val="22"/>
                <w:szCs w:val="22"/>
                <w:lang w:val="id-ID"/>
              </w:rPr>
            </w:pPr>
          </w:p>
        </w:tc>
        <w:tc>
          <w:tcPr>
            <w:tcW w:w="3462" w:type="dxa"/>
            <w:vMerge/>
          </w:tcPr>
          <w:p w:rsidR="003B298F" w:rsidRPr="003B298F" w:rsidRDefault="003B298F" w:rsidP="003B298F">
            <w:pPr>
              <w:autoSpaceDE w:val="0"/>
              <w:autoSpaceDN w:val="0"/>
              <w:adjustRightInd w:val="0"/>
              <w:rPr>
                <w:bCs/>
                <w:sz w:val="22"/>
                <w:szCs w:val="22"/>
                <w:lang w:val="id-ID"/>
              </w:rPr>
            </w:pP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4</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Jumlah pemda yang menerapkan akuntansi berbasis akrual</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30 prop. 250 Kab/kota</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30 prop. 300 Kab/kota</w:t>
            </w:r>
          </w:p>
        </w:tc>
      </w:tr>
      <w:tr w:rsidR="003B298F" w:rsidRPr="003B298F" w:rsidTr="003B298F">
        <w:trPr>
          <w:jc w:val="center"/>
        </w:trPr>
        <w:tc>
          <w:tcPr>
            <w:tcW w:w="435" w:type="dxa"/>
            <w:vMerge w:val="restart"/>
          </w:tcPr>
          <w:p w:rsidR="003B298F" w:rsidRPr="003B298F" w:rsidRDefault="003B298F" w:rsidP="003B298F">
            <w:pPr>
              <w:autoSpaceDE w:val="0"/>
              <w:autoSpaceDN w:val="0"/>
              <w:adjustRightInd w:val="0"/>
              <w:rPr>
                <w:bCs/>
                <w:sz w:val="22"/>
                <w:szCs w:val="22"/>
                <w:lang w:val="id-ID"/>
              </w:rPr>
            </w:pPr>
            <w:r w:rsidRPr="003B298F">
              <w:rPr>
                <w:bCs/>
                <w:sz w:val="22"/>
                <w:szCs w:val="22"/>
                <w:lang w:val="id-ID"/>
              </w:rPr>
              <w:t>7</w:t>
            </w:r>
          </w:p>
        </w:tc>
        <w:tc>
          <w:tcPr>
            <w:tcW w:w="3462" w:type="dxa"/>
            <w:vMerge w:val="restart"/>
          </w:tcPr>
          <w:p w:rsidR="003B298F" w:rsidRPr="003B298F" w:rsidRDefault="003B298F" w:rsidP="003B298F">
            <w:pPr>
              <w:autoSpaceDE w:val="0"/>
              <w:autoSpaceDN w:val="0"/>
              <w:adjustRightInd w:val="0"/>
              <w:rPr>
                <w:bCs/>
                <w:sz w:val="22"/>
                <w:szCs w:val="22"/>
                <w:lang w:val="id-ID"/>
              </w:rPr>
            </w:pPr>
            <w:r w:rsidRPr="003B298F">
              <w:rPr>
                <w:bCs/>
                <w:sz w:val="22"/>
                <w:szCs w:val="22"/>
                <w:lang w:val="id-ID"/>
              </w:rPr>
              <w:t>Meningkatnya kualitas dan akuntabilitas penyelenggaraan pemerintahan desa dalam pelayanan masyarakat</w:t>
            </w: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1</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Jumlah desa dengan tata kelola pemerintahan desa yang baik</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5.000 desa</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40.000 desa</w:t>
            </w:r>
          </w:p>
        </w:tc>
      </w:tr>
      <w:tr w:rsidR="003B298F" w:rsidRPr="003B298F" w:rsidTr="003B298F">
        <w:trPr>
          <w:jc w:val="center"/>
        </w:trPr>
        <w:tc>
          <w:tcPr>
            <w:tcW w:w="435" w:type="dxa"/>
            <w:vMerge/>
          </w:tcPr>
          <w:p w:rsidR="003B298F" w:rsidRPr="003B298F" w:rsidRDefault="003B298F" w:rsidP="003B298F">
            <w:pPr>
              <w:autoSpaceDE w:val="0"/>
              <w:autoSpaceDN w:val="0"/>
              <w:adjustRightInd w:val="0"/>
              <w:rPr>
                <w:bCs/>
                <w:sz w:val="22"/>
                <w:szCs w:val="22"/>
                <w:lang w:val="id-ID"/>
              </w:rPr>
            </w:pPr>
          </w:p>
        </w:tc>
        <w:tc>
          <w:tcPr>
            <w:tcW w:w="3462" w:type="dxa"/>
            <w:vMerge/>
          </w:tcPr>
          <w:p w:rsidR="003B298F" w:rsidRPr="003B298F" w:rsidRDefault="003B298F" w:rsidP="003B298F">
            <w:pPr>
              <w:autoSpaceDE w:val="0"/>
              <w:autoSpaceDN w:val="0"/>
              <w:adjustRightInd w:val="0"/>
              <w:rPr>
                <w:bCs/>
                <w:sz w:val="22"/>
                <w:szCs w:val="22"/>
                <w:lang w:val="id-ID"/>
              </w:rPr>
            </w:pP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2</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Jumlah desa dengan tata kelola keuangan dan aset yang efektif, transparan dan akuntabel</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5.000 desa</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40.000 desa</w:t>
            </w:r>
          </w:p>
        </w:tc>
      </w:tr>
      <w:tr w:rsidR="003B298F" w:rsidRPr="003B298F" w:rsidTr="003B298F">
        <w:trPr>
          <w:jc w:val="center"/>
        </w:trPr>
        <w:tc>
          <w:tcPr>
            <w:tcW w:w="435" w:type="dxa"/>
            <w:vMerge/>
          </w:tcPr>
          <w:p w:rsidR="003B298F" w:rsidRPr="003B298F" w:rsidRDefault="003B298F" w:rsidP="003B298F">
            <w:pPr>
              <w:autoSpaceDE w:val="0"/>
              <w:autoSpaceDN w:val="0"/>
              <w:adjustRightInd w:val="0"/>
              <w:rPr>
                <w:bCs/>
                <w:sz w:val="22"/>
                <w:szCs w:val="22"/>
                <w:lang w:val="id-ID"/>
              </w:rPr>
            </w:pPr>
          </w:p>
        </w:tc>
        <w:tc>
          <w:tcPr>
            <w:tcW w:w="3462" w:type="dxa"/>
            <w:vMerge/>
          </w:tcPr>
          <w:p w:rsidR="003B298F" w:rsidRPr="003B298F" w:rsidRDefault="003B298F" w:rsidP="003B298F">
            <w:pPr>
              <w:autoSpaceDE w:val="0"/>
              <w:autoSpaceDN w:val="0"/>
              <w:adjustRightInd w:val="0"/>
              <w:rPr>
                <w:bCs/>
                <w:sz w:val="22"/>
                <w:szCs w:val="22"/>
                <w:lang w:val="id-ID"/>
              </w:rPr>
            </w:pP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3</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Jumlah desa swasembada</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2.000 desa</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10.000 desa</w:t>
            </w:r>
          </w:p>
        </w:tc>
      </w:tr>
      <w:tr w:rsidR="003B298F" w:rsidRPr="003B298F" w:rsidTr="003B298F">
        <w:trPr>
          <w:jc w:val="center"/>
        </w:trPr>
        <w:tc>
          <w:tcPr>
            <w:tcW w:w="435" w:type="dxa"/>
            <w:vMerge w:val="restart"/>
          </w:tcPr>
          <w:p w:rsidR="003B298F" w:rsidRPr="003B298F" w:rsidRDefault="003B298F" w:rsidP="003B298F">
            <w:pPr>
              <w:autoSpaceDE w:val="0"/>
              <w:autoSpaceDN w:val="0"/>
              <w:adjustRightInd w:val="0"/>
              <w:rPr>
                <w:bCs/>
                <w:sz w:val="22"/>
                <w:szCs w:val="22"/>
                <w:lang w:val="id-ID"/>
              </w:rPr>
            </w:pPr>
            <w:r w:rsidRPr="003B298F">
              <w:rPr>
                <w:bCs/>
                <w:sz w:val="22"/>
                <w:szCs w:val="22"/>
                <w:lang w:val="id-ID"/>
              </w:rPr>
              <w:t>8</w:t>
            </w:r>
          </w:p>
        </w:tc>
        <w:tc>
          <w:tcPr>
            <w:tcW w:w="3462" w:type="dxa"/>
            <w:vMerge w:val="restart"/>
          </w:tcPr>
          <w:p w:rsidR="003B298F" w:rsidRPr="003B298F" w:rsidRDefault="003B298F" w:rsidP="003B298F">
            <w:pPr>
              <w:autoSpaceDE w:val="0"/>
              <w:autoSpaceDN w:val="0"/>
              <w:adjustRightInd w:val="0"/>
              <w:rPr>
                <w:bCs/>
                <w:sz w:val="22"/>
                <w:szCs w:val="22"/>
                <w:lang w:val="id-ID"/>
              </w:rPr>
            </w:pPr>
            <w:r w:rsidRPr="003B298F">
              <w:rPr>
                <w:bCs/>
                <w:sz w:val="22"/>
                <w:szCs w:val="22"/>
                <w:lang w:val="id-ID"/>
              </w:rPr>
              <w:t>Meningkatnya kualitas database kependudukan nasional sebagai dasar penerbitan dokumen kependudukan</w:t>
            </w: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1</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Peningkatkan kualitas pelayanan kependudukan dan pencatatan sipil dengan database kependudukan nasional yang akurat</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34 provinsi 514 Kab/kota</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34 provinsi 514 Kab/kota</w:t>
            </w:r>
          </w:p>
        </w:tc>
      </w:tr>
      <w:tr w:rsidR="003B298F" w:rsidRPr="003B298F" w:rsidTr="003B298F">
        <w:trPr>
          <w:jc w:val="center"/>
        </w:trPr>
        <w:tc>
          <w:tcPr>
            <w:tcW w:w="435" w:type="dxa"/>
            <w:vMerge/>
          </w:tcPr>
          <w:p w:rsidR="003B298F" w:rsidRPr="003B298F" w:rsidRDefault="003B298F" w:rsidP="003B298F">
            <w:pPr>
              <w:autoSpaceDE w:val="0"/>
              <w:autoSpaceDN w:val="0"/>
              <w:adjustRightInd w:val="0"/>
              <w:rPr>
                <w:bCs/>
                <w:sz w:val="22"/>
                <w:szCs w:val="22"/>
                <w:lang w:val="id-ID"/>
              </w:rPr>
            </w:pPr>
          </w:p>
        </w:tc>
        <w:tc>
          <w:tcPr>
            <w:tcW w:w="3462" w:type="dxa"/>
            <w:vMerge/>
          </w:tcPr>
          <w:p w:rsidR="003B298F" w:rsidRPr="003B298F" w:rsidRDefault="003B298F" w:rsidP="003B298F">
            <w:pPr>
              <w:autoSpaceDE w:val="0"/>
              <w:autoSpaceDN w:val="0"/>
              <w:adjustRightInd w:val="0"/>
              <w:rPr>
                <w:bCs/>
                <w:sz w:val="22"/>
                <w:szCs w:val="22"/>
                <w:lang w:val="id-ID"/>
              </w:rPr>
            </w:pP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2</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Persentase anak yang memiliki akta kelahiran</w:t>
            </w:r>
          </w:p>
          <w:p w:rsidR="003B298F" w:rsidRPr="003B298F" w:rsidRDefault="003B298F" w:rsidP="003B298F">
            <w:pPr>
              <w:autoSpaceDE w:val="0"/>
              <w:autoSpaceDN w:val="0"/>
              <w:adjustRightInd w:val="0"/>
              <w:rPr>
                <w:bCs/>
                <w:sz w:val="22"/>
                <w:szCs w:val="22"/>
                <w:lang w:val="id-ID"/>
              </w:rPr>
            </w:pPr>
          </w:p>
          <w:p w:rsidR="003B298F" w:rsidRPr="003B298F" w:rsidRDefault="003B298F" w:rsidP="003B298F">
            <w:pPr>
              <w:autoSpaceDE w:val="0"/>
              <w:autoSpaceDN w:val="0"/>
              <w:adjustRightInd w:val="0"/>
              <w:rPr>
                <w:bCs/>
                <w:sz w:val="22"/>
                <w:szCs w:val="22"/>
                <w:lang w:val="id-ID"/>
              </w:rPr>
            </w:pP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75%</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85%</w:t>
            </w:r>
          </w:p>
        </w:tc>
      </w:tr>
      <w:tr w:rsidR="003B298F" w:rsidRPr="003B298F" w:rsidTr="003B298F">
        <w:trPr>
          <w:jc w:val="center"/>
        </w:trPr>
        <w:tc>
          <w:tcPr>
            <w:tcW w:w="435" w:type="dxa"/>
            <w:vMerge w:val="restart"/>
          </w:tcPr>
          <w:p w:rsidR="003B298F" w:rsidRPr="003B298F" w:rsidRDefault="003B298F" w:rsidP="003B298F">
            <w:pPr>
              <w:autoSpaceDE w:val="0"/>
              <w:autoSpaceDN w:val="0"/>
              <w:adjustRightInd w:val="0"/>
              <w:rPr>
                <w:bCs/>
                <w:sz w:val="22"/>
                <w:szCs w:val="22"/>
                <w:lang w:val="id-ID"/>
              </w:rPr>
            </w:pPr>
            <w:r w:rsidRPr="003B298F">
              <w:rPr>
                <w:bCs/>
                <w:sz w:val="22"/>
                <w:szCs w:val="22"/>
                <w:lang w:val="id-ID"/>
              </w:rPr>
              <w:t>9</w:t>
            </w:r>
          </w:p>
        </w:tc>
        <w:tc>
          <w:tcPr>
            <w:tcW w:w="3462" w:type="dxa"/>
            <w:vMerge w:val="restart"/>
          </w:tcPr>
          <w:p w:rsidR="003B298F" w:rsidRPr="003B298F" w:rsidRDefault="003B298F" w:rsidP="003B298F">
            <w:pPr>
              <w:autoSpaceDE w:val="0"/>
              <w:autoSpaceDN w:val="0"/>
              <w:adjustRightInd w:val="0"/>
              <w:rPr>
                <w:bCs/>
                <w:sz w:val="22"/>
                <w:szCs w:val="22"/>
                <w:lang w:val="id-ID"/>
              </w:rPr>
            </w:pPr>
            <w:r w:rsidRPr="003B298F">
              <w:rPr>
                <w:bCs/>
                <w:sz w:val="22"/>
                <w:szCs w:val="22"/>
                <w:lang w:val="id-ID"/>
              </w:rPr>
              <w:t>Meningkatnya pendayagunaan database kependudukan nasional bagi pelayanan publik dan kepentingan pembangunan nasional</w:t>
            </w: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1</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Peningkatan pemanfaatan NIK, Database Kependudukan dan KTP-el oleh lembaga pengguna Pusat</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21 lembaga</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40 lembaga</w:t>
            </w:r>
          </w:p>
        </w:tc>
      </w:tr>
      <w:tr w:rsidR="003B298F" w:rsidRPr="003B298F" w:rsidTr="003B298F">
        <w:trPr>
          <w:jc w:val="center"/>
        </w:trPr>
        <w:tc>
          <w:tcPr>
            <w:tcW w:w="435" w:type="dxa"/>
            <w:vMerge/>
          </w:tcPr>
          <w:p w:rsidR="003B298F" w:rsidRPr="003B298F" w:rsidRDefault="003B298F" w:rsidP="003B298F">
            <w:pPr>
              <w:autoSpaceDE w:val="0"/>
              <w:autoSpaceDN w:val="0"/>
              <w:adjustRightInd w:val="0"/>
              <w:rPr>
                <w:bCs/>
                <w:sz w:val="22"/>
                <w:szCs w:val="22"/>
                <w:lang w:val="id-ID"/>
              </w:rPr>
            </w:pPr>
          </w:p>
        </w:tc>
        <w:tc>
          <w:tcPr>
            <w:tcW w:w="3462" w:type="dxa"/>
            <w:vMerge/>
          </w:tcPr>
          <w:p w:rsidR="003B298F" w:rsidRPr="003B298F" w:rsidRDefault="003B298F" w:rsidP="003B298F">
            <w:pPr>
              <w:autoSpaceDE w:val="0"/>
              <w:autoSpaceDN w:val="0"/>
              <w:adjustRightInd w:val="0"/>
              <w:rPr>
                <w:bCs/>
                <w:sz w:val="22"/>
                <w:szCs w:val="22"/>
                <w:lang w:val="id-ID"/>
              </w:rPr>
            </w:pP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2</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Penyediaan DP4 untuk Mendukung Penyelenggaraan Pemilu/Pemilukada Serentak</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269 daerah</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541 daerah</w:t>
            </w:r>
          </w:p>
        </w:tc>
      </w:tr>
      <w:tr w:rsidR="003B298F" w:rsidRPr="003B298F" w:rsidTr="003B298F">
        <w:trPr>
          <w:jc w:val="center"/>
        </w:trPr>
        <w:tc>
          <w:tcPr>
            <w:tcW w:w="435" w:type="dxa"/>
            <w:vMerge w:val="restart"/>
          </w:tcPr>
          <w:p w:rsidR="003B298F" w:rsidRPr="003B298F" w:rsidRDefault="003B298F" w:rsidP="003B298F">
            <w:pPr>
              <w:autoSpaceDE w:val="0"/>
              <w:autoSpaceDN w:val="0"/>
              <w:adjustRightInd w:val="0"/>
              <w:rPr>
                <w:bCs/>
                <w:sz w:val="22"/>
                <w:szCs w:val="22"/>
                <w:lang w:val="id-ID"/>
              </w:rPr>
            </w:pPr>
            <w:r w:rsidRPr="003B298F">
              <w:rPr>
                <w:bCs/>
                <w:sz w:val="22"/>
                <w:szCs w:val="22"/>
                <w:lang w:val="id-ID"/>
              </w:rPr>
              <w:t>10</w:t>
            </w:r>
          </w:p>
        </w:tc>
        <w:tc>
          <w:tcPr>
            <w:tcW w:w="3462" w:type="dxa"/>
            <w:vMerge w:val="restart"/>
          </w:tcPr>
          <w:p w:rsidR="003B298F" w:rsidRPr="003B298F" w:rsidRDefault="003B298F" w:rsidP="003B298F">
            <w:pPr>
              <w:autoSpaceDE w:val="0"/>
              <w:autoSpaceDN w:val="0"/>
              <w:adjustRightInd w:val="0"/>
              <w:rPr>
                <w:bCs/>
                <w:sz w:val="22"/>
                <w:szCs w:val="22"/>
                <w:lang w:val="id-ID"/>
              </w:rPr>
            </w:pPr>
            <w:r w:rsidRPr="003B298F">
              <w:rPr>
                <w:bCs/>
                <w:sz w:val="22"/>
                <w:szCs w:val="22"/>
                <w:lang w:val="id-ID"/>
              </w:rPr>
              <w:t>Meningkatnya kapasitas dan profesionalisme aparatur bidang pemerintahan dalam negeri</w:t>
            </w: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1</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Persentase lulusan IPDN dengan nilai baik yang siap menjadi kader pelopor revolusi mental</w:t>
            </w:r>
          </w:p>
        </w:tc>
        <w:tc>
          <w:tcPr>
            <w:tcW w:w="1139" w:type="dxa"/>
          </w:tcPr>
          <w:p w:rsidR="003B298F" w:rsidRPr="003B298F" w:rsidRDefault="003B298F" w:rsidP="003B298F">
            <w:pPr>
              <w:jc w:val="right"/>
              <w:rPr>
                <w:color w:val="000000"/>
                <w:sz w:val="22"/>
                <w:szCs w:val="22"/>
              </w:rPr>
            </w:pPr>
            <w:r w:rsidRPr="003B298F">
              <w:rPr>
                <w:color w:val="000000"/>
                <w:sz w:val="22"/>
                <w:szCs w:val="22"/>
              </w:rPr>
              <w:t>50%</w:t>
            </w:r>
          </w:p>
          <w:p w:rsidR="003B298F" w:rsidRPr="003B298F" w:rsidRDefault="003B298F" w:rsidP="003B298F">
            <w:pPr>
              <w:autoSpaceDE w:val="0"/>
              <w:autoSpaceDN w:val="0"/>
              <w:adjustRightInd w:val="0"/>
              <w:jc w:val="right"/>
              <w:rPr>
                <w:bCs/>
                <w:sz w:val="22"/>
                <w:szCs w:val="22"/>
                <w:lang w:val="id-ID"/>
              </w:rPr>
            </w:pPr>
          </w:p>
        </w:tc>
        <w:tc>
          <w:tcPr>
            <w:tcW w:w="1133" w:type="dxa"/>
          </w:tcPr>
          <w:p w:rsidR="003B298F" w:rsidRPr="003B298F" w:rsidRDefault="003B298F" w:rsidP="003B298F">
            <w:pPr>
              <w:jc w:val="right"/>
              <w:rPr>
                <w:color w:val="000000"/>
                <w:sz w:val="22"/>
                <w:szCs w:val="22"/>
              </w:rPr>
            </w:pPr>
            <w:r w:rsidRPr="003B298F">
              <w:rPr>
                <w:color w:val="000000"/>
                <w:sz w:val="22"/>
                <w:szCs w:val="22"/>
              </w:rPr>
              <w:t>85%</w:t>
            </w:r>
          </w:p>
          <w:p w:rsidR="003B298F" w:rsidRPr="003B298F" w:rsidRDefault="003B298F" w:rsidP="003B298F">
            <w:pPr>
              <w:jc w:val="center"/>
              <w:rPr>
                <w:color w:val="000000"/>
                <w:sz w:val="22"/>
                <w:szCs w:val="22"/>
                <w:lang w:val="id-ID"/>
              </w:rPr>
            </w:pPr>
          </w:p>
          <w:p w:rsidR="003B298F" w:rsidRPr="003B298F" w:rsidRDefault="003B298F" w:rsidP="003B298F">
            <w:pPr>
              <w:autoSpaceDE w:val="0"/>
              <w:autoSpaceDN w:val="0"/>
              <w:adjustRightInd w:val="0"/>
              <w:jc w:val="right"/>
              <w:rPr>
                <w:bCs/>
                <w:sz w:val="22"/>
                <w:szCs w:val="22"/>
                <w:lang w:val="id-ID"/>
              </w:rPr>
            </w:pPr>
          </w:p>
        </w:tc>
      </w:tr>
      <w:tr w:rsidR="003B298F" w:rsidRPr="003B298F" w:rsidTr="003B298F">
        <w:trPr>
          <w:jc w:val="center"/>
        </w:trPr>
        <w:tc>
          <w:tcPr>
            <w:tcW w:w="435" w:type="dxa"/>
            <w:vMerge/>
          </w:tcPr>
          <w:p w:rsidR="003B298F" w:rsidRPr="003B298F" w:rsidRDefault="003B298F" w:rsidP="003B298F">
            <w:pPr>
              <w:autoSpaceDE w:val="0"/>
              <w:autoSpaceDN w:val="0"/>
              <w:adjustRightInd w:val="0"/>
              <w:rPr>
                <w:bCs/>
                <w:sz w:val="22"/>
                <w:szCs w:val="22"/>
                <w:lang w:val="id-ID"/>
              </w:rPr>
            </w:pPr>
          </w:p>
        </w:tc>
        <w:tc>
          <w:tcPr>
            <w:tcW w:w="3462" w:type="dxa"/>
            <w:vMerge/>
          </w:tcPr>
          <w:p w:rsidR="003B298F" w:rsidRPr="003B298F" w:rsidRDefault="003B298F" w:rsidP="003B298F">
            <w:pPr>
              <w:autoSpaceDE w:val="0"/>
              <w:autoSpaceDN w:val="0"/>
              <w:adjustRightInd w:val="0"/>
              <w:rPr>
                <w:bCs/>
                <w:sz w:val="22"/>
                <w:szCs w:val="22"/>
                <w:lang w:val="id-ID"/>
              </w:rPr>
            </w:pP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2</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Persentase tingkat kepuasan stakeholders terhadap Etos Kerja Alumni</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65%</w:t>
            </w:r>
          </w:p>
        </w:tc>
        <w:tc>
          <w:tcPr>
            <w:tcW w:w="1133" w:type="dxa"/>
          </w:tcPr>
          <w:p w:rsidR="003B298F" w:rsidRPr="003B298F" w:rsidRDefault="003B298F" w:rsidP="003B298F">
            <w:pPr>
              <w:jc w:val="right"/>
              <w:rPr>
                <w:color w:val="000000"/>
                <w:sz w:val="22"/>
                <w:szCs w:val="22"/>
              </w:rPr>
            </w:pPr>
            <w:r w:rsidRPr="003B298F">
              <w:rPr>
                <w:color w:val="000000"/>
                <w:sz w:val="22"/>
                <w:szCs w:val="22"/>
              </w:rPr>
              <w:t>85%</w:t>
            </w:r>
          </w:p>
          <w:p w:rsidR="003B298F" w:rsidRPr="003B298F" w:rsidRDefault="003B298F" w:rsidP="003B298F">
            <w:pPr>
              <w:autoSpaceDE w:val="0"/>
              <w:autoSpaceDN w:val="0"/>
              <w:adjustRightInd w:val="0"/>
              <w:jc w:val="right"/>
              <w:rPr>
                <w:bCs/>
                <w:sz w:val="22"/>
                <w:szCs w:val="22"/>
                <w:lang w:val="id-ID"/>
              </w:rPr>
            </w:pPr>
          </w:p>
        </w:tc>
      </w:tr>
      <w:tr w:rsidR="003B298F" w:rsidRPr="003B298F" w:rsidTr="003B298F">
        <w:trPr>
          <w:jc w:val="center"/>
        </w:trPr>
        <w:tc>
          <w:tcPr>
            <w:tcW w:w="435" w:type="dxa"/>
            <w:vMerge/>
          </w:tcPr>
          <w:p w:rsidR="003B298F" w:rsidRPr="003B298F" w:rsidRDefault="003B298F" w:rsidP="003B298F">
            <w:pPr>
              <w:autoSpaceDE w:val="0"/>
              <w:autoSpaceDN w:val="0"/>
              <w:adjustRightInd w:val="0"/>
              <w:rPr>
                <w:bCs/>
                <w:sz w:val="22"/>
                <w:szCs w:val="22"/>
                <w:lang w:val="id-ID"/>
              </w:rPr>
            </w:pPr>
          </w:p>
        </w:tc>
        <w:tc>
          <w:tcPr>
            <w:tcW w:w="3462" w:type="dxa"/>
            <w:vMerge/>
          </w:tcPr>
          <w:p w:rsidR="003B298F" w:rsidRPr="003B298F" w:rsidRDefault="003B298F" w:rsidP="003B298F">
            <w:pPr>
              <w:autoSpaceDE w:val="0"/>
              <w:autoSpaceDN w:val="0"/>
              <w:adjustRightInd w:val="0"/>
              <w:rPr>
                <w:bCs/>
                <w:sz w:val="22"/>
                <w:szCs w:val="22"/>
                <w:lang w:val="id-ID"/>
              </w:rPr>
            </w:pP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3</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Peningkatan kompetensi aparatur Kemendagri dan Pemda melalui pengembangan kapasitas SDM</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30%</w:t>
            </w:r>
          </w:p>
        </w:tc>
        <w:tc>
          <w:tcPr>
            <w:tcW w:w="1133" w:type="dxa"/>
          </w:tcPr>
          <w:p w:rsidR="003B298F" w:rsidRPr="003B298F" w:rsidRDefault="003B298F" w:rsidP="003B298F">
            <w:pPr>
              <w:jc w:val="right"/>
              <w:rPr>
                <w:color w:val="000000"/>
                <w:sz w:val="22"/>
                <w:szCs w:val="22"/>
              </w:rPr>
            </w:pPr>
            <w:r w:rsidRPr="003B298F">
              <w:rPr>
                <w:color w:val="000000"/>
                <w:sz w:val="22"/>
                <w:szCs w:val="22"/>
              </w:rPr>
              <w:t>8</w:t>
            </w:r>
            <w:r w:rsidRPr="003B298F">
              <w:rPr>
                <w:color w:val="000000"/>
                <w:sz w:val="22"/>
                <w:szCs w:val="22"/>
                <w:lang w:val="id-ID"/>
              </w:rPr>
              <w:t>0</w:t>
            </w:r>
            <w:r w:rsidRPr="003B298F">
              <w:rPr>
                <w:color w:val="000000"/>
                <w:sz w:val="22"/>
                <w:szCs w:val="22"/>
              </w:rPr>
              <w:t>%</w:t>
            </w:r>
          </w:p>
          <w:p w:rsidR="003B298F" w:rsidRPr="003B298F" w:rsidRDefault="003B298F" w:rsidP="003B298F">
            <w:pPr>
              <w:autoSpaceDE w:val="0"/>
              <w:autoSpaceDN w:val="0"/>
              <w:adjustRightInd w:val="0"/>
              <w:jc w:val="right"/>
              <w:rPr>
                <w:bCs/>
                <w:sz w:val="22"/>
                <w:szCs w:val="22"/>
                <w:lang w:val="id-ID"/>
              </w:rPr>
            </w:pPr>
          </w:p>
        </w:tc>
      </w:tr>
      <w:tr w:rsidR="003B298F" w:rsidRPr="003B298F" w:rsidTr="003B298F">
        <w:trPr>
          <w:jc w:val="center"/>
        </w:trPr>
        <w:tc>
          <w:tcPr>
            <w:tcW w:w="435" w:type="dxa"/>
            <w:vMerge w:val="restart"/>
          </w:tcPr>
          <w:p w:rsidR="003B298F" w:rsidRPr="003B298F" w:rsidRDefault="003B298F" w:rsidP="003B298F">
            <w:pPr>
              <w:autoSpaceDE w:val="0"/>
              <w:autoSpaceDN w:val="0"/>
              <w:adjustRightInd w:val="0"/>
              <w:rPr>
                <w:bCs/>
                <w:sz w:val="22"/>
                <w:szCs w:val="22"/>
                <w:lang w:val="id-ID"/>
              </w:rPr>
            </w:pPr>
            <w:r w:rsidRPr="003B298F">
              <w:rPr>
                <w:bCs/>
                <w:sz w:val="22"/>
                <w:szCs w:val="22"/>
                <w:lang w:val="id-ID"/>
              </w:rPr>
              <w:t>11</w:t>
            </w:r>
          </w:p>
        </w:tc>
        <w:tc>
          <w:tcPr>
            <w:tcW w:w="3462" w:type="dxa"/>
            <w:vMerge w:val="restart"/>
          </w:tcPr>
          <w:p w:rsidR="003B298F" w:rsidRPr="003B298F" w:rsidRDefault="003B298F" w:rsidP="003B298F">
            <w:pPr>
              <w:autoSpaceDE w:val="0"/>
              <w:autoSpaceDN w:val="0"/>
              <w:adjustRightInd w:val="0"/>
              <w:rPr>
                <w:bCs/>
                <w:sz w:val="22"/>
                <w:szCs w:val="22"/>
                <w:lang w:val="id-ID"/>
              </w:rPr>
            </w:pPr>
            <w:r w:rsidRPr="003B298F">
              <w:rPr>
                <w:bCs/>
                <w:sz w:val="22"/>
                <w:szCs w:val="22"/>
                <w:lang w:val="id-ID"/>
              </w:rPr>
              <w:t>Meningkatnya akuntabilitas pengelolaan keuangan Kementerian Dalam Negeri</w:t>
            </w: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1</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Opini BPK atas Laporan Keuangan Kemendagri</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WTP</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WTP</w:t>
            </w:r>
          </w:p>
        </w:tc>
      </w:tr>
      <w:tr w:rsidR="003B298F" w:rsidRPr="003B298F" w:rsidTr="003B298F">
        <w:trPr>
          <w:jc w:val="center"/>
        </w:trPr>
        <w:tc>
          <w:tcPr>
            <w:tcW w:w="435" w:type="dxa"/>
            <w:vMerge/>
          </w:tcPr>
          <w:p w:rsidR="003B298F" w:rsidRPr="003B298F" w:rsidRDefault="003B298F" w:rsidP="003B298F">
            <w:pPr>
              <w:autoSpaceDE w:val="0"/>
              <w:autoSpaceDN w:val="0"/>
              <w:adjustRightInd w:val="0"/>
              <w:rPr>
                <w:bCs/>
                <w:sz w:val="22"/>
                <w:szCs w:val="22"/>
                <w:lang w:val="id-ID"/>
              </w:rPr>
            </w:pPr>
          </w:p>
        </w:tc>
        <w:tc>
          <w:tcPr>
            <w:tcW w:w="3462" w:type="dxa"/>
            <w:vMerge/>
          </w:tcPr>
          <w:p w:rsidR="003B298F" w:rsidRPr="003B298F" w:rsidRDefault="003B298F" w:rsidP="003B298F">
            <w:pPr>
              <w:autoSpaceDE w:val="0"/>
              <w:autoSpaceDN w:val="0"/>
              <w:adjustRightInd w:val="0"/>
              <w:rPr>
                <w:bCs/>
                <w:sz w:val="22"/>
                <w:szCs w:val="22"/>
                <w:lang w:val="id-ID"/>
              </w:rPr>
            </w:pP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2</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Nilai Penegakan Integritas - Bebas Korupsi Kemendagri dan Pemerintah Daerah</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B (75)</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B (85)</w:t>
            </w:r>
          </w:p>
        </w:tc>
      </w:tr>
      <w:tr w:rsidR="003B298F" w:rsidRPr="003B298F" w:rsidTr="003B298F">
        <w:trPr>
          <w:jc w:val="center"/>
        </w:trPr>
        <w:tc>
          <w:tcPr>
            <w:tcW w:w="435" w:type="dxa"/>
            <w:vMerge w:val="restart"/>
          </w:tcPr>
          <w:p w:rsidR="003B298F" w:rsidRPr="003B298F" w:rsidRDefault="003B298F" w:rsidP="003B298F">
            <w:pPr>
              <w:autoSpaceDE w:val="0"/>
              <w:autoSpaceDN w:val="0"/>
              <w:adjustRightInd w:val="0"/>
              <w:rPr>
                <w:bCs/>
                <w:sz w:val="22"/>
                <w:szCs w:val="22"/>
                <w:lang w:val="id-ID"/>
              </w:rPr>
            </w:pPr>
            <w:r w:rsidRPr="003B298F">
              <w:rPr>
                <w:bCs/>
                <w:sz w:val="22"/>
                <w:szCs w:val="22"/>
                <w:lang w:val="id-ID"/>
              </w:rPr>
              <w:t>1</w:t>
            </w:r>
            <w:r w:rsidRPr="003B298F">
              <w:rPr>
                <w:bCs/>
                <w:sz w:val="22"/>
                <w:szCs w:val="22"/>
                <w:lang w:val="id-ID"/>
              </w:rPr>
              <w:lastRenderedPageBreak/>
              <w:t>2</w:t>
            </w:r>
          </w:p>
        </w:tc>
        <w:tc>
          <w:tcPr>
            <w:tcW w:w="3462" w:type="dxa"/>
            <w:vMerge w:val="restart"/>
          </w:tcPr>
          <w:p w:rsidR="003B298F" w:rsidRPr="003B298F" w:rsidRDefault="003B298F" w:rsidP="003B298F">
            <w:pPr>
              <w:autoSpaceDE w:val="0"/>
              <w:autoSpaceDN w:val="0"/>
              <w:adjustRightInd w:val="0"/>
              <w:rPr>
                <w:bCs/>
                <w:sz w:val="22"/>
                <w:szCs w:val="22"/>
                <w:lang w:val="id-ID"/>
              </w:rPr>
            </w:pPr>
            <w:r w:rsidRPr="003B298F">
              <w:rPr>
                <w:bCs/>
                <w:sz w:val="22"/>
                <w:szCs w:val="22"/>
                <w:lang w:val="id-ID"/>
              </w:rPr>
              <w:lastRenderedPageBreak/>
              <w:t xml:space="preserve">Meningkatnya kinerja dalam </w:t>
            </w:r>
            <w:r w:rsidRPr="003B298F">
              <w:rPr>
                <w:bCs/>
                <w:sz w:val="22"/>
                <w:szCs w:val="22"/>
                <w:lang w:val="id-ID"/>
              </w:rPr>
              <w:lastRenderedPageBreak/>
              <w:t>mendukung Reformasi Birokrasi</w:t>
            </w: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lastRenderedPageBreak/>
              <w:t>1</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Akuntabilitas kinerja Kemendagri</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Lapkin A</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Lapkin A</w:t>
            </w:r>
          </w:p>
        </w:tc>
      </w:tr>
      <w:tr w:rsidR="003B298F" w:rsidRPr="003B298F" w:rsidTr="003B298F">
        <w:trPr>
          <w:jc w:val="center"/>
        </w:trPr>
        <w:tc>
          <w:tcPr>
            <w:tcW w:w="435" w:type="dxa"/>
            <w:vMerge/>
          </w:tcPr>
          <w:p w:rsidR="003B298F" w:rsidRPr="003B298F" w:rsidRDefault="003B298F" w:rsidP="003B298F">
            <w:pPr>
              <w:autoSpaceDE w:val="0"/>
              <w:autoSpaceDN w:val="0"/>
              <w:adjustRightInd w:val="0"/>
              <w:rPr>
                <w:bCs/>
                <w:sz w:val="22"/>
                <w:szCs w:val="22"/>
                <w:lang w:val="id-ID"/>
              </w:rPr>
            </w:pPr>
          </w:p>
        </w:tc>
        <w:tc>
          <w:tcPr>
            <w:tcW w:w="3462" w:type="dxa"/>
            <w:vMerge/>
          </w:tcPr>
          <w:p w:rsidR="003B298F" w:rsidRPr="003B298F" w:rsidRDefault="003B298F" w:rsidP="003B298F">
            <w:pPr>
              <w:autoSpaceDE w:val="0"/>
              <w:autoSpaceDN w:val="0"/>
              <w:adjustRightInd w:val="0"/>
              <w:rPr>
                <w:bCs/>
                <w:sz w:val="22"/>
                <w:szCs w:val="22"/>
                <w:lang w:val="id-ID"/>
              </w:rPr>
            </w:pPr>
          </w:p>
        </w:tc>
        <w:tc>
          <w:tcPr>
            <w:tcW w:w="431"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2</w:t>
            </w:r>
          </w:p>
        </w:tc>
        <w:tc>
          <w:tcPr>
            <w:tcW w:w="3290" w:type="dxa"/>
          </w:tcPr>
          <w:p w:rsidR="003B298F" w:rsidRPr="003B298F" w:rsidRDefault="003B298F" w:rsidP="003B298F">
            <w:pPr>
              <w:autoSpaceDE w:val="0"/>
              <w:autoSpaceDN w:val="0"/>
              <w:adjustRightInd w:val="0"/>
              <w:rPr>
                <w:bCs/>
                <w:sz w:val="22"/>
                <w:szCs w:val="22"/>
                <w:lang w:val="id-ID"/>
              </w:rPr>
            </w:pPr>
            <w:r w:rsidRPr="003B298F">
              <w:rPr>
                <w:bCs/>
                <w:sz w:val="22"/>
                <w:szCs w:val="22"/>
                <w:lang w:val="id-ID"/>
              </w:rPr>
              <w:t>Indeks reformasi birokrasi Kemendagri</w:t>
            </w:r>
          </w:p>
        </w:tc>
        <w:tc>
          <w:tcPr>
            <w:tcW w:w="1139"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B</w:t>
            </w:r>
          </w:p>
        </w:tc>
        <w:tc>
          <w:tcPr>
            <w:tcW w:w="1133" w:type="dxa"/>
          </w:tcPr>
          <w:p w:rsidR="003B298F" w:rsidRPr="003B298F" w:rsidRDefault="003B298F" w:rsidP="003B298F">
            <w:pPr>
              <w:autoSpaceDE w:val="0"/>
              <w:autoSpaceDN w:val="0"/>
              <w:adjustRightInd w:val="0"/>
              <w:jc w:val="right"/>
              <w:rPr>
                <w:bCs/>
                <w:sz w:val="22"/>
                <w:szCs w:val="22"/>
                <w:lang w:val="id-ID"/>
              </w:rPr>
            </w:pPr>
            <w:r w:rsidRPr="003B298F">
              <w:rPr>
                <w:bCs/>
                <w:sz w:val="22"/>
                <w:szCs w:val="22"/>
                <w:lang w:val="id-ID"/>
              </w:rPr>
              <w:t>A</w:t>
            </w:r>
          </w:p>
        </w:tc>
      </w:tr>
    </w:tbl>
    <w:p w:rsidR="003B298F" w:rsidRPr="003B298F" w:rsidRDefault="003B298F" w:rsidP="003B298F">
      <w:pPr>
        <w:spacing w:line="360" w:lineRule="auto"/>
        <w:rPr>
          <w:b/>
          <w:bCs/>
          <w:sz w:val="22"/>
          <w:szCs w:val="22"/>
        </w:rPr>
      </w:pPr>
    </w:p>
    <w:p w:rsidR="003B298F" w:rsidRPr="003B298F" w:rsidRDefault="003B298F" w:rsidP="003B298F">
      <w:pPr>
        <w:spacing w:line="360" w:lineRule="auto"/>
        <w:ind w:firstLine="709"/>
        <w:jc w:val="both"/>
        <w:rPr>
          <w:bCs/>
          <w:iCs/>
          <w:color w:val="000000"/>
          <w:sz w:val="22"/>
          <w:szCs w:val="22"/>
        </w:rPr>
      </w:pPr>
      <w:r w:rsidRPr="003B298F">
        <w:rPr>
          <w:sz w:val="22"/>
          <w:szCs w:val="22"/>
          <w:lang w:val="id-ID"/>
        </w:rPr>
        <w:t xml:space="preserve">Berdasarkan Tabel 3.3 di atas dapat disimpulkan bahwa sasaran strategis Kementerian Dalam Negeri  ada keterkaitan langsung dengan pelayanan Kecamatan </w:t>
      </w:r>
      <w:r w:rsidRPr="003B298F">
        <w:rPr>
          <w:sz w:val="22"/>
          <w:szCs w:val="22"/>
          <w:lang w:val="en-US"/>
        </w:rPr>
        <w:t>Pakualaman</w:t>
      </w:r>
      <w:r w:rsidRPr="003B298F">
        <w:rPr>
          <w:sz w:val="22"/>
          <w:szCs w:val="22"/>
          <w:lang w:val="id-ID"/>
        </w:rPr>
        <w:t xml:space="preserve"> Kota Yogyakarta. </w:t>
      </w:r>
      <w:r w:rsidRPr="003B298F">
        <w:rPr>
          <w:sz w:val="22"/>
          <w:szCs w:val="22"/>
          <w:lang w:val="sv-SE"/>
        </w:rPr>
        <w:t xml:space="preserve"> Adapun keterkaitannya dimaksud  pada </w:t>
      </w:r>
      <w:r w:rsidRPr="003B298F">
        <w:rPr>
          <w:sz w:val="22"/>
          <w:szCs w:val="22"/>
          <w:lang w:val="id-ID"/>
        </w:rPr>
        <w:t>sasaran</w:t>
      </w:r>
      <w:r w:rsidRPr="003B298F">
        <w:rPr>
          <w:sz w:val="22"/>
          <w:szCs w:val="22"/>
          <w:lang w:val="en-US"/>
        </w:rPr>
        <w:t xml:space="preserve"> </w:t>
      </w:r>
      <w:r w:rsidRPr="003B298F">
        <w:rPr>
          <w:bCs/>
          <w:sz w:val="22"/>
          <w:szCs w:val="22"/>
          <w:lang w:val="en-US"/>
        </w:rPr>
        <w:t>m</w:t>
      </w:r>
      <w:r w:rsidRPr="003B298F">
        <w:rPr>
          <w:bCs/>
          <w:sz w:val="22"/>
          <w:szCs w:val="22"/>
          <w:lang w:val="id-ID"/>
        </w:rPr>
        <w:t>eningkatnya kualitas pelayanan publik dalam penyelenggaraan pembangunan daerah</w:t>
      </w:r>
      <w:r w:rsidRPr="003B298F">
        <w:rPr>
          <w:bCs/>
          <w:sz w:val="22"/>
          <w:szCs w:val="22"/>
          <w:lang w:val="en-US"/>
        </w:rPr>
        <w:t xml:space="preserve"> (sasaran nomor 4) adalah adanya program </w:t>
      </w:r>
      <w:r w:rsidRPr="003B298F">
        <w:rPr>
          <w:sz w:val="22"/>
          <w:szCs w:val="22"/>
        </w:rPr>
        <w:t xml:space="preserve">Peningkatan Pelayanan </w:t>
      </w:r>
      <w:r w:rsidRPr="003B298F">
        <w:rPr>
          <w:sz w:val="22"/>
          <w:szCs w:val="22"/>
          <w:lang w:val="id-ID"/>
        </w:rPr>
        <w:t xml:space="preserve">dan </w:t>
      </w:r>
      <w:r w:rsidRPr="003B298F">
        <w:rPr>
          <w:sz w:val="22"/>
          <w:szCs w:val="22"/>
        </w:rPr>
        <w:t>Pemberdayaan Masyarakat</w:t>
      </w:r>
      <w:r w:rsidRPr="003B298F">
        <w:rPr>
          <w:sz w:val="22"/>
          <w:szCs w:val="22"/>
          <w:lang w:val="id-ID"/>
        </w:rPr>
        <w:t xml:space="preserve"> </w:t>
      </w:r>
      <w:r w:rsidRPr="003B298F">
        <w:rPr>
          <w:sz w:val="22"/>
          <w:szCs w:val="22"/>
        </w:rPr>
        <w:t>Berbasis Kewilayahan Kecamatan Pakualaman</w:t>
      </w:r>
      <w:r w:rsidRPr="003B298F">
        <w:rPr>
          <w:sz w:val="22"/>
          <w:szCs w:val="22"/>
          <w:lang w:val="en-US"/>
        </w:rPr>
        <w:t xml:space="preserve">. Disamping itu ada keterkaitan lainya pada sasaran </w:t>
      </w:r>
      <w:r w:rsidRPr="003B298F">
        <w:rPr>
          <w:bCs/>
          <w:sz w:val="22"/>
          <w:szCs w:val="22"/>
          <w:lang w:val="en-US"/>
        </w:rPr>
        <w:t>m</w:t>
      </w:r>
      <w:r w:rsidRPr="003B298F">
        <w:rPr>
          <w:bCs/>
          <w:sz w:val="22"/>
          <w:szCs w:val="22"/>
          <w:lang w:val="id-ID"/>
        </w:rPr>
        <w:t>eningkatnya kualitas database kependudukan nasional sebagai dasar penerbitan dokumen kependudukan</w:t>
      </w:r>
      <w:r w:rsidRPr="003B298F">
        <w:rPr>
          <w:bCs/>
          <w:sz w:val="22"/>
          <w:szCs w:val="22"/>
          <w:lang w:val="en-US"/>
        </w:rPr>
        <w:t xml:space="preserve"> (sasaran nomor 8) adalah adanya kegiatan </w:t>
      </w:r>
      <w:r w:rsidRPr="003B298F">
        <w:rPr>
          <w:bCs/>
          <w:iCs/>
          <w:color w:val="000000"/>
          <w:sz w:val="22"/>
          <w:szCs w:val="22"/>
        </w:rPr>
        <w:t xml:space="preserve">Pelayanan, Informasi dan Pengaduan Masyarakat Kecamatan Pakualaman pada </w:t>
      </w:r>
      <w:r w:rsidRPr="003B298F">
        <w:rPr>
          <w:bCs/>
          <w:sz w:val="22"/>
          <w:szCs w:val="22"/>
          <w:lang w:val="en-US"/>
        </w:rPr>
        <w:t xml:space="preserve">program </w:t>
      </w:r>
      <w:r w:rsidRPr="003B298F">
        <w:rPr>
          <w:sz w:val="22"/>
          <w:szCs w:val="22"/>
        </w:rPr>
        <w:t xml:space="preserve">Peningkatan Pelayanan </w:t>
      </w:r>
      <w:r w:rsidRPr="003B298F">
        <w:rPr>
          <w:sz w:val="22"/>
          <w:szCs w:val="22"/>
          <w:lang w:val="id-ID"/>
        </w:rPr>
        <w:t xml:space="preserve">dan </w:t>
      </w:r>
      <w:r w:rsidRPr="003B298F">
        <w:rPr>
          <w:sz w:val="22"/>
          <w:szCs w:val="22"/>
        </w:rPr>
        <w:t>Pemberdayaan Masyarakat</w:t>
      </w:r>
      <w:r w:rsidRPr="003B298F">
        <w:rPr>
          <w:sz w:val="22"/>
          <w:szCs w:val="22"/>
          <w:lang w:val="id-ID"/>
        </w:rPr>
        <w:t xml:space="preserve"> </w:t>
      </w:r>
      <w:r w:rsidRPr="003B298F">
        <w:rPr>
          <w:sz w:val="22"/>
          <w:szCs w:val="22"/>
        </w:rPr>
        <w:t>Berbasis Kewilayahan Kecamatan Pakualaman dimana melaksanakan pelayanan adminstrasi kependudukan dengan salah satunya update data kependudukan.</w:t>
      </w:r>
    </w:p>
    <w:p w:rsidR="003B298F" w:rsidRPr="003B298F" w:rsidRDefault="003B298F" w:rsidP="003B298F">
      <w:pPr>
        <w:spacing w:line="360" w:lineRule="auto"/>
        <w:ind w:left="782"/>
        <w:jc w:val="both"/>
        <w:rPr>
          <w:sz w:val="22"/>
          <w:szCs w:val="22"/>
          <w:lang w:val="en-US"/>
        </w:rPr>
      </w:pPr>
    </w:p>
    <w:p w:rsidR="003B298F" w:rsidRPr="003B298F" w:rsidRDefault="003B298F" w:rsidP="003B298F">
      <w:pPr>
        <w:tabs>
          <w:tab w:val="left" w:pos="709"/>
        </w:tabs>
        <w:spacing w:line="360" w:lineRule="auto"/>
        <w:rPr>
          <w:sz w:val="22"/>
          <w:szCs w:val="22"/>
          <w:lang w:val="id-ID"/>
        </w:rPr>
      </w:pPr>
      <w:r w:rsidRPr="003B298F">
        <w:rPr>
          <w:sz w:val="22"/>
          <w:szCs w:val="22"/>
        </w:rPr>
        <w:t xml:space="preserve">3.3.b. </w:t>
      </w:r>
      <w:r w:rsidRPr="003B298F">
        <w:rPr>
          <w:sz w:val="22"/>
          <w:szCs w:val="22"/>
          <w:lang w:val="id-ID"/>
        </w:rPr>
        <w:t>Telaahan Renstra DIY</w:t>
      </w:r>
    </w:p>
    <w:p w:rsidR="003B298F" w:rsidRPr="003B298F" w:rsidRDefault="003B298F" w:rsidP="003B298F">
      <w:pPr>
        <w:tabs>
          <w:tab w:val="left" w:pos="709"/>
        </w:tabs>
        <w:spacing w:line="360" w:lineRule="auto"/>
        <w:rPr>
          <w:b/>
          <w:sz w:val="22"/>
          <w:szCs w:val="22"/>
          <w:lang w:val="id-ID"/>
        </w:rPr>
      </w:pPr>
    </w:p>
    <w:p w:rsidR="003B298F" w:rsidRPr="003B298F" w:rsidRDefault="003B298F" w:rsidP="003B298F">
      <w:pPr>
        <w:tabs>
          <w:tab w:val="left" w:pos="709"/>
        </w:tabs>
        <w:spacing w:line="360" w:lineRule="auto"/>
        <w:rPr>
          <w:sz w:val="22"/>
          <w:szCs w:val="22"/>
          <w:lang w:val="id-ID"/>
        </w:rPr>
      </w:pPr>
      <w:r w:rsidRPr="003B298F">
        <w:rPr>
          <w:sz w:val="22"/>
          <w:szCs w:val="22"/>
          <w:lang w:val="id-ID"/>
        </w:rPr>
        <w:tab/>
        <w:t xml:space="preserve">Telaahan renstra yang diacu oleh kecamatan </w:t>
      </w:r>
      <w:r w:rsidRPr="003B298F">
        <w:rPr>
          <w:sz w:val="22"/>
          <w:szCs w:val="22"/>
          <w:lang w:val="en-US"/>
        </w:rPr>
        <w:t>Pakualaman</w:t>
      </w:r>
      <w:r w:rsidRPr="003B298F">
        <w:rPr>
          <w:sz w:val="22"/>
          <w:szCs w:val="22"/>
          <w:lang w:val="id-ID"/>
        </w:rPr>
        <w:t xml:space="preserve"> adalah renstra Biro Tapem DIY.  Adapun tabel untuk Renstra Biro Tapem DIY adalah sebagai berikut</w:t>
      </w:r>
    </w:p>
    <w:p w:rsidR="003B298F" w:rsidRPr="003B298F" w:rsidRDefault="003B298F" w:rsidP="003B298F">
      <w:pPr>
        <w:spacing w:line="360" w:lineRule="auto"/>
        <w:rPr>
          <w:b/>
          <w:bCs/>
          <w:sz w:val="22"/>
          <w:szCs w:val="22"/>
          <w:lang w:val="id-ID"/>
        </w:rPr>
      </w:pPr>
    </w:p>
    <w:p w:rsidR="003B298F" w:rsidRPr="003B298F" w:rsidRDefault="003B298F" w:rsidP="003B298F">
      <w:pPr>
        <w:spacing w:line="360" w:lineRule="auto"/>
        <w:jc w:val="center"/>
        <w:rPr>
          <w:sz w:val="22"/>
          <w:szCs w:val="22"/>
        </w:rPr>
      </w:pPr>
      <w:r w:rsidRPr="003B298F">
        <w:rPr>
          <w:sz w:val="22"/>
          <w:szCs w:val="22"/>
        </w:rPr>
        <w:t>Tabel 3.4</w:t>
      </w:r>
    </w:p>
    <w:p w:rsidR="003B298F" w:rsidRPr="003B298F" w:rsidRDefault="003B298F" w:rsidP="003B298F">
      <w:pPr>
        <w:spacing w:line="360" w:lineRule="auto"/>
        <w:jc w:val="center"/>
        <w:rPr>
          <w:sz w:val="22"/>
          <w:szCs w:val="22"/>
          <w:lang w:val="id-ID"/>
        </w:rPr>
      </w:pPr>
      <w:r w:rsidRPr="003B298F">
        <w:rPr>
          <w:sz w:val="22"/>
          <w:szCs w:val="22"/>
        </w:rPr>
        <w:t xml:space="preserve">Permasalahan Pelayanan </w:t>
      </w:r>
      <w:r w:rsidRPr="003B298F">
        <w:rPr>
          <w:sz w:val="22"/>
          <w:szCs w:val="22"/>
          <w:lang w:val="id-ID"/>
        </w:rPr>
        <w:t>Perangkat Daerah</w:t>
      </w:r>
      <w:r w:rsidRPr="003B298F">
        <w:rPr>
          <w:sz w:val="22"/>
          <w:szCs w:val="22"/>
        </w:rPr>
        <w:t xml:space="preserve"> Berdasarkan Sasaran Renstra </w:t>
      </w:r>
      <w:r w:rsidRPr="003B298F">
        <w:rPr>
          <w:sz w:val="22"/>
          <w:szCs w:val="22"/>
          <w:lang w:val="id-ID"/>
        </w:rPr>
        <w:t>Biro Tapem DIY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214"/>
        <w:gridCol w:w="2214"/>
        <w:gridCol w:w="2214"/>
      </w:tblGrid>
      <w:tr w:rsidR="003B298F" w:rsidRPr="003B298F" w:rsidTr="003B298F">
        <w:tc>
          <w:tcPr>
            <w:tcW w:w="2214" w:type="dxa"/>
            <w:vMerge w:val="restart"/>
            <w:vAlign w:val="center"/>
          </w:tcPr>
          <w:p w:rsidR="003B298F" w:rsidRPr="003B298F" w:rsidRDefault="003B298F" w:rsidP="003B298F">
            <w:pPr>
              <w:spacing w:line="360" w:lineRule="auto"/>
              <w:jc w:val="center"/>
              <w:rPr>
                <w:sz w:val="22"/>
                <w:szCs w:val="22"/>
                <w:lang w:val="id-ID"/>
              </w:rPr>
            </w:pPr>
            <w:r w:rsidRPr="003B298F">
              <w:rPr>
                <w:sz w:val="22"/>
                <w:szCs w:val="22"/>
              </w:rPr>
              <w:t>Sasaran Renstra</w:t>
            </w:r>
            <w:r w:rsidRPr="003B298F">
              <w:rPr>
                <w:sz w:val="22"/>
                <w:szCs w:val="22"/>
                <w:lang w:val="id-ID"/>
              </w:rPr>
              <w:t xml:space="preserve"> Biro Tapem DIY</w:t>
            </w:r>
          </w:p>
        </w:tc>
        <w:tc>
          <w:tcPr>
            <w:tcW w:w="2214" w:type="dxa"/>
            <w:vMerge w:val="restart"/>
            <w:vAlign w:val="center"/>
          </w:tcPr>
          <w:p w:rsidR="003B298F" w:rsidRPr="003B298F" w:rsidRDefault="003B298F" w:rsidP="003B298F">
            <w:pPr>
              <w:spacing w:line="360" w:lineRule="auto"/>
              <w:jc w:val="center"/>
              <w:rPr>
                <w:sz w:val="22"/>
                <w:szCs w:val="22"/>
                <w:lang w:val="id-ID"/>
              </w:rPr>
            </w:pPr>
            <w:r w:rsidRPr="003B298F">
              <w:rPr>
                <w:sz w:val="22"/>
                <w:szCs w:val="22"/>
              </w:rPr>
              <w:t xml:space="preserve">Permasalahan </w:t>
            </w:r>
            <w:r w:rsidRPr="003B298F">
              <w:rPr>
                <w:sz w:val="22"/>
                <w:szCs w:val="22"/>
                <w:lang w:val="id-ID"/>
              </w:rPr>
              <w:t>Perangkat Daerah</w:t>
            </w:r>
            <w:r w:rsidRPr="003B298F">
              <w:rPr>
                <w:sz w:val="22"/>
                <w:szCs w:val="22"/>
              </w:rPr>
              <w:t xml:space="preserve"> terkait Sasaran Renstra </w:t>
            </w:r>
            <w:r w:rsidRPr="003B298F">
              <w:rPr>
                <w:sz w:val="22"/>
                <w:szCs w:val="22"/>
                <w:lang w:val="id-ID"/>
              </w:rPr>
              <w:t>Biro Tapem DIY</w:t>
            </w:r>
          </w:p>
        </w:tc>
        <w:tc>
          <w:tcPr>
            <w:tcW w:w="4428" w:type="dxa"/>
            <w:gridSpan w:val="2"/>
            <w:vAlign w:val="center"/>
          </w:tcPr>
          <w:p w:rsidR="003B298F" w:rsidRPr="003B298F" w:rsidRDefault="003B298F" w:rsidP="003B298F">
            <w:pPr>
              <w:spacing w:line="360" w:lineRule="auto"/>
              <w:jc w:val="center"/>
              <w:rPr>
                <w:sz w:val="22"/>
                <w:szCs w:val="22"/>
              </w:rPr>
            </w:pPr>
            <w:r w:rsidRPr="003B298F">
              <w:rPr>
                <w:sz w:val="22"/>
                <w:szCs w:val="22"/>
              </w:rPr>
              <w:t>Faktor</w:t>
            </w:r>
          </w:p>
        </w:tc>
      </w:tr>
      <w:tr w:rsidR="003B298F" w:rsidRPr="003B298F" w:rsidTr="003B298F">
        <w:tc>
          <w:tcPr>
            <w:tcW w:w="2214" w:type="dxa"/>
            <w:vMerge/>
            <w:vAlign w:val="center"/>
          </w:tcPr>
          <w:p w:rsidR="003B298F" w:rsidRPr="003B298F" w:rsidRDefault="003B298F" w:rsidP="003B298F">
            <w:pPr>
              <w:spacing w:line="360" w:lineRule="auto"/>
              <w:jc w:val="center"/>
              <w:rPr>
                <w:sz w:val="22"/>
                <w:szCs w:val="22"/>
              </w:rPr>
            </w:pPr>
          </w:p>
        </w:tc>
        <w:tc>
          <w:tcPr>
            <w:tcW w:w="2214" w:type="dxa"/>
            <w:vMerge/>
            <w:vAlign w:val="center"/>
          </w:tcPr>
          <w:p w:rsidR="003B298F" w:rsidRPr="003B298F" w:rsidRDefault="003B298F" w:rsidP="003B298F">
            <w:pPr>
              <w:spacing w:line="360" w:lineRule="auto"/>
              <w:jc w:val="center"/>
              <w:rPr>
                <w:sz w:val="22"/>
                <w:szCs w:val="22"/>
              </w:rPr>
            </w:pPr>
          </w:p>
        </w:tc>
        <w:tc>
          <w:tcPr>
            <w:tcW w:w="2214" w:type="dxa"/>
            <w:vAlign w:val="center"/>
          </w:tcPr>
          <w:p w:rsidR="003B298F" w:rsidRPr="003B298F" w:rsidRDefault="003B298F" w:rsidP="003B298F">
            <w:pPr>
              <w:spacing w:line="360" w:lineRule="auto"/>
              <w:jc w:val="center"/>
              <w:rPr>
                <w:sz w:val="22"/>
                <w:szCs w:val="22"/>
              </w:rPr>
            </w:pPr>
            <w:r w:rsidRPr="003B298F">
              <w:rPr>
                <w:sz w:val="22"/>
                <w:szCs w:val="22"/>
              </w:rPr>
              <w:t>Pendukung</w:t>
            </w:r>
          </w:p>
        </w:tc>
        <w:tc>
          <w:tcPr>
            <w:tcW w:w="2214" w:type="dxa"/>
            <w:vAlign w:val="center"/>
          </w:tcPr>
          <w:p w:rsidR="003B298F" w:rsidRPr="003B298F" w:rsidRDefault="003B298F" w:rsidP="003B298F">
            <w:pPr>
              <w:spacing w:line="360" w:lineRule="auto"/>
              <w:jc w:val="center"/>
              <w:rPr>
                <w:sz w:val="22"/>
                <w:szCs w:val="22"/>
              </w:rPr>
            </w:pPr>
            <w:r w:rsidRPr="003B298F">
              <w:rPr>
                <w:sz w:val="22"/>
                <w:szCs w:val="22"/>
              </w:rPr>
              <w:t>Penghambat</w:t>
            </w:r>
          </w:p>
        </w:tc>
      </w:tr>
      <w:tr w:rsidR="003B298F" w:rsidRPr="003B298F" w:rsidTr="003B298F">
        <w:tc>
          <w:tcPr>
            <w:tcW w:w="2214" w:type="dxa"/>
          </w:tcPr>
          <w:p w:rsidR="003B298F" w:rsidRPr="003B298F" w:rsidRDefault="003B298F" w:rsidP="003B298F">
            <w:pPr>
              <w:rPr>
                <w:bCs/>
                <w:sz w:val="22"/>
                <w:szCs w:val="22"/>
              </w:rPr>
            </w:pPr>
            <w:r w:rsidRPr="003B298F">
              <w:rPr>
                <w:rFonts w:eastAsia="Lucida Grande"/>
                <w:bCs/>
                <w:sz w:val="22"/>
                <w:szCs w:val="22"/>
              </w:rPr>
              <w:t>Meningkatkan tertib administrasi dalam penyelenggaraan urusan kependudukan dan catatan sipil</w:t>
            </w:r>
          </w:p>
        </w:tc>
        <w:tc>
          <w:tcPr>
            <w:tcW w:w="2214" w:type="dxa"/>
          </w:tcPr>
          <w:p w:rsidR="003B298F" w:rsidRPr="003B298F" w:rsidRDefault="003B298F" w:rsidP="003B298F">
            <w:pPr>
              <w:rPr>
                <w:sz w:val="22"/>
                <w:szCs w:val="22"/>
              </w:rPr>
            </w:pPr>
            <w:r w:rsidRPr="003B298F">
              <w:rPr>
                <w:sz w:val="22"/>
                <w:szCs w:val="22"/>
              </w:rPr>
              <w:t>Administrasi kependudukan merupakan tugas pembantuan, namun dampak terhadap persepsi kepuasan layanan masyarakat oleh kecamatan sangat tinggi</w:t>
            </w:r>
          </w:p>
        </w:tc>
        <w:tc>
          <w:tcPr>
            <w:tcW w:w="2214" w:type="dxa"/>
          </w:tcPr>
          <w:p w:rsidR="003B298F" w:rsidRPr="003B298F" w:rsidRDefault="003B298F" w:rsidP="003B298F">
            <w:pPr>
              <w:rPr>
                <w:sz w:val="22"/>
                <w:szCs w:val="22"/>
              </w:rPr>
            </w:pPr>
            <w:r w:rsidRPr="003B298F">
              <w:rPr>
                <w:sz w:val="22"/>
                <w:szCs w:val="22"/>
              </w:rPr>
              <w:t xml:space="preserve">Terdapat petugas </w:t>
            </w:r>
            <w:r w:rsidRPr="003B298F">
              <w:rPr>
                <w:sz w:val="22"/>
                <w:szCs w:val="22"/>
                <w:lang w:val="id-ID"/>
              </w:rPr>
              <w:t>Perangkat Daerah</w:t>
            </w:r>
            <w:r w:rsidRPr="003B298F">
              <w:rPr>
                <w:sz w:val="22"/>
                <w:szCs w:val="22"/>
              </w:rPr>
              <w:t xml:space="preserve"> terkait walaupun jumlahnya masih sangat kecil</w:t>
            </w:r>
          </w:p>
        </w:tc>
        <w:tc>
          <w:tcPr>
            <w:tcW w:w="2214" w:type="dxa"/>
          </w:tcPr>
          <w:p w:rsidR="003B298F" w:rsidRPr="003B298F" w:rsidRDefault="003B298F" w:rsidP="003B298F">
            <w:pPr>
              <w:rPr>
                <w:sz w:val="22"/>
                <w:szCs w:val="22"/>
              </w:rPr>
            </w:pPr>
            <w:r w:rsidRPr="003B298F">
              <w:rPr>
                <w:sz w:val="22"/>
                <w:szCs w:val="22"/>
              </w:rPr>
              <w:t xml:space="preserve">Hasil akhir pelayanan tetap berada di </w:t>
            </w:r>
            <w:r w:rsidRPr="003B298F">
              <w:rPr>
                <w:sz w:val="22"/>
                <w:szCs w:val="22"/>
                <w:lang w:val="id-ID"/>
              </w:rPr>
              <w:t>Perangkat Daerah</w:t>
            </w:r>
            <w:r w:rsidRPr="003B298F">
              <w:rPr>
                <w:sz w:val="22"/>
                <w:szCs w:val="22"/>
              </w:rPr>
              <w:t xml:space="preserve"> teknis terkait</w:t>
            </w:r>
          </w:p>
        </w:tc>
      </w:tr>
      <w:tr w:rsidR="003B298F" w:rsidRPr="003B298F" w:rsidTr="003B298F">
        <w:tc>
          <w:tcPr>
            <w:tcW w:w="2214" w:type="dxa"/>
          </w:tcPr>
          <w:p w:rsidR="003B298F" w:rsidRPr="003B298F" w:rsidRDefault="003B298F" w:rsidP="004561F6">
            <w:pPr>
              <w:numPr>
                <w:ilvl w:val="0"/>
                <w:numId w:val="11"/>
              </w:numPr>
              <w:rPr>
                <w:rFonts w:eastAsia="Lucida Grande"/>
                <w:sz w:val="22"/>
                <w:szCs w:val="22"/>
              </w:rPr>
            </w:pPr>
            <w:r w:rsidRPr="003B298F">
              <w:rPr>
                <w:rFonts w:eastAsia="Lucida Grande"/>
                <w:sz w:val="22"/>
                <w:szCs w:val="22"/>
              </w:rPr>
              <w:t xml:space="preserve">Meningkatnya tertib administrasi penyelenggaraan urusan pemerintahan umum dan </w:t>
            </w:r>
            <w:r w:rsidRPr="003B298F">
              <w:rPr>
                <w:rFonts w:eastAsia="Lucida Grande"/>
                <w:sz w:val="22"/>
                <w:szCs w:val="22"/>
              </w:rPr>
              <w:lastRenderedPageBreak/>
              <w:t>otonomi daerah</w:t>
            </w:r>
          </w:p>
          <w:p w:rsidR="003B298F" w:rsidRPr="003B298F" w:rsidRDefault="003B298F" w:rsidP="004561F6">
            <w:pPr>
              <w:numPr>
                <w:ilvl w:val="0"/>
                <w:numId w:val="11"/>
              </w:numPr>
              <w:rPr>
                <w:sz w:val="22"/>
                <w:szCs w:val="22"/>
              </w:rPr>
            </w:pPr>
            <w:r w:rsidRPr="003B298F">
              <w:rPr>
                <w:rFonts w:eastAsia="Lucida Grande"/>
                <w:sz w:val="22"/>
                <w:szCs w:val="22"/>
              </w:rPr>
              <w:t>Meningkatkan capaian pelaksanaan program pendukung sasaran OPD</w:t>
            </w:r>
          </w:p>
        </w:tc>
        <w:tc>
          <w:tcPr>
            <w:tcW w:w="2214" w:type="dxa"/>
          </w:tcPr>
          <w:p w:rsidR="003B298F" w:rsidRPr="003B298F" w:rsidRDefault="003B298F" w:rsidP="003B298F">
            <w:pPr>
              <w:rPr>
                <w:sz w:val="22"/>
                <w:szCs w:val="22"/>
              </w:rPr>
            </w:pPr>
            <w:r w:rsidRPr="003B298F">
              <w:rPr>
                <w:sz w:val="22"/>
                <w:szCs w:val="22"/>
              </w:rPr>
              <w:lastRenderedPageBreak/>
              <w:t xml:space="preserve">Kegiatan forkopimka perlu diptertegas kembali terkait dengan kewenangan penganggarannya </w:t>
            </w:r>
          </w:p>
        </w:tc>
        <w:tc>
          <w:tcPr>
            <w:tcW w:w="2214" w:type="dxa"/>
          </w:tcPr>
          <w:p w:rsidR="003B298F" w:rsidRPr="003B298F" w:rsidRDefault="003B298F" w:rsidP="003B298F">
            <w:pPr>
              <w:rPr>
                <w:sz w:val="22"/>
                <w:szCs w:val="22"/>
              </w:rPr>
            </w:pPr>
            <w:r w:rsidRPr="003B298F">
              <w:rPr>
                <w:sz w:val="22"/>
                <w:szCs w:val="22"/>
              </w:rPr>
              <w:t xml:space="preserve">Kebutuhan koordinasi, sinkronisasi dan kebersamaan dalam membina pemerintahan umum </w:t>
            </w:r>
            <w:r w:rsidRPr="003B298F">
              <w:rPr>
                <w:sz w:val="22"/>
                <w:szCs w:val="22"/>
              </w:rPr>
              <w:lastRenderedPageBreak/>
              <w:t>lintas sektor</w:t>
            </w:r>
          </w:p>
        </w:tc>
        <w:tc>
          <w:tcPr>
            <w:tcW w:w="2214" w:type="dxa"/>
          </w:tcPr>
          <w:p w:rsidR="003B298F" w:rsidRPr="003B298F" w:rsidRDefault="003B298F" w:rsidP="003B298F">
            <w:pPr>
              <w:rPr>
                <w:sz w:val="22"/>
                <w:szCs w:val="22"/>
              </w:rPr>
            </w:pPr>
            <w:r w:rsidRPr="003B298F">
              <w:rPr>
                <w:sz w:val="22"/>
                <w:szCs w:val="22"/>
              </w:rPr>
              <w:lastRenderedPageBreak/>
              <w:t>Ego sektoral dan perubahan kebijakan terkait forkopimka</w:t>
            </w:r>
          </w:p>
        </w:tc>
      </w:tr>
    </w:tbl>
    <w:p w:rsidR="003B298F" w:rsidRPr="003B298F" w:rsidRDefault="003B298F" w:rsidP="003B298F">
      <w:pPr>
        <w:spacing w:line="360" w:lineRule="auto"/>
        <w:rPr>
          <w:b/>
          <w:bCs/>
          <w:sz w:val="22"/>
          <w:szCs w:val="22"/>
        </w:rPr>
      </w:pPr>
    </w:p>
    <w:p w:rsidR="003B298F" w:rsidRPr="003B298F" w:rsidRDefault="003B298F" w:rsidP="003B298F">
      <w:pPr>
        <w:autoSpaceDE w:val="0"/>
        <w:autoSpaceDN w:val="0"/>
        <w:adjustRightInd w:val="0"/>
        <w:spacing w:line="360" w:lineRule="auto"/>
        <w:ind w:left="709" w:firstLine="567"/>
        <w:jc w:val="both"/>
        <w:rPr>
          <w:rFonts w:eastAsia="Lucida Grande"/>
          <w:iCs/>
          <w:sz w:val="22"/>
          <w:lang w:eastAsia="zh-CN"/>
        </w:rPr>
      </w:pPr>
      <w:r w:rsidRPr="003B298F">
        <w:rPr>
          <w:rFonts w:eastAsia="Lucida Grande"/>
          <w:sz w:val="22"/>
          <w:szCs w:val="22"/>
          <w:lang w:eastAsia="zh-CN"/>
        </w:rPr>
        <w:t xml:space="preserve">Referensi renstra lembaga lain pada tingkat DIY adalah Biro Tata Pemerintahan. Visi Biro Tata Pemerintahan Daerah Istimewa Yogyakarta adalah </w:t>
      </w:r>
      <w:r w:rsidRPr="003B298F">
        <w:rPr>
          <w:rFonts w:eastAsia="Lucida Grande"/>
          <w:sz w:val="22"/>
          <w:szCs w:val="22"/>
          <w:lang w:val="sv-SE" w:eastAsia="zh-CN"/>
        </w:rPr>
        <w:t> </w:t>
      </w:r>
      <w:r w:rsidRPr="003B298F">
        <w:rPr>
          <w:rFonts w:eastAsia="Lucida Grande"/>
          <w:iCs/>
          <w:sz w:val="22"/>
          <w:lang w:eastAsia="zh-CN"/>
        </w:rPr>
        <w:t>Terwujudnya Tertib Administrasi Penyelenggaraan Urusan Pemerintahan dan Bahan Perumusan Kebijakan yang Responsif dan Berkualitas. Salah satu misinya adalah m</w:t>
      </w:r>
      <w:r w:rsidRPr="003B298F">
        <w:rPr>
          <w:rFonts w:eastAsia="Lucida Grande"/>
          <w:sz w:val="22"/>
          <w:szCs w:val="22"/>
        </w:rPr>
        <w:t xml:space="preserve">eningkatkan manajemen pemerintahan yang responsif, transparan dan akuntabel yang mencakup aspek tata kelola pemerintahan. Baik visi maupun misi tersebut tentu saja berkaitan erat dengan visi dan misi Walikota Yogyakarta terpilih. OLeh karenanya semakin menguatkan bahwa kinerja </w:t>
      </w:r>
      <w:r w:rsidRPr="003B298F">
        <w:rPr>
          <w:rFonts w:eastAsia="Lucida Grande"/>
          <w:sz w:val="22"/>
          <w:szCs w:val="22"/>
          <w:lang w:val="id-ID"/>
        </w:rPr>
        <w:t>Perangkat Daerah</w:t>
      </w:r>
      <w:r w:rsidRPr="003B298F">
        <w:rPr>
          <w:rFonts w:eastAsia="Lucida Grande"/>
          <w:sz w:val="22"/>
          <w:szCs w:val="22"/>
        </w:rPr>
        <w:t xml:space="preserve"> Kecamatan Pakualaman akan memberikan kontribusi terhadap pencapaian tujuan organisasi. </w:t>
      </w:r>
    </w:p>
    <w:p w:rsidR="003B298F" w:rsidRPr="003B298F" w:rsidRDefault="003B298F" w:rsidP="003B298F">
      <w:pPr>
        <w:autoSpaceDE w:val="0"/>
        <w:autoSpaceDN w:val="0"/>
        <w:adjustRightInd w:val="0"/>
        <w:spacing w:line="360" w:lineRule="auto"/>
        <w:ind w:left="709" w:firstLine="567"/>
        <w:jc w:val="both"/>
        <w:rPr>
          <w:sz w:val="22"/>
          <w:szCs w:val="22"/>
          <w:lang w:val="id-ID" w:eastAsia="id-ID"/>
        </w:rPr>
      </w:pPr>
      <w:r w:rsidRPr="003B298F">
        <w:rPr>
          <w:sz w:val="22"/>
          <w:szCs w:val="22"/>
          <w:lang w:val="id-ID" w:eastAsia="id-ID"/>
        </w:rPr>
        <w:t>Dalam RPJ</w:t>
      </w:r>
      <w:r w:rsidRPr="003B298F">
        <w:rPr>
          <w:sz w:val="22"/>
          <w:szCs w:val="22"/>
          <w:lang w:eastAsia="id-ID"/>
        </w:rPr>
        <w:t>P</w:t>
      </w:r>
      <w:r w:rsidRPr="003B298F">
        <w:rPr>
          <w:sz w:val="22"/>
          <w:szCs w:val="22"/>
          <w:lang w:val="id-ID" w:eastAsia="id-ID"/>
        </w:rPr>
        <w:t xml:space="preserve"> Kota Yogyakarta  terkait dengan kelembagaan </w:t>
      </w:r>
      <w:r w:rsidRPr="003B298F">
        <w:rPr>
          <w:sz w:val="22"/>
          <w:szCs w:val="22"/>
          <w:lang w:eastAsia="id-ID"/>
        </w:rPr>
        <w:t xml:space="preserve">terutama yang sudah dilaksanakan pada lima tahun sebelumnya adalah </w:t>
      </w:r>
      <w:r w:rsidRPr="003B298F">
        <w:rPr>
          <w:sz w:val="22"/>
          <w:szCs w:val="22"/>
          <w:lang w:val="id-ID" w:eastAsia="id-ID"/>
        </w:rPr>
        <w:t xml:space="preserve">bahwa penyelenggaraan sistem pemerintahan yang baik akan mendorong terciptanya kelembagaan yang sesuai dengan kebutuhan pelaksanaan tugas pokok dan fungsi masing-masing Perangkat Daerah. </w:t>
      </w:r>
    </w:p>
    <w:p w:rsidR="003B298F" w:rsidRPr="003B298F" w:rsidRDefault="003B298F" w:rsidP="003B298F">
      <w:pPr>
        <w:autoSpaceDE w:val="0"/>
        <w:autoSpaceDN w:val="0"/>
        <w:adjustRightInd w:val="0"/>
        <w:spacing w:line="360" w:lineRule="auto"/>
        <w:ind w:left="709" w:firstLine="567"/>
        <w:jc w:val="both"/>
        <w:rPr>
          <w:sz w:val="22"/>
          <w:szCs w:val="22"/>
          <w:lang w:val="id-ID" w:eastAsia="id-ID"/>
        </w:rPr>
      </w:pPr>
      <w:r w:rsidRPr="003B298F">
        <w:rPr>
          <w:sz w:val="22"/>
          <w:szCs w:val="22"/>
          <w:lang w:val="id-ID" w:eastAsia="id-ID"/>
        </w:rPr>
        <w:t>Dalam rangka meningkatkan tata kelola pemerintahan yang baik terdapat beberapa permasalahan diantaranya masih diperlukan peningkatan manajemen pemerintahan, perbaikan proses perencanaan khususnya menyangkut proses pelibatan masyarakat, peningkatan sistem pengawasan dan akuntabilitas dalam mewujudkan pemerintahan berintegritas tinggi.</w:t>
      </w:r>
    </w:p>
    <w:p w:rsidR="003B298F" w:rsidRPr="003B298F" w:rsidRDefault="003B298F" w:rsidP="003B298F">
      <w:pPr>
        <w:autoSpaceDE w:val="0"/>
        <w:autoSpaceDN w:val="0"/>
        <w:adjustRightInd w:val="0"/>
        <w:spacing w:line="360" w:lineRule="auto"/>
        <w:ind w:left="709" w:firstLine="567"/>
        <w:jc w:val="both"/>
        <w:rPr>
          <w:sz w:val="22"/>
          <w:szCs w:val="22"/>
          <w:lang w:val="id-ID" w:eastAsia="id-ID"/>
        </w:rPr>
      </w:pPr>
      <w:r w:rsidRPr="003B298F">
        <w:rPr>
          <w:sz w:val="22"/>
          <w:szCs w:val="22"/>
          <w:lang w:val="id-ID" w:eastAsia="id-ID"/>
        </w:rPr>
        <w:t>Dalam rangka untuk mewujudkan tata kelola pemerintah yang baik dan bersih maka Pemeriantah Kota Yogyakarta bertujuan untuk mewujudkan penyelenggaraan pemerintahan yang berkualitas dengan sasaran terwujudnya kelembagaan dan ketatalaksanaan pemerintah daerah yang berkualitas. Strategi yang ditempuh adalah Peningkatan kapasitas kelembagaan pemerintah daerah dengan cara mengoptimalkan pelaksanaan analisis jabatan dan memantapkan kelembagaan.</w:t>
      </w:r>
    </w:p>
    <w:p w:rsidR="003B298F" w:rsidRPr="003B298F" w:rsidRDefault="003B298F" w:rsidP="003B298F">
      <w:pPr>
        <w:autoSpaceDE w:val="0"/>
        <w:autoSpaceDN w:val="0"/>
        <w:adjustRightInd w:val="0"/>
        <w:spacing w:line="360" w:lineRule="auto"/>
        <w:ind w:left="709" w:firstLine="567"/>
        <w:jc w:val="both"/>
        <w:rPr>
          <w:sz w:val="22"/>
          <w:szCs w:val="22"/>
          <w:lang w:val="id-ID" w:eastAsia="id-ID"/>
        </w:rPr>
      </w:pPr>
      <w:r w:rsidRPr="003B298F">
        <w:rPr>
          <w:sz w:val="22"/>
          <w:szCs w:val="22"/>
          <w:lang w:val="id-ID" w:eastAsia="id-ID"/>
        </w:rPr>
        <w:t>Berkenaan dengan hal itu maka sebagai Perangkat Daerah yang mengampu pemberdayaan masyarakat berkewajiban untuk mewujudkan perbaikan proses perencanaan yang melibatkan masyarakat. Sedangkan berkenaan dengan analisa jabatan Perangkat Daerah Kecamatan berupaya memberikan pemikiran pada Perangkat Daerah terkait, untuk mewujudkan analisa jabatan yang sesuai dengan beban kerja yang ada.</w:t>
      </w:r>
    </w:p>
    <w:p w:rsidR="003B298F" w:rsidRPr="003B298F" w:rsidRDefault="003B298F" w:rsidP="003B298F">
      <w:pPr>
        <w:spacing w:line="360" w:lineRule="auto"/>
        <w:rPr>
          <w:b/>
          <w:bCs/>
          <w:color w:val="FF0000"/>
          <w:sz w:val="22"/>
          <w:szCs w:val="22"/>
          <w:lang w:val="id-ID"/>
        </w:rPr>
      </w:pPr>
    </w:p>
    <w:p w:rsidR="003B298F" w:rsidRPr="003B298F" w:rsidRDefault="003B298F" w:rsidP="003B298F">
      <w:pPr>
        <w:spacing w:line="360" w:lineRule="auto"/>
        <w:ind w:left="782"/>
        <w:jc w:val="both"/>
        <w:rPr>
          <w:sz w:val="22"/>
          <w:szCs w:val="22"/>
          <w:lang w:val="en-US"/>
        </w:rPr>
      </w:pPr>
    </w:p>
    <w:p w:rsidR="003B298F" w:rsidRPr="003B298F" w:rsidRDefault="003B298F" w:rsidP="004561F6">
      <w:pPr>
        <w:numPr>
          <w:ilvl w:val="1"/>
          <w:numId w:val="16"/>
        </w:numPr>
        <w:spacing w:line="360" w:lineRule="auto"/>
        <w:ind w:hanging="720"/>
        <w:rPr>
          <w:bCs/>
          <w:sz w:val="22"/>
          <w:szCs w:val="22"/>
          <w:lang w:val="id-ID"/>
        </w:rPr>
      </w:pPr>
      <w:r w:rsidRPr="003B298F">
        <w:rPr>
          <w:bCs/>
          <w:sz w:val="22"/>
          <w:szCs w:val="22"/>
        </w:rPr>
        <w:t xml:space="preserve">Telaah </w:t>
      </w:r>
      <w:r w:rsidRPr="003B298F">
        <w:rPr>
          <w:bCs/>
          <w:sz w:val="22"/>
          <w:szCs w:val="22"/>
          <w:lang w:val="id-ID"/>
        </w:rPr>
        <w:t>Rencana Tata Ruang Wilayah dan Kajian Lingkungan Hidup Strategis</w:t>
      </w:r>
      <w:r w:rsidRPr="003B298F">
        <w:rPr>
          <w:bCs/>
          <w:sz w:val="22"/>
          <w:szCs w:val="22"/>
        </w:rPr>
        <w:t xml:space="preserve"> </w:t>
      </w:r>
      <w:r w:rsidRPr="003B298F">
        <w:rPr>
          <w:bCs/>
          <w:sz w:val="22"/>
          <w:szCs w:val="22"/>
          <w:lang w:val="id-ID"/>
        </w:rPr>
        <w:t>(</w:t>
      </w:r>
      <w:r w:rsidRPr="003B298F">
        <w:rPr>
          <w:bCs/>
          <w:sz w:val="22"/>
          <w:szCs w:val="22"/>
        </w:rPr>
        <w:t>KLHS</w:t>
      </w:r>
      <w:r w:rsidRPr="003B298F">
        <w:rPr>
          <w:bCs/>
          <w:sz w:val="22"/>
          <w:szCs w:val="22"/>
          <w:lang w:val="id-ID"/>
        </w:rPr>
        <w:t>)</w:t>
      </w:r>
    </w:p>
    <w:p w:rsidR="003B298F" w:rsidRPr="003B298F" w:rsidRDefault="003B298F" w:rsidP="003B298F">
      <w:pPr>
        <w:spacing w:line="360" w:lineRule="auto"/>
        <w:ind w:left="720"/>
        <w:rPr>
          <w:bCs/>
          <w:sz w:val="22"/>
          <w:szCs w:val="22"/>
          <w:lang w:val="id-ID"/>
        </w:rPr>
      </w:pPr>
    </w:p>
    <w:p w:rsidR="003B298F" w:rsidRPr="003B298F" w:rsidRDefault="003B298F" w:rsidP="004561F6">
      <w:pPr>
        <w:numPr>
          <w:ilvl w:val="2"/>
          <w:numId w:val="17"/>
        </w:numPr>
        <w:spacing w:line="360" w:lineRule="auto"/>
        <w:ind w:hanging="1440"/>
        <w:rPr>
          <w:bCs/>
          <w:sz w:val="22"/>
          <w:szCs w:val="22"/>
          <w:lang w:val="id-ID"/>
        </w:rPr>
      </w:pPr>
      <w:r w:rsidRPr="003B298F">
        <w:rPr>
          <w:bCs/>
          <w:sz w:val="22"/>
          <w:szCs w:val="22"/>
          <w:lang w:val="id-ID"/>
        </w:rPr>
        <w:t>Telaahan Rencana Tata Ruang Wilayah</w:t>
      </w:r>
    </w:p>
    <w:p w:rsidR="003B298F" w:rsidRPr="003B298F" w:rsidRDefault="003B298F" w:rsidP="003B298F">
      <w:pPr>
        <w:spacing w:line="360" w:lineRule="auto"/>
        <w:ind w:left="1440"/>
        <w:rPr>
          <w:bCs/>
          <w:sz w:val="22"/>
          <w:szCs w:val="22"/>
          <w:lang w:val="id-ID"/>
        </w:rPr>
      </w:pPr>
    </w:p>
    <w:p w:rsidR="003B298F" w:rsidRPr="003B298F" w:rsidRDefault="003B298F" w:rsidP="003B298F">
      <w:pPr>
        <w:spacing w:line="360" w:lineRule="auto"/>
        <w:ind w:left="709" w:firstLine="567"/>
        <w:jc w:val="both"/>
        <w:rPr>
          <w:sz w:val="22"/>
          <w:szCs w:val="22"/>
        </w:rPr>
      </w:pPr>
      <w:r w:rsidRPr="003B298F">
        <w:rPr>
          <w:sz w:val="22"/>
          <w:szCs w:val="22"/>
        </w:rPr>
        <w:t>Sebagai pusat kegiatan wilayah Daerah Istimewa Yogyakarta, Kota Yogyakarta mempunyai perkembangan wilayah yang cukup pesat baik secara fisik, ekonomi maupun sosial. Ditambah lagi dengan fungsi kota sebagai pusat pendidikan berdampak pada tingginya pendatang dari luar wilayah Kota Yogyakarta yang memberikan pengaruh terhadap perkembangan sosial dan budaya di Kota Yogyakarta. Dalam upaya pengendalian pembangunan agar tetap aman dan nyaman, maka pemerintah Kota Yogyakarta menetapkan Peraturan Daerah No 2 Tahun 2010 tentang Rencana Tata Ruang Wilayah Kota Yogyakarta Tahun 2010-2029, yang mana didalamnya diatur tentang pemanfaatan ruang Kota Yogyakarta sehingga pembangunan tetap dalam koridor yang berkelanjutan tanpa merusak lingkungan alam dan karakteristik Kota Yogyakarta. Tujuan Penyelenggaraan penataan ruang antara lain :</w:t>
      </w:r>
    </w:p>
    <w:p w:rsidR="003B298F" w:rsidRPr="003B298F" w:rsidRDefault="003B298F" w:rsidP="004561F6">
      <w:pPr>
        <w:numPr>
          <w:ilvl w:val="0"/>
          <w:numId w:val="10"/>
        </w:numPr>
        <w:autoSpaceDE w:val="0"/>
        <w:autoSpaceDN w:val="0"/>
        <w:adjustRightInd w:val="0"/>
        <w:spacing w:after="59" w:line="360" w:lineRule="auto"/>
        <w:ind w:left="1418" w:hanging="709"/>
        <w:jc w:val="both"/>
        <w:rPr>
          <w:color w:val="000000"/>
          <w:sz w:val="22"/>
          <w:szCs w:val="22"/>
          <w:lang w:val="en-US" w:eastAsia="en-US"/>
        </w:rPr>
      </w:pPr>
      <w:r w:rsidRPr="003B298F">
        <w:rPr>
          <w:color w:val="000000"/>
          <w:sz w:val="22"/>
          <w:szCs w:val="22"/>
          <w:lang w:val="en-US" w:eastAsia="en-US"/>
        </w:rPr>
        <w:t xml:space="preserve">ruang wilayah daerah yang aman, nyaman, produktif dan berkelanjutan; </w:t>
      </w:r>
    </w:p>
    <w:p w:rsidR="003B298F" w:rsidRPr="003B298F" w:rsidRDefault="003B298F" w:rsidP="004561F6">
      <w:pPr>
        <w:numPr>
          <w:ilvl w:val="0"/>
          <w:numId w:val="10"/>
        </w:numPr>
        <w:autoSpaceDE w:val="0"/>
        <w:autoSpaceDN w:val="0"/>
        <w:adjustRightInd w:val="0"/>
        <w:spacing w:after="59" w:line="360" w:lineRule="auto"/>
        <w:ind w:left="1418" w:hanging="709"/>
        <w:jc w:val="both"/>
        <w:rPr>
          <w:color w:val="000000"/>
          <w:sz w:val="22"/>
          <w:szCs w:val="22"/>
          <w:lang w:val="en-US" w:eastAsia="en-US"/>
        </w:rPr>
      </w:pPr>
      <w:r w:rsidRPr="003B298F">
        <w:rPr>
          <w:color w:val="000000"/>
          <w:sz w:val="22"/>
          <w:szCs w:val="22"/>
          <w:lang w:val="en-US" w:eastAsia="en-US"/>
        </w:rPr>
        <w:t xml:space="preserve">keterpaduan perencanaan tata ruang wilayah Nasional, Provinsi dan Daerah </w:t>
      </w:r>
    </w:p>
    <w:p w:rsidR="003B298F" w:rsidRPr="003B298F" w:rsidRDefault="003B298F" w:rsidP="004561F6">
      <w:pPr>
        <w:numPr>
          <w:ilvl w:val="0"/>
          <w:numId w:val="10"/>
        </w:numPr>
        <w:autoSpaceDE w:val="0"/>
        <w:autoSpaceDN w:val="0"/>
        <w:adjustRightInd w:val="0"/>
        <w:spacing w:after="59" w:line="360" w:lineRule="auto"/>
        <w:ind w:left="1418" w:hanging="709"/>
        <w:jc w:val="both"/>
        <w:rPr>
          <w:color w:val="000000"/>
          <w:sz w:val="22"/>
          <w:szCs w:val="22"/>
          <w:lang w:val="en-US" w:eastAsia="en-US"/>
        </w:rPr>
      </w:pPr>
      <w:r w:rsidRPr="003B298F">
        <w:rPr>
          <w:color w:val="000000"/>
          <w:sz w:val="22"/>
          <w:szCs w:val="22"/>
          <w:lang w:val="en-US" w:eastAsia="en-US"/>
        </w:rPr>
        <w:t xml:space="preserve">keterpaduan pengendalian pemanfaatan ruang daerah dalam rangka memberikan perlindungan fungsi ruang dan mengurangi dampak negatif terhadap lingkungan; </w:t>
      </w:r>
    </w:p>
    <w:p w:rsidR="003B298F" w:rsidRPr="003B298F" w:rsidRDefault="003B298F" w:rsidP="004561F6">
      <w:pPr>
        <w:numPr>
          <w:ilvl w:val="0"/>
          <w:numId w:val="10"/>
        </w:numPr>
        <w:autoSpaceDE w:val="0"/>
        <w:autoSpaceDN w:val="0"/>
        <w:adjustRightInd w:val="0"/>
        <w:spacing w:after="59" w:line="360" w:lineRule="auto"/>
        <w:ind w:left="1418" w:hanging="709"/>
        <w:jc w:val="both"/>
        <w:rPr>
          <w:color w:val="000000"/>
          <w:sz w:val="22"/>
          <w:szCs w:val="22"/>
          <w:lang w:val="en-US" w:eastAsia="en-US"/>
        </w:rPr>
      </w:pPr>
      <w:r w:rsidRPr="003B298F">
        <w:rPr>
          <w:color w:val="000000"/>
          <w:sz w:val="22"/>
          <w:szCs w:val="22"/>
          <w:lang w:val="en-US" w:eastAsia="en-US"/>
        </w:rPr>
        <w:t xml:space="preserve">terselenggaranya pengaturan pemanfaatan ruang kawasan lindung dan kawasan budidaya; </w:t>
      </w:r>
    </w:p>
    <w:p w:rsidR="003B298F" w:rsidRPr="003B298F" w:rsidRDefault="003B298F" w:rsidP="004561F6">
      <w:pPr>
        <w:numPr>
          <w:ilvl w:val="0"/>
          <w:numId w:val="10"/>
        </w:numPr>
        <w:autoSpaceDE w:val="0"/>
        <w:autoSpaceDN w:val="0"/>
        <w:adjustRightInd w:val="0"/>
        <w:spacing w:after="59" w:line="360" w:lineRule="auto"/>
        <w:ind w:left="1418" w:hanging="709"/>
        <w:jc w:val="both"/>
        <w:rPr>
          <w:color w:val="000000"/>
          <w:sz w:val="22"/>
          <w:szCs w:val="22"/>
          <w:lang w:val="en-US" w:eastAsia="en-US"/>
        </w:rPr>
      </w:pPr>
      <w:r w:rsidRPr="003B298F">
        <w:rPr>
          <w:color w:val="000000"/>
          <w:sz w:val="22"/>
          <w:szCs w:val="22"/>
          <w:lang w:val="en-US" w:eastAsia="en-US"/>
        </w:rPr>
        <w:t xml:space="preserve">terciptanya ruang-ruang kota yang mendukung nilai-nilai sejarah, budaya, maupun tradisi kehidupan masyarakat Yogyakarta; </w:t>
      </w:r>
    </w:p>
    <w:p w:rsidR="003B298F" w:rsidRPr="003B298F" w:rsidRDefault="003B298F" w:rsidP="004561F6">
      <w:pPr>
        <w:numPr>
          <w:ilvl w:val="0"/>
          <w:numId w:val="10"/>
        </w:numPr>
        <w:autoSpaceDE w:val="0"/>
        <w:autoSpaceDN w:val="0"/>
        <w:adjustRightInd w:val="0"/>
        <w:spacing w:after="59" w:line="360" w:lineRule="auto"/>
        <w:ind w:left="1418" w:hanging="709"/>
        <w:jc w:val="both"/>
        <w:rPr>
          <w:color w:val="000000"/>
          <w:sz w:val="22"/>
          <w:szCs w:val="22"/>
          <w:lang w:val="en-US" w:eastAsia="en-US"/>
        </w:rPr>
      </w:pPr>
      <w:r w:rsidRPr="003B298F">
        <w:rPr>
          <w:color w:val="000000"/>
          <w:sz w:val="22"/>
          <w:szCs w:val="22"/>
          <w:lang w:val="en-US" w:eastAsia="en-US"/>
        </w:rPr>
        <w:t xml:space="preserve">terwujudnya peluang-peluang berusaha bagi seluruh sektor ekonomi lemah, melalui penentuan dan pengarahan ruang-ruang kota untuk kegunaan kegiatan usaha dan pelayanan tertentu beserta pengendaliannya; </w:t>
      </w:r>
    </w:p>
    <w:p w:rsidR="003B298F" w:rsidRPr="003B298F" w:rsidRDefault="003B298F" w:rsidP="004561F6">
      <w:pPr>
        <w:numPr>
          <w:ilvl w:val="0"/>
          <w:numId w:val="10"/>
        </w:numPr>
        <w:autoSpaceDE w:val="0"/>
        <w:autoSpaceDN w:val="0"/>
        <w:adjustRightInd w:val="0"/>
        <w:spacing w:after="59" w:line="360" w:lineRule="auto"/>
        <w:ind w:left="1418" w:hanging="709"/>
        <w:jc w:val="both"/>
        <w:rPr>
          <w:color w:val="000000"/>
          <w:sz w:val="22"/>
          <w:szCs w:val="22"/>
          <w:lang w:val="en-US" w:eastAsia="en-US"/>
        </w:rPr>
      </w:pPr>
      <w:r w:rsidRPr="003B298F">
        <w:rPr>
          <w:color w:val="000000"/>
          <w:sz w:val="22"/>
          <w:szCs w:val="22"/>
          <w:lang w:val="en-US" w:eastAsia="en-US"/>
        </w:rPr>
        <w:t>keterpaduan pengendalian pemanfaatan ruang daerah dalam rangka memberikan perlindungan terhadap kehidupan dan penghidupan termasuk perlindungan atas bencana, untuk mewujudkan kesejahteraan umum.</w:t>
      </w:r>
    </w:p>
    <w:p w:rsidR="003B298F" w:rsidRPr="003B298F" w:rsidRDefault="003B298F" w:rsidP="003B298F">
      <w:pPr>
        <w:tabs>
          <w:tab w:val="left" w:pos="1170"/>
        </w:tabs>
        <w:autoSpaceDE w:val="0"/>
        <w:autoSpaceDN w:val="0"/>
        <w:adjustRightInd w:val="0"/>
        <w:spacing w:line="360" w:lineRule="auto"/>
        <w:ind w:left="709" w:firstLine="567"/>
        <w:jc w:val="both"/>
        <w:rPr>
          <w:color w:val="000000"/>
          <w:sz w:val="22"/>
          <w:szCs w:val="22"/>
          <w:lang w:val="en-US" w:eastAsia="en-US"/>
        </w:rPr>
      </w:pPr>
      <w:r w:rsidRPr="003B298F">
        <w:rPr>
          <w:color w:val="000000"/>
          <w:sz w:val="22"/>
          <w:szCs w:val="22"/>
          <w:lang w:val="en-US" w:eastAsia="en-US"/>
        </w:rPr>
        <w:lastRenderedPageBreak/>
        <w:t>Berdasarkan Peraturan Daerah No 2 Tahun 2010 tentang Rencana Tata Ruang Wilayah Kota Yogyakarta Tahun 2010-2029, penataan ruang Kota Yogyakarta diarahkan untuk menjadikan sebagai Kota Pendidikan Berkualitas, Pariwisata Berbasis Budaya, dan Pusat Pelayanan Jasa, yang Berwawasan Lingkungan. Dalam upaya mewujudkan arah penyelelenggaraan penataan ruang tersebut, maka kebijakan pengembangan struktur ruang yang dilaksanakan meliputi :</w:t>
      </w:r>
    </w:p>
    <w:p w:rsidR="003B298F" w:rsidRPr="003B298F" w:rsidRDefault="003B298F" w:rsidP="004561F6">
      <w:pPr>
        <w:numPr>
          <w:ilvl w:val="0"/>
          <w:numId w:val="18"/>
        </w:numPr>
        <w:tabs>
          <w:tab w:val="left" w:pos="1170"/>
        </w:tabs>
        <w:autoSpaceDE w:val="0"/>
        <w:autoSpaceDN w:val="0"/>
        <w:adjustRightInd w:val="0"/>
        <w:spacing w:line="360" w:lineRule="auto"/>
        <w:jc w:val="both"/>
        <w:rPr>
          <w:color w:val="000000"/>
          <w:sz w:val="22"/>
          <w:szCs w:val="22"/>
          <w:lang w:val="en-US" w:eastAsia="en-US"/>
        </w:rPr>
      </w:pPr>
      <w:r w:rsidRPr="003B298F">
        <w:rPr>
          <w:color w:val="000000"/>
          <w:sz w:val="22"/>
          <w:szCs w:val="22"/>
          <w:lang w:val="en-US" w:eastAsia="en-US"/>
        </w:rPr>
        <w:t>pemantapan dan pengembangan hierarki sistem perkotaan untuk pelayanan perkotaan dan pertumbuhan ekonomi wilayah yang merata untuk mendukung terlaksananya Daerah sebagai Kota Pendidikan Berkualitas, Pariwisata Berbasis Budaya, dan Pusat Pelayanan Jasa, yang Berwawasan Lingkungan,</w:t>
      </w:r>
    </w:p>
    <w:p w:rsidR="003B298F" w:rsidRPr="003B298F" w:rsidRDefault="003B298F" w:rsidP="004561F6">
      <w:pPr>
        <w:numPr>
          <w:ilvl w:val="0"/>
          <w:numId w:val="18"/>
        </w:numPr>
        <w:tabs>
          <w:tab w:val="left" w:pos="1170"/>
        </w:tabs>
        <w:autoSpaceDE w:val="0"/>
        <w:autoSpaceDN w:val="0"/>
        <w:adjustRightInd w:val="0"/>
        <w:spacing w:line="360" w:lineRule="auto"/>
        <w:jc w:val="both"/>
        <w:rPr>
          <w:color w:val="000000"/>
          <w:sz w:val="22"/>
          <w:szCs w:val="22"/>
          <w:lang w:val="en-US" w:eastAsia="en-US"/>
        </w:rPr>
      </w:pPr>
      <w:r w:rsidRPr="003B298F">
        <w:rPr>
          <w:color w:val="000000"/>
          <w:sz w:val="22"/>
          <w:szCs w:val="22"/>
          <w:lang w:val="en-US" w:eastAsia="en-US"/>
        </w:rPr>
        <w:t xml:space="preserve">peningkatan kualitas dan jangkauan pelayanan jaringan prasarana transportasi, energi, telekomunikasi, pengelolaan lingkungan dan penerangan jalan yang terpadu, adil dan merata di seluruh wilayah daerah untuk mendukung terlaksananya daerah sebagai Kota Pendidikan Berkualitas, Pariwisata Berbasis Budaya, dan Pusat Pelayanan Jasa, yang Berwawasan Lingkungan. </w:t>
      </w:r>
    </w:p>
    <w:p w:rsidR="003B298F" w:rsidRPr="003B298F" w:rsidRDefault="003B298F" w:rsidP="003B298F">
      <w:pPr>
        <w:autoSpaceDE w:val="0"/>
        <w:autoSpaceDN w:val="0"/>
        <w:adjustRightInd w:val="0"/>
        <w:spacing w:line="360" w:lineRule="auto"/>
        <w:ind w:left="709" w:firstLine="567"/>
        <w:jc w:val="both"/>
        <w:rPr>
          <w:color w:val="000000"/>
          <w:sz w:val="22"/>
          <w:szCs w:val="22"/>
          <w:lang w:val="en-US" w:eastAsia="en-US"/>
        </w:rPr>
      </w:pPr>
      <w:r w:rsidRPr="003B298F">
        <w:rPr>
          <w:color w:val="000000"/>
          <w:sz w:val="22"/>
          <w:szCs w:val="22"/>
          <w:lang w:val="en-US" w:eastAsia="en-US"/>
        </w:rPr>
        <w:t xml:space="preserve">Dalam upaya mendukung kegiatan masyarakat Kota Yogyakata, rencana penyelenggaraan penataan ruang diarahkan melalui rencana pola ruang yang terdiri dari kawasan budidaya, kawasan strategis dan kawasan lindung. Kawasan budidaya mempunyai fungsi kawasan untuk dibudidayakan dengan maksud agar lebih bermanfaat dan memberikan hasil untuk kebutuhan masyarakat dimana pengembangan kawasan budidaya dilakukan tanpa merusak kelestaria lingkungan dan budaya yang ada pada kawasan yang bersangkutan. Arahan kawasan budidaya terdiri dari kawasan peruntukan industri mikro, kecil, dan menengah yang diarahkan untuk Industri yang tidak menimbulkan pencemaran lingkungan, kawasan pariwisata diarahkan dengan mempertahankan dan mengembangkan kualitas ruang dan fasilitas pada kawasan pariwisata terutama pada wilayah pusat kota yang meliputi Kawasan Malioboro dan Kawasan Kraton, mengembangkan cluster kawasan pariwisata seperti kompleks Taman Sari, Prawirotaman, Kotagede, Taman Pintar, museum dan lainnya, kawasan permukiman diarahkan dengan mengoptimalkan fungsi bangunan sekaligus melakukan penataan/peningkatan kualitas ruang, pengembangan perumahan vertikal pada kawasan padat, penanganan kawasan kumuh dan sebagainya, pengelolaan dan pengembangan kawasan perdagangan dan jasa pada pinggir jalan utama serta pengelolaar parkir dan sirkulasi, dan yang terakhir kawasan fasilitas dan pelayanan umum dengan peningkatan fasilitas penunjang. Dikenal sebagai Kota Budaya menjadikan Kota Yogyakarta memperharhatikan kawasan yang diprioritaskan karena mempunyai pengaruh sangat penting dalam lingkup kota </w:t>
      </w:r>
      <w:r w:rsidRPr="003B298F">
        <w:rPr>
          <w:color w:val="000000"/>
          <w:sz w:val="22"/>
          <w:szCs w:val="22"/>
          <w:lang w:val="en-US" w:eastAsia="en-US"/>
        </w:rPr>
        <w:lastRenderedPageBreak/>
        <w:t>terhadap ekonomi, sosial, budaya, dan/atau lingkungan salah satunya adalah unsur Citra Kota sebagai pendukung kegiatan yang mempunyai pengaruh besar terhadap tata ruang sekitarnya dan peningkatan kesejahteraan masyarakat serta dimaksudkan untuk mewadahi sejarah dan masa depan. Dalam Peraturan Daerah Kota Yogyakarta No.1 Tahun 2015 tentang Rencana Detail Tata Ruang dan Peraturan Zonasi Kota Yogyakarta 2015-2035 telah ditetapkan  lima kawasan prioritas penanganan yaitu Kawasan Kraton, Pakualaman, Malioboro, Kotabaru dan Kotagede yang diarahkan</w:t>
      </w:r>
      <w:r w:rsidRPr="003B298F">
        <w:rPr>
          <w:b/>
          <w:color w:val="000000"/>
          <w:sz w:val="22"/>
          <w:szCs w:val="22"/>
          <w:lang w:val="en-US" w:eastAsia="en-US"/>
        </w:rPr>
        <w:t xml:space="preserve"> </w:t>
      </w:r>
      <w:r w:rsidRPr="003B298F">
        <w:rPr>
          <w:color w:val="000000"/>
          <w:sz w:val="22"/>
          <w:szCs w:val="22"/>
          <w:lang w:val="en-US" w:eastAsia="en-US"/>
        </w:rPr>
        <w:t xml:space="preserve">pada usaha pelestarian dan pengembangan arsitektur kota yang mencakup tata ruang, tata bangunan dan tata hijau. </w:t>
      </w:r>
    </w:p>
    <w:p w:rsidR="003B298F" w:rsidRPr="003B298F" w:rsidRDefault="003B298F" w:rsidP="003B298F">
      <w:pPr>
        <w:autoSpaceDE w:val="0"/>
        <w:autoSpaceDN w:val="0"/>
        <w:adjustRightInd w:val="0"/>
        <w:spacing w:line="360" w:lineRule="auto"/>
        <w:ind w:left="709" w:firstLine="567"/>
        <w:jc w:val="both"/>
        <w:rPr>
          <w:color w:val="000000"/>
          <w:sz w:val="22"/>
          <w:szCs w:val="22"/>
          <w:lang w:val="en-US" w:eastAsia="en-US"/>
        </w:rPr>
      </w:pPr>
      <w:r w:rsidRPr="003B298F">
        <w:rPr>
          <w:color w:val="000000"/>
          <w:sz w:val="22"/>
          <w:szCs w:val="22"/>
          <w:lang w:val="en-US" w:eastAsia="en-US"/>
        </w:rPr>
        <w:t xml:space="preserve">Penyelenggaraan pembangunan Kota Yogyakarta dengan memanfaatkan potensi yang dimiliki Kota Yogyakarta akan dapat dilaksanakan dengan sebaik mungkin tanpa merusak lingkugan alam serta karakteristik budaya yang ada. Oleh sebab itu penyelenggaran penataan ruang Kota Yogyakarta dilaksanakan tanpa melampaui batas ruang yang tidak diperbolehkan untuk dimanfaatkan seperti pada kawasan lindung yang dimaksudkan untuk melindungi kelestarian lingkungan hidup dan melestarikan serta mencegah timbulnya kerusakan lingkungan hidup pada kawasan tepi sungai dan RTH publik, pelestarian cagar budaya yang telah ditetapkan sebagai warisan budaya, serta pengamanan kawasan rawan bencana gempa, tanah longsor dan erupsi vulkanis Gunung Merapi. </w:t>
      </w:r>
    </w:p>
    <w:p w:rsidR="003B298F" w:rsidRPr="003B298F" w:rsidRDefault="003B298F" w:rsidP="003B298F">
      <w:pPr>
        <w:spacing w:line="360" w:lineRule="auto"/>
        <w:ind w:left="709" w:firstLine="567"/>
        <w:jc w:val="both"/>
        <w:rPr>
          <w:sz w:val="22"/>
          <w:szCs w:val="22"/>
          <w:shd w:val="clear" w:color="auto" w:fill="FFFFFF"/>
        </w:rPr>
      </w:pPr>
      <w:r w:rsidRPr="003B298F">
        <w:rPr>
          <w:sz w:val="22"/>
          <w:szCs w:val="22"/>
          <w:shd w:val="clear" w:color="auto" w:fill="FFFFFF"/>
        </w:rPr>
        <w:t>Melalui penataan ruang yang bijaksana, kualitas lingkungan akan terjaga dengan baik. Penyelenggaraan penataan ruang dilaksanakan untuk mewujudkan ruang wilayah yang aman, nyaman, produktif dan berkelanjutan. Hal tersebut tentunya dengan mewujudkan keharmonisan antara lingkungan alam dan lingkungan buatan, keterpaduan dalam penggunaan sumber daya alam dan sumber daya buatan dengan memperhatikan sumber daya manusia serta mewujudkan perlindungan fungsi ruang dan pencegahan dampak negatif terhadap lingkungan akibat penataan ruang. Pengaturan dan pemanfaatan ruang merupakan salah satu kewenangan dari pemerintah, mulai tingkat pusat sampai tingkat daerah. Proses pengaturan dan pemanfaatan ruang ini dilaksanakan secara bersama-sama, terpadu dan menyeluruh untuk mewujudkan pembangunan yang berkelanjutan.</w:t>
      </w: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r w:rsidRPr="003B298F">
        <w:rPr>
          <w:sz w:val="22"/>
          <w:szCs w:val="22"/>
          <w:lang w:eastAsia="id-ID"/>
        </w:rPr>
        <w:t>Dalam Peraturan Daerah Kota Yogyakarta Nomor 2 Tahun 2010 tentang Rencana Tata Ruang Wilayah Kota Yogyakarta sudah diatur dan di jelaskan peruntukan ruang di Wilayah Kota Yogyakarta. Dengan demikian struktur ruang dan pola ruang Wilayah Kecamatan Pakualaman tidak boleh bertentangan dengan peraturan daerah tersebut</w:t>
      </w:r>
      <w:r w:rsidRPr="003B298F">
        <w:rPr>
          <w:sz w:val="22"/>
          <w:szCs w:val="22"/>
          <w:lang w:val="id-ID" w:eastAsia="id-ID"/>
        </w:rPr>
        <w:t>.</w:t>
      </w:r>
      <w:r w:rsidRPr="003B298F">
        <w:rPr>
          <w:sz w:val="22"/>
          <w:szCs w:val="22"/>
          <w:lang w:eastAsia="id-ID"/>
        </w:rPr>
        <w:t xml:space="preserve"> </w:t>
      </w: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r w:rsidRPr="003B298F">
        <w:rPr>
          <w:sz w:val="22"/>
          <w:szCs w:val="22"/>
          <w:lang w:eastAsia="id-ID"/>
        </w:rPr>
        <w:t xml:space="preserve">Walaupun </w:t>
      </w:r>
      <w:r w:rsidRPr="003B298F">
        <w:rPr>
          <w:sz w:val="22"/>
          <w:szCs w:val="22"/>
          <w:lang w:val="id-ID" w:eastAsia="id-ID"/>
        </w:rPr>
        <w:t>Kecamatan Pakualaman</w:t>
      </w:r>
      <w:r w:rsidRPr="003B298F">
        <w:rPr>
          <w:sz w:val="22"/>
          <w:szCs w:val="22"/>
          <w:lang w:eastAsia="id-ID"/>
        </w:rPr>
        <w:t xml:space="preserve"> merupakan penyangga kawasan pusat bisnis di Malioboro dan Pasar Bringharjo, namun juga memiliki kawasan pusat bisnis sendiri yang mungkin juga bisa dihubungkan dengan kawasan pusat kota </w:t>
      </w:r>
      <w:r w:rsidRPr="003B298F">
        <w:rPr>
          <w:sz w:val="22"/>
          <w:szCs w:val="22"/>
          <w:lang w:eastAsia="id-ID"/>
        </w:rPr>
        <w:lastRenderedPageBreak/>
        <w:t xml:space="preserve">(Malioboro). Kawasan pusat bisnis di wilayah Kecamatan Pakualaman antara lain Pasar Sentol sebagai pusat perniagaan dan juga sebagai kawasan budaya dan wisata dimana terdapat Puro Pakualaman, kerajinan (bambu, kuningan, tas) dan pusat kuliner seperti khas  ayam gorenng, oleh karenanya setiap hari di kawasan ini banyak wisatawan. Kawasan </w:t>
      </w:r>
      <w:r w:rsidRPr="003B298F">
        <w:rPr>
          <w:sz w:val="22"/>
          <w:szCs w:val="22"/>
          <w:lang w:val="id-ID" w:eastAsia="id-ID"/>
        </w:rPr>
        <w:t xml:space="preserve">ini </w:t>
      </w:r>
      <w:r w:rsidRPr="003B298F">
        <w:rPr>
          <w:sz w:val="22"/>
          <w:szCs w:val="22"/>
          <w:lang w:eastAsia="id-ID"/>
        </w:rPr>
        <w:t xml:space="preserve">memang dilengkapi dengan hotel, penginapan dan sarana prasarana  penunjang yang menarik para wisatawan untuk tinggal di sini. </w:t>
      </w: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r w:rsidRPr="003B298F">
        <w:rPr>
          <w:sz w:val="22"/>
          <w:szCs w:val="22"/>
          <w:lang w:eastAsia="id-ID"/>
        </w:rPr>
        <w:t>Kawasan lainnya di wilayah Kecamatan Pakualaman  adalah kawasan pe</w:t>
      </w:r>
      <w:r w:rsidRPr="003B298F">
        <w:rPr>
          <w:sz w:val="22"/>
          <w:szCs w:val="22"/>
          <w:lang w:val="id-ID" w:eastAsia="id-ID"/>
        </w:rPr>
        <w:t>m</w:t>
      </w:r>
      <w:r w:rsidRPr="003B298F">
        <w:rPr>
          <w:sz w:val="22"/>
          <w:szCs w:val="22"/>
          <w:lang w:eastAsia="id-ID"/>
        </w:rPr>
        <w:t>ukiman dimana sebagian penduduk di dalamnya juga melakukan aktivitas bisnis sebagai penopang kawasan lainnya. Sebagian besar kawasan pemukiman juga merupakan hunian bagi penduduk baik penduduk asli maupun pendatang yang menetap di kawasan ini. Kawasan pemukiman merupakan kawasan terbesar yang ada di wilayah Kecamatan Pakualaman.</w:t>
      </w: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r w:rsidRPr="003B298F">
        <w:rPr>
          <w:sz w:val="22"/>
          <w:szCs w:val="22"/>
          <w:lang w:eastAsia="id-ID"/>
        </w:rPr>
        <w:t xml:space="preserve">Rencana Tata Ruang Wilayah Kota Yogyakarta khususnya rencana fungsi pusat Kota Yogyakarta ada di 14 kecamatan dengan skala pelayanan fungsi sub pusat kota dengan kewenangan yang berbeda. Untuk Kecamatan Pakualaman kewenangan berada di Kecamatan, yaitu pusat administrasi kota/kecamatan dan Pusat perdagangan, jasa dan pemasaran. </w:t>
      </w: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r w:rsidRPr="003B298F">
        <w:rPr>
          <w:sz w:val="22"/>
          <w:szCs w:val="22"/>
          <w:lang w:eastAsia="id-ID"/>
        </w:rPr>
        <w:t>Pada Indikasi Program Utama Arahan Pemanfaatan Ruang Kota Yogyakarta 2010-2029, perwujudn struktur ruang Kota Yogyakarta khususnya sistem perkotaan diupayakan untuk percepatan pengembangan sub pusat kota di seluruh kecamatan di Kota Yogyakarta dengan sumber pendanaan diarahkan pada investasi swasta dan atau kerjasama pendanaan untuk melakukan pengembangan wilayah tersebut.</w:t>
      </w: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r w:rsidRPr="003B298F">
        <w:rPr>
          <w:sz w:val="22"/>
          <w:szCs w:val="22"/>
          <w:lang w:eastAsia="id-ID"/>
        </w:rPr>
        <w:t>Selanjutnya untuk sistem transportasi di wilayah Kecamatan Pakualaman termasuk pada jaringan jalan Protokol yaitu Jl.  Sultan Agung dan jalan lain ke arah Selatan maupun ke arah Utara  yang bukan berada di wilayah Kecamatan Pakualaman.</w:t>
      </w: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r w:rsidRPr="003B298F">
        <w:rPr>
          <w:sz w:val="22"/>
          <w:szCs w:val="22"/>
          <w:lang w:eastAsia="id-ID"/>
        </w:rPr>
        <w:t xml:space="preserve">Untuk sistem jaringan prasarana lainnya menyebar ke seluruh Kota Yogyakarta antara lain, sistem jaringan energi, sistem jaringan telekomunikasi, sistem jaringan sumber daya air, air limbah dan air minum. Seluruh sistem jaringan tersebut dapat dilakukan pengembangannya di wilayah Kota Yogyakarta melalui </w:t>
      </w:r>
      <w:r w:rsidRPr="003B298F">
        <w:rPr>
          <w:sz w:val="22"/>
          <w:szCs w:val="22"/>
          <w:lang w:val="id-ID" w:eastAsia="id-ID"/>
        </w:rPr>
        <w:t xml:space="preserve">Perangkat Daerah </w:t>
      </w:r>
      <w:r w:rsidRPr="003B298F">
        <w:rPr>
          <w:sz w:val="22"/>
          <w:szCs w:val="22"/>
          <w:lang w:eastAsia="id-ID"/>
        </w:rPr>
        <w:t xml:space="preserve"> yang terkait.</w:t>
      </w: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r w:rsidRPr="003B298F">
        <w:rPr>
          <w:sz w:val="22"/>
          <w:szCs w:val="22"/>
          <w:lang w:eastAsia="id-ID"/>
        </w:rPr>
        <w:t>Penataan pola ruang yang menyangkut wilayah Kecamatan Pakualaman adalah Kawasan Lindung karena memiliki kawasan pengembangan pengelolaan kawasan sempadan sungai yaitu kawasan sempadan Sungai Code yang pemafaatannya harus sesuai dengan pengaturan zonasi kawasan sempadan sungai / kawasan lindung. Selanjutnya untuk kawasan Ruang Terbuka Hijau diupayakan pemantapannya di seluruh wilayah Kota Yogyakarta.</w:t>
      </w: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r w:rsidRPr="003B298F">
        <w:rPr>
          <w:sz w:val="22"/>
          <w:szCs w:val="22"/>
          <w:lang w:eastAsia="id-ID"/>
        </w:rPr>
        <w:lastRenderedPageBreak/>
        <w:t>Pengaturan selanjutnya terkait kawasan budidaya yaitu pengembangan, pemanfaatan dan pengendalian kawasan perkantoran dan jasa di seputar pusat  kegiatan ekonomi dan pemerintahan di pusat kota kecamatan dan sub pusat kota kecamatan / kelurahan. Sedangkan untuk pengembangan, pemanfaatan dan pengendalian kawasan permukiman berada di seluruh kecamatan  Kota Yogyakarta tentu saja dengan mentaati pengaturan zonasi yang sudah ada. Demikian juga untuk pengembangan, pemanfaatan dan pengendalian kawasan untuk prasarana umum dan sosial serta budidaya lainnya menyebar ke seluruh Kota Yogyakarta.</w:t>
      </w: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r w:rsidRPr="003B298F">
        <w:rPr>
          <w:sz w:val="22"/>
          <w:szCs w:val="22"/>
          <w:lang w:eastAsia="id-ID"/>
        </w:rPr>
        <w:t xml:space="preserve">Hal lain yang termasuk dalam penyebutan khusus Kecamatan Pakualaman adalah perwujudan pengembangan kawsan strategis, yaitu dari sudut kepentingan pemanfaatan citra Kota. Wilayah Kecamatan Pakualaman memiliki kawasan perjuangan pada masa lalu dan pariwisata. </w:t>
      </w: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val="id-ID" w:eastAsia="id-ID"/>
        </w:rPr>
      </w:pPr>
      <w:r w:rsidRPr="003B298F">
        <w:rPr>
          <w:sz w:val="22"/>
          <w:szCs w:val="22"/>
          <w:lang w:eastAsia="id-ID"/>
        </w:rPr>
        <w:t>Keterangan pengaturan lainnya adalah terkait dengan arahan pengaturan zonasi bagi kawasan-kawasan yang ada di wilayah Kota Yogyakarta umunya dan Kecamatan Pakualaman pada umumnya. Dalam arahan peraturan zonasi Kota Yogyakarta tersebut sudah dijelaskan terkait struktur ruang dan unsurnya serta ketentuan yang terkait dengan struktur tersebut beserta kriterianya kemudian ada anjuran dan ada catatan  pemanfaatan ruangnya.</w:t>
      </w: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r w:rsidRPr="003B298F">
        <w:rPr>
          <w:sz w:val="22"/>
          <w:szCs w:val="22"/>
          <w:lang w:eastAsia="id-ID"/>
        </w:rPr>
        <w:t xml:space="preserve">Hasil telaah struktur ruang wilayah Kecamatan Pakualaman dapat dilihat pada tabel berikut : </w:t>
      </w: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center"/>
        <w:rPr>
          <w:sz w:val="22"/>
          <w:szCs w:val="22"/>
          <w:lang w:eastAsia="id-ID"/>
        </w:rPr>
      </w:pPr>
      <w:r w:rsidRPr="003B298F">
        <w:rPr>
          <w:sz w:val="22"/>
          <w:szCs w:val="22"/>
          <w:lang w:eastAsia="id-ID"/>
        </w:rPr>
        <w:t>Tabel 3.5</w:t>
      </w:r>
    </w:p>
    <w:p w:rsidR="003B298F" w:rsidRPr="003B298F" w:rsidRDefault="003B298F" w:rsidP="003B298F">
      <w:pPr>
        <w:autoSpaceDE w:val="0"/>
        <w:autoSpaceDN w:val="0"/>
        <w:adjustRightInd w:val="0"/>
        <w:spacing w:line="360" w:lineRule="auto"/>
        <w:ind w:leftChars="200" w:left="480" w:firstLineChars="400" w:firstLine="880"/>
        <w:jc w:val="center"/>
        <w:rPr>
          <w:sz w:val="22"/>
          <w:szCs w:val="22"/>
          <w:lang w:eastAsia="id-ID"/>
        </w:rPr>
      </w:pPr>
      <w:r w:rsidRPr="003B298F">
        <w:rPr>
          <w:sz w:val="22"/>
          <w:szCs w:val="22"/>
          <w:lang w:eastAsia="id-ID"/>
        </w:rPr>
        <w:t>Hasil Telaah Struktur Ruang Wilayah</w:t>
      </w:r>
    </w:p>
    <w:p w:rsidR="003B298F" w:rsidRPr="003B298F" w:rsidRDefault="003B298F" w:rsidP="003B298F">
      <w:pPr>
        <w:autoSpaceDE w:val="0"/>
        <w:autoSpaceDN w:val="0"/>
        <w:adjustRightInd w:val="0"/>
        <w:spacing w:line="360" w:lineRule="auto"/>
        <w:ind w:leftChars="200" w:left="480" w:firstLineChars="400" w:firstLine="880"/>
        <w:jc w:val="center"/>
        <w:rPr>
          <w:sz w:val="22"/>
          <w:szCs w:val="22"/>
          <w:lang w:eastAsia="id-ID"/>
        </w:rPr>
      </w:pPr>
      <w:r w:rsidRPr="003B298F">
        <w:rPr>
          <w:sz w:val="22"/>
          <w:szCs w:val="22"/>
          <w:lang w:eastAsia="id-ID"/>
        </w:rPr>
        <w:t>(lihat di folder Tabel Renstra)</w:t>
      </w: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autoSpaceDE w:val="0"/>
        <w:autoSpaceDN w:val="0"/>
        <w:adjustRightInd w:val="0"/>
        <w:spacing w:line="360" w:lineRule="auto"/>
        <w:jc w:val="both"/>
        <w:rPr>
          <w:sz w:val="22"/>
          <w:szCs w:val="22"/>
          <w:lang w:eastAsia="id-ID"/>
        </w:rPr>
      </w:pPr>
    </w:p>
    <w:p w:rsidR="003B298F" w:rsidRPr="003B298F" w:rsidRDefault="003B298F" w:rsidP="003B298F">
      <w:pPr>
        <w:autoSpaceDE w:val="0"/>
        <w:autoSpaceDN w:val="0"/>
        <w:adjustRightInd w:val="0"/>
        <w:spacing w:line="360" w:lineRule="auto"/>
        <w:ind w:left="426" w:firstLine="850"/>
        <w:jc w:val="both"/>
        <w:rPr>
          <w:sz w:val="22"/>
          <w:szCs w:val="22"/>
          <w:lang w:val="id-ID" w:eastAsia="id-ID"/>
        </w:rPr>
      </w:pPr>
      <w:r w:rsidRPr="003B298F">
        <w:rPr>
          <w:sz w:val="22"/>
          <w:szCs w:val="22"/>
          <w:lang w:val="id-ID" w:eastAsia="id-ID"/>
        </w:rPr>
        <w:t xml:space="preserve">Terkait dengan tata ruang wilayah Kecamatan </w:t>
      </w:r>
      <w:r w:rsidRPr="003B298F">
        <w:rPr>
          <w:sz w:val="22"/>
          <w:szCs w:val="22"/>
          <w:lang w:val="en-US" w:eastAsia="id-ID"/>
        </w:rPr>
        <w:t>Pakualaman</w:t>
      </w:r>
      <w:r w:rsidRPr="003B298F">
        <w:rPr>
          <w:sz w:val="22"/>
          <w:szCs w:val="22"/>
          <w:lang w:val="id-ID" w:eastAsia="id-ID"/>
        </w:rPr>
        <w:t xml:space="preserve"> dalam struktur ruang kota adalah sub pusat pelayanan kota</w:t>
      </w:r>
      <w:r w:rsidRPr="003B298F">
        <w:rPr>
          <w:sz w:val="22"/>
          <w:szCs w:val="22"/>
          <w:lang w:eastAsia="id-ID"/>
        </w:rPr>
        <w:t>,</w:t>
      </w:r>
      <w:r w:rsidRPr="003B298F">
        <w:rPr>
          <w:sz w:val="22"/>
          <w:szCs w:val="22"/>
          <w:lang w:val="id-ID" w:eastAsia="id-ID"/>
        </w:rPr>
        <w:t xml:space="preserve"> diarahkan sebagai pendukung kawasan wisata budaya yang pengembangannya lebih fleksibel. </w:t>
      </w:r>
    </w:p>
    <w:p w:rsidR="003B298F" w:rsidRPr="003B298F" w:rsidRDefault="003B298F" w:rsidP="003B298F">
      <w:pPr>
        <w:autoSpaceDE w:val="0"/>
        <w:autoSpaceDN w:val="0"/>
        <w:adjustRightInd w:val="0"/>
        <w:spacing w:line="360" w:lineRule="auto"/>
        <w:ind w:left="426" w:firstLine="850"/>
        <w:jc w:val="both"/>
        <w:rPr>
          <w:sz w:val="22"/>
          <w:szCs w:val="22"/>
          <w:lang w:val="id-ID" w:eastAsia="id-ID"/>
        </w:rPr>
      </w:pPr>
      <w:r w:rsidRPr="003B298F">
        <w:rPr>
          <w:sz w:val="22"/>
          <w:szCs w:val="22"/>
          <w:lang w:val="id-ID" w:eastAsia="id-ID"/>
        </w:rPr>
        <w:t>Rencana pola ruang adalah inti pelestarian sebagai bangunan tetenger kota yang menyiratkan citra peninggalan sejarah perjuangan dan citra pendidikan. Pola pemanfaatan ruang yaitu dominansi permukiman dengan intensitas pengembangan sedang dan memperhatikan karakter lingkungan. Kecamatan ini dilewati oleh Sungai Code sehingga memiliki potensi kerawanan bencana di beberapa titik.</w:t>
      </w:r>
    </w:p>
    <w:p w:rsidR="003B298F" w:rsidRPr="003B298F" w:rsidRDefault="003B298F" w:rsidP="003B298F">
      <w:pPr>
        <w:autoSpaceDE w:val="0"/>
        <w:autoSpaceDN w:val="0"/>
        <w:adjustRightInd w:val="0"/>
        <w:spacing w:line="360" w:lineRule="auto"/>
        <w:ind w:left="426" w:firstLine="850"/>
        <w:jc w:val="both"/>
        <w:rPr>
          <w:sz w:val="22"/>
          <w:szCs w:val="22"/>
          <w:lang w:val="id-ID" w:eastAsia="id-ID"/>
        </w:rPr>
      </w:pPr>
      <w:r w:rsidRPr="003B298F">
        <w:rPr>
          <w:sz w:val="22"/>
          <w:szCs w:val="22"/>
          <w:lang w:val="id-ID" w:eastAsia="id-ID"/>
        </w:rPr>
        <w:t xml:space="preserve">Peran Perangkat Daerah Kecamatan </w:t>
      </w:r>
      <w:r w:rsidRPr="003B298F">
        <w:rPr>
          <w:sz w:val="22"/>
          <w:szCs w:val="22"/>
          <w:lang w:val="en-US" w:eastAsia="id-ID"/>
        </w:rPr>
        <w:t>Pakualaman</w:t>
      </w:r>
      <w:r w:rsidRPr="003B298F">
        <w:rPr>
          <w:sz w:val="22"/>
          <w:szCs w:val="22"/>
          <w:lang w:val="id-ID" w:eastAsia="id-ID"/>
        </w:rPr>
        <w:t xml:space="preserve"> yang dapat dilakukan dengan tetap memperhatikan kewenangan yang dimiliki adalah pengendalian perijinan bangunan yang harus disesuaikan dengan kebijakan tata ruang. Sedangkan untuk kawasan yang memiliki keraw</w:t>
      </w:r>
      <w:r w:rsidRPr="003B298F">
        <w:rPr>
          <w:sz w:val="22"/>
          <w:szCs w:val="22"/>
          <w:lang w:val="en-US" w:eastAsia="id-ID"/>
        </w:rPr>
        <w:t>a</w:t>
      </w:r>
      <w:r w:rsidRPr="003B298F">
        <w:rPr>
          <w:sz w:val="22"/>
          <w:szCs w:val="22"/>
          <w:lang w:val="id-ID" w:eastAsia="id-ID"/>
        </w:rPr>
        <w:t>nan bencana tugas dan kewenangan Perangkat Daerah Kecamatan adalah melakukan pemberdayaan masyarakat melalui kegiatan peningkatan kapasitas masyarakat dalam pengurangan risiko bencana.</w:t>
      </w:r>
    </w:p>
    <w:p w:rsidR="003B298F" w:rsidRPr="003B298F" w:rsidRDefault="003B298F" w:rsidP="003B298F">
      <w:pPr>
        <w:autoSpaceDE w:val="0"/>
        <w:autoSpaceDN w:val="0"/>
        <w:adjustRightInd w:val="0"/>
        <w:spacing w:line="360" w:lineRule="auto"/>
        <w:ind w:left="426" w:firstLine="850"/>
        <w:jc w:val="both"/>
        <w:rPr>
          <w:sz w:val="22"/>
          <w:szCs w:val="22"/>
          <w:lang w:eastAsia="id-ID"/>
        </w:rPr>
      </w:pPr>
      <w:r w:rsidRPr="003B298F">
        <w:rPr>
          <w:sz w:val="22"/>
          <w:szCs w:val="22"/>
          <w:lang w:eastAsia="id-ID"/>
        </w:rPr>
        <w:t>Untuk selanjutnya hasil telaah pola ruang wilayah dapat dilihat pada tabel berikut:</w:t>
      </w:r>
    </w:p>
    <w:p w:rsidR="003B298F" w:rsidRPr="003B298F" w:rsidRDefault="003B298F" w:rsidP="003B298F">
      <w:pPr>
        <w:autoSpaceDE w:val="0"/>
        <w:autoSpaceDN w:val="0"/>
        <w:adjustRightInd w:val="0"/>
        <w:jc w:val="center"/>
        <w:rPr>
          <w:sz w:val="22"/>
          <w:szCs w:val="22"/>
          <w:lang w:eastAsia="id-ID"/>
        </w:rPr>
      </w:pPr>
      <w:r w:rsidRPr="003B298F">
        <w:rPr>
          <w:sz w:val="22"/>
          <w:szCs w:val="22"/>
          <w:lang w:eastAsia="id-ID"/>
        </w:rPr>
        <w:t>Tabel 3.6</w:t>
      </w:r>
    </w:p>
    <w:p w:rsidR="003B298F" w:rsidRPr="003B298F" w:rsidRDefault="003B298F" w:rsidP="003B298F">
      <w:pPr>
        <w:autoSpaceDE w:val="0"/>
        <w:autoSpaceDN w:val="0"/>
        <w:adjustRightInd w:val="0"/>
        <w:jc w:val="center"/>
        <w:rPr>
          <w:sz w:val="22"/>
          <w:szCs w:val="22"/>
          <w:lang w:eastAsia="id-ID"/>
        </w:rPr>
      </w:pPr>
      <w:r w:rsidRPr="003B298F">
        <w:rPr>
          <w:sz w:val="22"/>
          <w:szCs w:val="22"/>
          <w:lang w:eastAsia="id-ID"/>
        </w:rPr>
        <w:t>Hasil Telaah Pola Ruang Wilayah</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1771"/>
        <w:gridCol w:w="1771"/>
        <w:gridCol w:w="1771"/>
        <w:gridCol w:w="1772"/>
      </w:tblGrid>
      <w:tr w:rsidR="003B298F" w:rsidRPr="003B298F" w:rsidTr="003B298F">
        <w:tc>
          <w:tcPr>
            <w:tcW w:w="1771" w:type="dxa"/>
          </w:tcPr>
          <w:p w:rsidR="003B298F" w:rsidRPr="003B298F" w:rsidRDefault="003B298F" w:rsidP="003B298F">
            <w:pPr>
              <w:autoSpaceDE w:val="0"/>
              <w:autoSpaceDN w:val="0"/>
              <w:adjustRightInd w:val="0"/>
              <w:jc w:val="center"/>
              <w:rPr>
                <w:sz w:val="22"/>
                <w:szCs w:val="22"/>
                <w:lang w:eastAsia="id-ID"/>
              </w:rPr>
            </w:pPr>
            <w:r w:rsidRPr="003B298F">
              <w:rPr>
                <w:sz w:val="22"/>
                <w:szCs w:val="22"/>
                <w:lang w:eastAsia="id-ID"/>
              </w:rPr>
              <w:t>Rencana Pola Ruang</w:t>
            </w:r>
          </w:p>
        </w:tc>
        <w:tc>
          <w:tcPr>
            <w:tcW w:w="1771" w:type="dxa"/>
          </w:tcPr>
          <w:p w:rsidR="003B298F" w:rsidRPr="003B298F" w:rsidRDefault="003B298F" w:rsidP="003B298F">
            <w:pPr>
              <w:autoSpaceDE w:val="0"/>
              <w:autoSpaceDN w:val="0"/>
              <w:adjustRightInd w:val="0"/>
              <w:jc w:val="center"/>
              <w:rPr>
                <w:sz w:val="22"/>
                <w:szCs w:val="22"/>
                <w:lang w:eastAsia="id-ID"/>
              </w:rPr>
            </w:pPr>
            <w:r w:rsidRPr="003B298F">
              <w:rPr>
                <w:sz w:val="22"/>
                <w:szCs w:val="22"/>
                <w:lang w:eastAsia="id-ID"/>
              </w:rPr>
              <w:t>Pola Ruang Saat ini</w:t>
            </w:r>
          </w:p>
        </w:tc>
        <w:tc>
          <w:tcPr>
            <w:tcW w:w="1771" w:type="dxa"/>
          </w:tcPr>
          <w:p w:rsidR="003B298F" w:rsidRPr="003B298F" w:rsidRDefault="003B298F" w:rsidP="003B298F">
            <w:pPr>
              <w:autoSpaceDE w:val="0"/>
              <w:autoSpaceDN w:val="0"/>
              <w:adjustRightInd w:val="0"/>
              <w:jc w:val="center"/>
              <w:rPr>
                <w:sz w:val="22"/>
                <w:szCs w:val="22"/>
                <w:lang w:eastAsia="id-ID"/>
              </w:rPr>
            </w:pPr>
            <w:r w:rsidRPr="003B298F">
              <w:rPr>
                <w:sz w:val="22"/>
                <w:szCs w:val="22"/>
                <w:lang w:eastAsia="id-ID"/>
              </w:rPr>
              <w:t>Indikasi Program Pemanfaatan Ruang pada pereode perencanaan berkenaan</w:t>
            </w:r>
          </w:p>
        </w:tc>
        <w:tc>
          <w:tcPr>
            <w:tcW w:w="1771" w:type="dxa"/>
          </w:tcPr>
          <w:p w:rsidR="003B298F" w:rsidRPr="003B298F" w:rsidRDefault="003B298F" w:rsidP="003B298F">
            <w:pPr>
              <w:autoSpaceDE w:val="0"/>
              <w:autoSpaceDN w:val="0"/>
              <w:adjustRightInd w:val="0"/>
              <w:jc w:val="center"/>
              <w:rPr>
                <w:sz w:val="22"/>
                <w:szCs w:val="22"/>
                <w:lang w:val="id-ID" w:eastAsia="id-ID"/>
              </w:rPr>
            </w:pPr>
            <w:r w:rsidRPr="003B298F">
              <w:rPr>
                <w:sz w:val="22"/>
                <w:szCs w:val="22"/>
                <w:lang w:eastAsia="id-ID"/>
              </w:rPr>
              <w:t xml:space="preserve">Pengaruh Rencana Struktur Ruang terhadap kebutuhan Pelayanan </w:t>
            </w:r>
            <w:r w:rsidRPr="003B298F">
              <w:rPr>
                <w:sz w:val="22"/>
                <w:szCs w:val="22"/>
                <w:lang w:val="id-ID" w:eastAsia="id-ID"/>
              </w:rPr>
              <w:t>Perangkat Daerah</w:t>
            </w:r>
          </w:p>
        </w:tc>
        <w:tc>
          <w:tcPr>
            <w:tcW w:w="1772" w:type="dxa"/>
          </w:tcPr>
          <w:p w:rsidR="003B298F" w:rsidRPr="003B298F" w:rsidRDefault="003B298F" w:rsidP="003B298F">
            <w:pPr>
              <w:autoSpaceDE w:val="0"/>
              <w:autoSpaceDN w:val="0"/>
              <w:adjustRightInd w:val="0"/>
              <w:jc w:val="center"/>
              <w:rPr>
                <w:sz w:val="22"/>
                <w:szCs w:val="22"/>
                <w:lang w:val="id-ID" w:eastAsia="id-ID"/>
              </w:rPr>
            </w:pPr>
            <w:r w:rsidRPr="003B298F">
              <w:rPr>
                <w:sz w:val="22"/>
                <w:szCs w:val="22"/>
                <w:lang w:eastAsia="id-ID"/>
              </w:rPr>
              <w:t xml:space="preserve">Arahan Lokasi Pengembangan Pelayanan </w:t>
            </w:r>
            <w:r w:rsidRPr="003B298F">
              <w:rPr>
                <w:sz w:val="22"/>
                <w:szCs w:val="22"/>
                <w:lang w:val="id-ID" w:eastAsia="id-ID"/>
              </w:rPr>
              <w:t>Perangkat Daerah</w:t>
            </w:r>
          </w:p>
        </w:tc>
      </w:tr>
      <w:tr w:rsidR="003B298F" w:rsidRPr="003B298F" w:rsidTr="003B298F">
        <w:tc>
          <w:tcPr>
            <w:tcW w:w="1771" w:type="dxa"/>
          </w:tcPr>
          <w:p w:rsidR="003B298F" w:rsidRPr="003B298F" w:rsidRDefault="003B298F" w:rsidP="003B298F">
            <w:pPr>
              <w:autoSpaceDE w:val="0"/>
              <w:autoSpaceDN w:val="0"/>
              <w:adjustRightInd w:val="0"/>
              <w:jc w:val="both"/>
              <w:rPr>
                <w:sz w:val="22"/>
                <w:szCs w:val="22"/>
                <w:lang w:eastAsia="id-ID"/>
              </w:rPr>
            </w:pPr>
            <w:r w:rsidRPr="003B298F">
              <w:rPr>
                <w:sz w:val="22"/>
                <w:szCs w:val="22"/>
                <w:lang w:eastAsia="id-ID"/>
              </w:rPr>
              <w:t>Kawasan pelestarian cagar budaya</w:t>
            </w:r>
          </w:p>
        </w:tc>
        <w:tc>
          <w:tcPr>
            <w:tcW w:w="1771" w:type="dxa"/>
          </w:tcPr>
          <w:p w:rsidR="003B298F" w:rsidRPr="003B298F" w:rsidRDefault="003B298F" w:rsidP="003B298F">
            <w:pPr>
              <w:autoSpaceDE w:val="0"/>
              <w:autoSpaceDN w:val="0"/>
              <w:adjustRightInd w:val="0"/>
              <w:jc w:val="both"/>
              <w:rPr>
                <w:sz w:val="22"/>
                <w:szCs w:val="22"/>
                <w:lang w:eastAsia="id-ID"/>
              </w:rPr>
            </w:pPr>
            <w:r w:rsidRPr="003B298F">
              <w:rPr>
                <w:sz w:val="22"/>
                <w:szCs w:val="22"/>
                <w:lang w:eastAsia="id-ID"/>
              </w:rPr>
              <w:t>Kawasan pelestarian cagar budaya</w:t>
            </w:r>
          </w:p>
        </w:tc>
        <w:tc>
          <w:tcPr>
            <w:tcW w:w="1771" w:type="dxa"/>
          </w:tcPr>
          <w:p w:rsidR="003B298F" w:rsidRPr="003B298F" w:rsidRDefault="003B298F" w:rsidP="003B298F">
            <w:pPr>
              <w:autoSpaceDE w:val="0"/>
              <w:autoSpaceDN w:val="0"/>
              <w:adjustRightInd w:val="0"/>
              <w:jc w:val="both"/>
              <w:rPr>
                <w:sz w:val="22"/>
                <w:szCs w:val="22"/>
                <w:lang w:eastAsia="id-ID"/>
              </w:rPr>
            </w:pPr>
            <w:r w:rsidRPr="003B298F">
              <w:rPr>
                <w:sz w:val="22"/>
                <w:szCs w:val="22"/>
                <w:lang w:eastAsia="id-ID"/>
              </w:rPr>
              <w:t>Meneguhkan sebagai kawasan budaya</w:t>
            </w:r>
          </w:p>
        </w:tc>
        <w:tc>
          <w:tcPr>
            <w:tcW w:w="1771" w:type="dxa"/>
          </w:tcPr>
          <w:p w:rsidR="003B298F" w:rsidRPr="003B298F" w:rsidRDefault="003B298F" w:rsidP="003B298F">
            <w:pPr>
              <w:autoSpaceDE w:val="0"/>
              <w:autoSpaceDN w:val="0"/>
              <w:adjustRightInd w:val="0"/>
              <w:jc w:val="both"/>
              <w:rPr>
                <w:sz w:val="22"/>
                <w:szCs w:val="22"/>
                <w:lang w:eastAsia="id-ID"/>
              </w:rPr>
            </w:pPr>
            <w:r w:rsidRPr="003B298F">
              <w:rPr>
                <w:sz w:val="22"/>
                <w:szCs w:val="22"/>
                <w:lang w:eastAsia="id-ID"/>
              </w:rPr>
              <w:t>SDM yang memahami pengembangan wisata budaya</w:t>
            </w:r>
          </w:p>
        </w:tc>
        <w:tc>
          <w:tcPr>
            <w:tcW w:w="1772" w:type="dxa"/>
          </w:tcPr>
          <w:p w:rsidR="003B298F" w:rsidRPr="003B298F" w:rsidRDefault="003B298F" w:rsidP="003B298F">
            <w:pPr>
              <w:autoSpaceDE w:val="0"/>
              <w:autoSpaceDN w:val="0"/>
              <w:adjustRightInd w:val="0"/>
              <w:jc w:val="both"/>
              <w:rPr>
                <w:sz w:val="22"/>
                <w:szCs w:val="22"/>
                <w:lang w:eastAsia="id-ID"/>
              </w:rPr>
            </w:pPr>
            <w:r w:rsidRPr="003B298F">
              <w:rPr>
                <w:sz w:val="22"/>
                <w:szCs w:val="22"/>
                <w:lang w:eastAsia="id-ID"/>
              </w:rPr>
              <w:t>Memperkuat sekitar kawasan untuk mendukung kawasan yang sudah ada</w:t>
            </w:r>
          </w:p>
        </w:tc>
      </w:tr>
      <w:tr w:rsidR="003B298F" w:rsidRPr="003B298F" w:rsidTr="003B298F">
        <w:tc>
          <w:tcPr>
            <w:tcW w:w="1771" w:type="dxa"/>
          </w:tcPr>
          <w:p w:rsidR="003B298F" w:rsidRPr="003B298F" w:rsidRDefault="003B298F" w:rsidP="003B298F">
            <w:pPr>
              <w:autoSpaceDE w:val="0"/>
              <w:autoSpaceDN w:val="0"/>
              <w:adjustRightInd w:val="0"/>
              <w:jc w:val="both"/>
              <w:rPr>
                <w:sz w:val="22"/>
                <w:szCs w:val="22"/>
                <w:lang w:eastAsia="id-ID"/>
              </w:rPr>
            </w:pPr>
            <w:r w:rsidRPr="003B298F">
              <w:rPr>
                <w:sz w:val="22"/>
                <w:szCs w:val="22"/>
                <w:lang w:eastAsia="id-ID"/>
              </w:rPr>
              <w:t>Ruang terbuka hijau dalam kampong</w:t>
            </w:r>
          </w:p>
        </w:tc>
        <w:tc>
          <w:tcPr>
            <w:tcW w:w="1771" w:type="dxa"/>
          </w:tcPr>
          <w:p w:rsidR="003B298F" w:rsidRPr="003B298F" w:rsidRDefault="003B298F" w:rsidP="003B298F">
            <w:pPr>
              <w:autoSpaceDE w:val="0"/>
              <w:autoSpaceDN w:val="0"/>
              <w:adjustRightInd w:val="0"/>
              <w:jc w:val="both"/>
              <w:rPr>
                <w:sz w:val="22"/>
                <w:szCs w:val="22"/>
                <w:lang w:eastAsia="id-ID"/>
              </w:rPr>
            </w:pPr>
            <w:r w:rsidRPr="003B298F">
              <w:rPr>
                <w:sz w:val="22"/>
                <w:szCs w:val="22"/>
                <w:lang w:eastAsia="id-ID"/>
              </w:rPr>
              <w:t>Ruang terbuka hijau dalam kampung</w:t>
            </w:r>
          </w:p>
        </w:tc>
        <w:tc>
          <w:tcPr>
            <w:tcW w:w="1771" w:type="dxa"/>
          </w:tcPr>
          <w:p w:rsidR="003B298F" w:rsidRPr="003B298F" w:rsidRDefault="003B298F" w:rsidP="003B298F">
            <w:pPr>
              <w:autoSpaceDE w:val="0"/>
              <w:autoSpaceDN w:val="0"/>
              <w:adjustRightInd w:val="0"/>
              <w:jc w:val="both"/>
              <w:rPr>
                <w:sz w:val="22"/>
                <w:szCs w:val="22"/>
                <w:lang w:eastAsia="id-ID"/>
              </w:rPr>
            </w:pPr>
            <w:r w:rsidRPr="003B298F">
              <w:rPr>
                <w:sz w:val="22"/>
                <w:szCs w:val="22"/>
                <w:lang w:eastAsia="id-ID"/>
              </w:rPr>
              <w:t>Penataan lingkungan pemukiman</w:t>
            </w:r>
          </w:p>
        </w:tc>
        <w:tc>
          <w:tcPr>
            <w:tcW w:w="1771" w:type="dxa"/>
          </w:tcPr>
          <w:p w:rsidR="003B298F" w:rsidRPr="003B298F" w:rsidRDefault="003B298F" w:rsidP="003B298F">
            <w:pPr>
              <w:autoSpaceDE w:val="0"/>
              <w:autoSpaceDN w:val="0"/>
              <w:adjustRightInd w:val="0"/>
              <w:jc w:val="both"/>
              <w:rPr>
                <w:sz w:val="22"/>
                <w:szCs w:val="22"/>
                <w:lang w:eastAsia="id-ID"/>
              </w:rPr>
            </w:pPr>
            <w:r w:rsidRPr="003B298F">
              <w:rPr>
                <w:sz w:val="22"/>
                <w:szCs w:val="22"/>
                <w:lang w:eastAsia="id-ID"/>
              </w:rPr>
              <w:t>Kebutuhan terhadap fasilitator pemberdayaan masyarakat</w:t>
            </w:r>
          </w:p>
        </w:tc>
        <w:tc>
          <w:tcPr>
            <w:tcW w:w="1772" w:type="dxa"/>
          </w:tcPr>
          <w:p w:rsidR="003B298F" w:rsidRPr="003B298F" w:rsidRDefault="003B298F" w:rsidP="003B298F">
            <w:pPr>
              <w:autoSpaceDE w:val="0"/>
              <w:autoSpaceDN w:val="0"/>
              <w:adjustRightInd w:val="0"/>
              <w:jc w:val="both"/>
              <w:rPr>
                <w:sz w:val="22"/>
                <w:szCs w:val="22"/>
                <w:lang w:eastAsia="id-ID"/>
              </w:rPr>
            </w:pPr>
            <w:r w:rsidRPr="003B298F">
              <w:rPr>
                <w:sz w:val="22"/>
                <w:szCs w:val="22"/>
                <w:lang w:eastAsia="id-ID"/>
              </w:rPr>
              <w:t>Memperkuat SDM terkait perijinan kawasan terbangun</w:t>
            </w:r>
          </w:p>
        </w:tc>
      </w:tr>
      <w:tr w:rsidR="003B298F" w:rsidRPr="003B298F" w:rsidTr="003B298F">
        <w:tc>
          <w:tcPr>
            <w:tcW w:w="1771" w:type="dxa"/>
          </w:tcPr>
          <w:p w:rsidR="003B298F" w:rsidRPr="003B298F" w:rsidRDefault="003B298F" w:rsidP="003B298F">
            <w:pPr>
              <w:autoSpaceDE w:val="0"/>
              <w:autoSpaceDN w:val="0"/>
              <w:adjustRightInd w:val="0"/>
              <w:jc w:val="both"/>
              <w:rPr>
                <w:sz w:val="22"/>
                <w:szCs w:val="22"/>
                <w:lang w:eastAsia="id-ID"/>
              </w:rPr>
            </w:pPr>
            <w:r w:rsidRPr="003B298F">
              <w:rPr>
                <w:sz w:val="22"/>
                <w:szCs w:val="22"/>
                <w:lang w:eastAsia="id-ID"/>
              </w:rPr>
              <w:t>Kawasan perlindungan setempat di bantaran Sungai Code</w:t>
            </w:r>
          </w:p>
        </w:tc>
        <w:tc>
          <w:tcPr>
            <w:tcW w:w="1771" w:type="dxa"/>
          </w:tcPr>
          <w:p w:rsidR="003B298F" w:rsidRPr="003B298F" w:rsidRDefault="003B298F" w:rsidP="003B298F">
            <w:pPr>
              <w:autoSpaceDE w:val="0"/>
              <w:autoSpaceDN w:val="0"/>
              <w:adjustRightInd w:val="0"/>
              <w:jc w:val="both"/>
              <w:rPr>
                <w:sz w:val="22"/>
                <w:szCs w:val="22"/>
                <w:lang w:eastAsia="id-ID"/>
              </w:rPr>
            </w:pPr>
            <w:r w:rsidRPr="003B298F">
              <w:rPr>
                <w:sz w:val="22"/>
                <w:szCs w:val="22"/>
                <w:lang w:eastAsia="id-ID"/>
              </w:rPr>
              <w:t>Kawasan perlindungan setempat di bantaran Sungai Code</w:t>
            </w:r>
          </w:p>
        </w:tc>
        <w:tc>
          <w:tcPr>
            <w:tcW w:w="1771" w:type="dxa"/>
          </w:tcPr>
          <w:p w:rsidR="003B298F" w:rsidRPr="003B298F" w:rsidRDefault="003B298F" w:rsidP="003B298F">
            <w:pPr>
              <w:autoSpaceDE w:val="0"/>
              <w:autoSpaceDN w:val="0"/>
              <w:adjustRightInd w:val="0"/>
              <w:jc w:val="both"/>
              <w:rPr>
                <w:sz w:val="22"/>
                <w:szCs w:val="22"/>
                <w:lang w:eastAsia="id-ID"/>
              </w:rPr>
            </w:pPr>
            <w:r w:rsidRPr="003B298F">
              <w:rPr>
                <w:sz w:val="22"/>
                <w:szCs w:val="22"/>
                <w:lang w:eastAsia="id-ID"/>
              </w:rPr>
              <w:t>Penataan kawasan bantaran Sungai Code</w:t>
            </w:r>
          </w:p>
        </w:tc>
        <w:tc>
          <w:tcPr>
            <w:tcW w:w="1771" w:type="dxa"/>
          </w:tcPr>
          <w:p w:rsidR="003B298F" w:rsidRPr="003B298F" w:rsidRDefault="003B298F" w:rsidP="003B298F">
            <w:pPr>
              <w:autoSpaceDE w:val="0"/>
              <w:autoSpaceDN w:val="0"/>
              <w:adjustRightInd w:val="0"/>
              <w:jc w:val="both"/>
              <w:rPr>
                <w:sz w:val="22"/>
                <w:szCs w:val="22"/>
                <w:lang w:eastAsia="id-ID"/>
              </w:rPr>
            </w:pPr>
            <w:r w:rsidRPr="003B298F">
              <w:rPr>
                <w:sz w:val="22"/>
                <w:szCs w:val="22"/>
                <w:lang w:eastAsia="id-ID"/>
              </w:rPr>
              <w:t>Kebutuhan terhadap fasilitator pemberdayaan masyarakat dalam pengurangan risiko bencana</w:t>
            </w:r>
          </w:p>
        </w:tc>
        <w:tc>
          <w:tcPr>
            <w:tcW w:w="1772" w:type="dxa"/>
          </w:tcPr>
          <w:p w:rsidR="003B298F" w:rsidRPr="003B298F" w:rsidRDefault="003B298F" w:rsidP="003B298F">
            <w:pPr>
              <w:autoSpaceDE w:val="0"/>
              <w:autoSpaceDN w:val="0"/>
              <w:adjustRightInd w:val="0"/>
              <w:jc w:val="both"/>
              <w:rPr>
                <w:sz w:val="22"/>
                <w:szCs w:val="22"/>
                <w:lang w:eastAsia="id-ID"/>
              </w:rPr>
            </w:pPr>
            <w:r w:rsidRPr="003B298F">
              <w:rPr>
                <w:sz w:val="22"/>
                <w:szCs w:val="22"/>
                <w:lang w:eastAsia="id-ID"/>
              </w:rPr>
              <w:t>Memperkuat kapasitas masyarakat dalam pengurangan risiko bencana</w:t>
            </w:r>
          </w:p>
        </w:tc>
      </w:tr>
    </w:tbl>
    <w:p w:rsidR="003B298F" w:rsidRPr="003B298F" w:rsidRDefault="003B298F" w:rsidP="003B298F">
      <w:pPr>
        <w:rPr>
          <w:sz w:val="22"/>
          <w:szCs w:val="22"/>
          <w:lang w:val="id-ID"/>
        </w:rPr>
      </w:pPr>
    </w:p>
    <w:p w:rsidR="003B298F" w:rsidRPr="003B298F" w:rsidRDefault="003B298F" w:rsidP="003B298F">
      <w:pPr>
        <w:spacing w:line="360" w:lineRule="auto"/>
        <w:ind w:leftChars="177" w:left="425" w:firstLineChars="413" w:firstLine="909"/>
        <w:jc w:val="both"/>
        <w:rPr>
          <w:sz w:val="22"/>
          <w:szCs w:val="22"/>
        </w:rPr>
      </w:pPr>
    </w:p>
    <w:p w:rsidR="003B298F" w:rsidRPr="003B298F" w:rsidRDefault="003B298F" w:rsidP="003B298F">
      <w:pPr>
        <w:spacing w:line="360" w:lineRule="auto"/>
        <w:ind w:leftChars="177" w:left="425" w:firstLineChars="413" w:firstLine="909"/>
        <w:jc w:val="both"/>
        <w:rPr>
          <w:sz w:val="22"/>
          <w:szCs w:val="22"/>
          <w:lang w:val="id-ID"/>
        </w:rPr>
      </w:pPr>
      <w:r w:rsidRPr="003B298F">
        <w:rPr>
          <w:sz w:val="22"/>
          <w:szCs w:val="22"/>
        </w:rPr>
        <w:lastRenderedPageBreak/>
        <w:t>Pola ruang yang ada di wilayah Kecamatan Pakualaman cukup fleksibel terhadap perubahan, namun perubahan tersebut bukan ke arah perubahan pola akan tetapi perubahan struktur ruang. Oleh karena itu perlu pencermatan terhadap perkembangan wilayah terbangun di wilayah Kecamatan Pakualaman agar pola ruang yang ada tetap terjaga dengan baik.</w:t>
      </w:r>
    </w:p>
    <w:p w:rsidR="003B298F" w:rsidRPr="003B298F" w:rsidRDefault="003B298F" w:rsidP="003B298F">
      <w:pPr>
        <w:spacing w:line="360" w:lineRule="auto"/>
        <w:ind w:leftChars="177" w:left="425" w:firstLineChars="413" w:firstLine="909"/>
        <w:jc w:val="both"/>
        <w:rPr>
          <w:sz w:val="22"/>
          <w:szCs w:val="22"/>
          <w:lang w:val="id-ID"/>
        </w:rPr>
      </w:pPr>
    </w:p>
    <w:p w:rsidR="003B298F" w:rsidRPr="003B298F" w:rsidRDefault="003B298F" w:rsidP="003B298F">
      <w:pPr>
        <w:jc w:val="center"/>
        <w:rPr>
          <w:sz w:val="22"/>
          <w:szCs w:val="22"/>
        </w:rPr>
      </w:pPr>
      <w:r w:rsidRPr="003B298F">
        <w:rPr>
          <w:sz w:val="22"/>
          <w:szCs w:val="22"/>
        </w:rPr>
        <w:t>Tabel 3.7</w:t>
      </w:r>
    </w:p>
    <w:p w:rsidR="003B298F" w:rsidRPr="003B298F" w:rsidRDefault="003B298F" w:rsidP="003B298F">
      <w:pPr>
        <w:jc w:val="center"/>
        <w:rPr>
          <w:sz w:val="22"/>
          <w:szCs w:val="22"/>
        </w:rPr>
      </w:pPr>
    </w:p>
    <w:p w:rsidR="003B298F" w:rsidRPr="003B298F" w:rsidRDefault="003B298F" w:rsidP="003B298F">
      <w:pPr>
        <w:jc w:val="center"/>
        <w:rPr>
          <w:sz w:val="22"/>
          <w:szCs w:val="22"/>
          <w:lang w:val="id-ID"/>
        </w:rPr>
      </w:pPr>
      <w:r w:rsidRPr="003B298F">
        <w:rPr>
          <w:sz w:val="22"/>
          <w:szCs w:val="22"/>
        </w:rPr>
        <w:t xml:space="preserve">Permasalahan Pelayanan </w:t>
      </w:r>
      <w:r w:rsidRPr="003B298F">
        <w:rPr>
          <w:sz w:val="22"/>
          <w:szCs w:val="22"/>
          <w:lang w:val="id-ID"/>
        </w:rPr>
        <w:t>Perangkat Daerah</w:t>
      </w:r>
      <w:r w:rsidRPr="003B298F">
        <w:rPr>
          <w:sz w:val="22"/>
          <w:szCs w:val="22"/>
        </w:rPr>
        <w:t xml:space="preserve"> berdasarkan Telaah Rencana </w:t>
      </w:r>
    </w:p>
    <w:p w:rsidR="003B298F" w:rsidRPr="003B298F" w:rsidRDefault="003B298F" w:rsidP="003B298F">
      <w:pPr>
        <w:jc w:val="center"/>
        <w:rPr>
          <w:sz w:val="22"/>
          <w:szCs w:val="22"/>
        </w:rPr>
      </w:pPr>
      <w:r w:rsidRPr="003B298F">
        <w:rPr>
          <w:sz w:val="22"/>
          <w:szCs w:val="22"/>
        </w:rPr>
        <w:t>Tata Ruang Wilayah</w:t>
      </w:r>
    </w:p>
    <w:p w:rsidR="003B298F" w:rsidRPr="003B298F" w:rsidRDefault="003B298F" w:rsidP="003B298F">
      <w:pPr>
        <w:jc w:val="center"/>
        <w:rPr>
          <w:sz w:val="22"/>
          <w:szCs w:val="22"/>
        </w:rPr>
      </w:pPr>
      <w:r w:rsidRPr="003B298F">
        <w:rPr>
          <w:sz w:val="22"/>
          <w:szCs w:val="22"/>
        </w:rPr>
        <w:t>Beserta Faktor Penghambat dan Pendorong Keberhasilan Penangannya</w:t>
      </w:r>
    </w:p>
    <w:p w:rsidR="003B298F" w:rsidRPr="003B298F" w:rsidRDefault="003B298F" w:rsidP="003B298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214"/>
        <w:gridCol w:w="2214"/>
        <w:gridCol w:w="2214"/>
      </w:tblGrid>
      <w:tr w:rsidR="003B298F" w:rsidRPr="003B298F" w:rsidTr="003B298F">
        <w:tc>
          <w:tcPr>
            <w:tcW w:w="2214" w:type="dxa"/>
            <w:vMerge w:val="restart"/>
          </w:tcPr>
          <w:p w:rsidR="003B298F" w:rsidRPr="003B298F" w:rsidRDefault="003B298F" w:rsidP="003B298F">
            <w:pPr>
              <w:jc w:val="center"/>
              <w:rPr>
                <w:sz w:val="22"/>
                <w:szCs w:val="22"/>
                <w:lang w:val="id-ID"/>
              </w:rPr>
            </w:pPr>
            <w:r w:rsidRPr="003B298F">
              <w:rPr>
                <w:sz w:val="22"/>
                <w:szCs w:val="22"/>
              </w:rPr>
              <w:t xml:space="preserve">Rencana Tata Ruang Wilayah terkait tugas dan fungsi </w:t>
            </w:r>
            <w:r w:rsidRPr="003B298F">
              <w:rPr>
                <w:sz w:val="22"/>
                <w:szCs w:val="22"/>
                <w:lang w:val="id-ID"/>
              </w:rPr>
              <w:t>Perangkat Daerah</w:t>
            </w:r>
          </w:p>
        </w:tc>
        <w:tc>
          <w:tcPr>
            <w:tcW w:w="2214" w:type="dxa"/>
            <w:vMerge w:val="restart"/>
          </w:tcPr>
          <w:p w:rsidR="003B298F" w:rsidRPr="003B298F" w:rsidRDefault="003B298F" w:rsidP="003B298F">
            <w:pPr>
              <w:jc w:val="center"/>
              <w:rPr>
                <w:sz w:val="22"/>
                <w:szCs w:val="22"/>
              </w:rPr>
            </w:pPr>
            <w:r w:rsidRPr="003B298F">
              <w:rPr>
                <w:sz w:val="22"/>
                <w:szCs w:val="22"/>
              </w:rPr>
              <w:t xml:space="preserve">Permasalahan Pelayanan </w:t>
            </w:r>
            <w:r w:rsidRPr="003B298F">
              <w:rPr>
                <w:sz w:val="22"/>
                <w:szCs w:val="22"/>
                <w:lang w:val="id-ID"/>
              </w:rPr>
              <w:t>Perangkat Daerah</w:t>
            </w:r>
            <w:r w:rsidRPr="003B298F">
              <w:rPr>
                <w:sz w:val="22"/>
                <w:szCs w:val="22"/>
              </w:rPr>
              <w:t xml:space="preserve"> Kabupaten /Kota</w:t>
            </w:r>
          </w:p>
        </w:tc>
        <w:tc>
          <w:tcPr>
            <w:tcW w:w="4428" w:type="dxa"/>
            <w:gridSpan w:val="2"/>
          </w:tcPr>
          <w:p w:rsidR="003B298F" w:rsidRPr="003B298F" w:rsidRDefault="003B298F" w:rsidP="003B298F">
            <w:pPr>
              <w:jc w:val="center"/>
              <w:rPr>
                <w:sz w:val="22"/>
                <w:szCs w:val="22"/>
              </w:rPr>
            </w:pPr>
            <w:r w:rsidRPr="003B298F">
              <w:rPr>
                <w:sz w:val="22"/>
                <w:szCs w:val="22"/>
              </w:rPr>
              <w:t>Faktor</w:t>
            </w:r>
          </w:p>
        </w:tc>
      </w:tr>
      <w:tr w:rsidR="003B298F" w:rsidRPr="003B298F" w:rsidTr="003B298F">
        <w:tc>
          <w:tcPr>
            <w:tcW w:w="2214" w:type="dxa"/>
            <w:vMerge/>
          </w:tcPr>
          <w:p w:rsidR="003B298F" w:rsidRPr="003B298F" w:rsidRDefault="003B298F" w:rsidP="003B298F">
            <w:pPr>
              <w:jc w:val="center"/>
              <w:rPr>
                <w:sz w:val="22"/>
                <w:szCs w:val="22"/>
              </w:rPr>
            </w:pPr>
          </w:p>
        </w:tc>
        <w:tc>
          <w:tcPr>
            <w:tcW w:w="2214" w:type="dxa"/>
            <w:vMerge/>
          </w:tcPr>
          <w:p w:rsidR="003B298F" w:rsidRPr="003B298F" w:rsidRDefault="003B298F" w:rsidP="003B298F">
            <w:pPr>
              <w:jc w:val="center"/>
              <w:rPr>
                <w:sz w:val="22"/>
                <w:szCs w:val="22"/>
              </w:rPr>
            </w:pPr>
          </w:p>
        </w:tc>
        <w:tc>
          <w:tcPr>
            <w:tcW w:w="2214" w:type="dxa"/>
          </w:tcPr>
          <w:p w:rsidR="003B298F" w:rsidRPr="003B298F" w:rsidRDefault="003B298F" w:rsidP="003B298F">
            <w:pPr>
              <w:jc w:val="center"/>
              <w:rPr>
                <w:sz w:val="22"/>
                <w:szCs w:val="22"/>
              </w:rPr>
            </w:pPr>
            <w:r w:rsidRPr="003B298F">
              <w:rPr>
                <w:sz w:val="22"/>
                <w:szCs w:val="22"/>
              </w:rPr>
              <w:t>Penghambat</w:t>
            </w:r>
          </w:p>
        </w:tc>
        <w:tc>
          <w:tcPr>
            <w:tcW w:w="2214" w:type="dxa"/>
          </w:tcPr>
          <w:p w:rsidR="003B298F" w:rsidRPr="003B298F" w:rsidRDefault="003B298F" w:rsidP="003B298F">
            <w:pPr>
              <w:jc w:val="center"/>
              <w:rPr>
                <w:sz w:val="22"/>
                <w:szCs w:val="22"/>
              </w:rPr>
            </w:pPr>
            <w:r w:rsidRPr="003B298F">
              <w:rPr>
                <w:sz w:val="22"/>
                <w:szCs w:val="22"/>
              </w:rPr>
              <w:t>Pendorong</w:t>
            </w:r>
          </w:p>
        </w:tc>
      </w:tr>
      <w:tr w:rsidR="003B298F" w:rsidRPr="003B298F" w:rsidTr="003B298F">
        <w:tc>
          <w:tcPr>
            <w:tcW w:w="2214" w:type="dxa"/>
          </w:tcPr>
          <w:p w:rsidR="003B298F" w:rsidRPr="003B298F" w:rsidRDefault="003B298F" w:rsidP="003B298F">
            <w:pPr>
              <w:autoSpaceDE w:val="0"/>
              <w:autoSpaceDN w:val="0"/>
              <w:adjustRightInd w:val="0"/>
              <w:jc w:val="both"/>
              <w:rPr>
                <w:sz w:val="22"/>
                <w:szCs w:val="22"/>
              </w:rPr>
            </w:pPr>
            <w:r w:rsidRPr="003B298F">
              <w:rPr>
                <w:sz w:val="22"/>
                <w:szCs w:val="22"/>
              </w:rPr>
              <w:t>Kawasan pemukiman</w:t>
            </w:r>
          </w:p>
        </w:tc>
        <w:tc>
          <w:tcPr>
            <w:tcW w:w="2214" w:type="dxa"/>
          </w:tcPr>
          <w:p w:rsidR="003B298F" w:rsidRPr="003B298F" w:rsidRDefault="003B298F" w:rsidP="003B298F">
            <w:pPr>
              <w:jc w:val="both"/>
              <w:rPr>
                <w:sz w:val="22"/>
                <w:szCs w:val="22"/>
              </w:rPr>
            </w:pPr>
            <w:r w:rsidRPr="003B298F">
              <w:rPr>
                <w:sz w:val="22"/>
                <w:szCs w:val="22"/>
              </w:rPr>
              <w:t>Kurangnya pemahaman terhadap tata ruang perkotaan</w:t>
            </w:r>
          </w:p>
        </w:tc>
        <w:tc>
          <w:tcPr>
            <w:tcW w:w="2214" w:type="dxa"/>
          </w:tcPr>
          <w:p w:rsidR="003B298F" w:rsidRPr="003B298F" w:rsidRDefault="003B298F" w:rsidP="003B298F">
            <w:pPr>
              <w:jc w:val="both"/>
              <w:rPr>
                <w:sz w:val="22"/>
                <w:szCs w:val="22"/>
              </w:rPr>
            </w:pPr>
            <w:r w:rsidRPr="003B298F">
              <w:rPr>
                <w:sz w:val="22"/>
                <w:szCs w:val="22"/>
              </w:rPr>
              <w:t>Pemahaman masyarakat terhadap tata ruang masih rendah</w:t>
            </w:r>
          </w:p>
        </w:tc>
        <w:tc>
          <w:tcPr>
            <w:tcW w:w="2214" w:type="dxa"/>
          </w:tcPr>
          <w:p w:rsidR="003B298F" w:rsidRPr="003B298F" w:rsidRDefault="003B298F" w:rsidP="003B298F">
            <w:pPr>
              <w:rPr>
                <w:sz w:val="22"/>
                <w:szCs w:val="22"/>
              </w:rPr>
            </w:pPr>
            <w:r w:rsidRPr="003B298F">
              <w:rPr>
                <w:sz w:val="22"/>
                <w:szCs w:val="22"/>
              </w:rPr>
              <w:t>Peraturan terkait tata ruang</w:t>
            </w:r>
          </w:p>
        </w:tc>
      </w:tr>
      <w:tr w:rsidR="003B298F" w:rsidRPr="003B298F" w:rsidTr="003B298F">
        <w:tc>
          <w:tcPr>
            <w:tcW w:w="2214" w:type="dxa"/>
          </w:tcPr>
          <w:p w:rsidR="003B298F" w:rsidRPr="003B298F" w:rsidRDefault="003B298F" w:rsidP="003B298F">
            <w:pPr>
              <w:autoSpaceDE w:val="0"/>
              <w:autoSpaceDN w:val="0"/>
              <w:adjustRightInd w:val="0"/>
              <w:jc w:val="both"/>
              <w:rPr>
                <w:sz w:val="22"/>
                <w:szCs w:val="22"/>
              </w:rPr>
            </w:pPr>
            <w:r w:rsidRPr="003B298F">
              <w:rPr>
                <w:sz w:val="22"/>
                <w:szCs w:val="22"/>
              </w:rPr>
              <w:t>Kawasan bisnis</w:t>
            </w:r>
          </w:p>
        </w:tc>
        <w:tc>
          <w:tcPr>
            <w:tcW w:w="2214" w:type="dxa"/>
          </w:tcPr>
          <w:p w:rsidR="003B298F" w:rsidRPr="003B298F" w:rsidRDefault="003B298F" w:rsidP="003B298F">
            <w:pPr>
              <w:jc w:val="both"/>
              <w:rPr>
                <w:sz w:val="22"/>
                <w:szCs w:val="22"/>
              </w:rPr>
            </w:pPr>
            <w:r w:rsidRPr="003B298F">
              <w:rPr>
                <w:sz w:val="22"/>
                <w:szCs w:val="22"/>
              </w:rPr>
              <w:t>Kurangnya pemantauan terhadap kebersihan lingkungan kawasan bisnis</w:t>
            </w:r>
          </w:p>
        </w:tc>
        <w:tc>
          <w:tcPr>
            <w:tcW w:w="2214" w:type="dxa"/>
          </w:tcPr>
          <w:p w:rsidR="003B298F" w:rsidRPr="003B298F" w:rsidRDefault="003B298F" w:rsidP="003B298F">
            <w:pPr>
              <w:jc w:val="both"/>
              <w:rPr>
                <w:sz w:val="22"/>
                <w:szCs w:val="22"/>
              </w:rPr>
            </w:pPr>
            <w:r w:rsidRPr="003B298F">
              <w:rPr>
                <w:sz w:val="22"/>
                <w:szCs w:val="22"/>
              </w:rPr>
              <w:t>Masih rendahnya kesadaran sebagian masyarakat terhadap pengelolaan kebersihan kawasan</w:t>
            </w:r>
          </w:p>
        </w:tc>
        <w:tc>
          <w:tcPr>
            <w:tcW w:w="2214" w:type="dxa"/>
          </w:tcPr>
          <w:p w:rsidR="003B298F" w:rsidRPr="003B298F" w:rsidRDefault="003B298F" w:rsidP="003B298F">
            <w:pPr>
              <w:jc w:val="both"/>
              <w:rPr>
                <w:sz w:val="22"/>
                <w:szCs w:val="22"/>
              </w:rPr>
            </w:pPr>
            <w:r w:rsidRPr="003B298F">
              <w:rPr>
                <w:sz w:val="22"/>
                <w:szCs w:val="22"/>
              </w:rPr>
              <w:t>Peraturan tentang kebersihan lingkkungan</w:t>
            </w:r>
          </w:p>
        </w:tc>
      </w:tr>
      <w:tr w:rsidR="003B298F" w:rsidRPr="003B298F" w:rsidTr="003B298F">
        <w:tc>
          <w:tcPr>
            <w:tcW w:w="2214" w:type="dxa"/>
          </w:tcPr>
          <w:p w:rsidR="003B298F" w:rsidRPr="003B298F" w:rsidRDefault="003B298F" w:rsidP="003B298F">
            <w:pPr>
              <w:autoSpaceDE w:val="0"/>
              <w:autoSpaceDN w:val="0"/>
              <w:adjustRightInd w:val="0"/>
              <w:jc w:val="both"/>
              <w:rPr>
                <w:sz w:val="22"/>
                <w:szCs w:val="22"/>
              </w:rPr>
            </w:pPr>
            <w:r w:rsidRPr="003B298F">
              <w:rPr>
                <w:sz w:val="22"/>
                <w:szCs w:val="22"/>
              </w:rPr>
              <w:t>Kawasan wisata budaya</w:t>
            </w:r>
          </w:p>
        </w:tc>
        <w:tc>
          <w:tcPr>
            <w:tcW w:w="2214" w:type="dxa"/>
          </w:tcPr>
          <w:p w:rsidR="003B298F" w:rsidRPr="003B298F" w:rsidRDefault="003B298F" w:rsidP="003B298F">
            <w:pPr>
              <w:jc w:val="both"/>
              <w:rPr>
                <w:sz w:val="22"/>
                <w:szCs w:val="22"/>
              </w:rPr>
            </w:pPr>
            <w:r w:rsidRPr="003B298F">
              <w:rPr>
                <w:sz w:val="22"/>
                <w:szCs w:val="22"/>
              </w:rPr>
              <w:t xml:space="preserve">Kurangnya pemahaman </w:t>
            </w:r>
            <w:r w:rsidRPr="003B298F">
              <w:rPr>
                <w:sz w:val="22"/>
                <w:szCs w:val="22"/>
                <w:lang w:val="id-ID"/>
              </w:rPr>
              <w:t>Perangkat Daerah</w:t>
            </w:r>
            <w:r w:rsidRPr="003B298F">
              <w:rPr>
                <w:sz w:val="22"/>
                <w:szCs w:val="22"/>
              </w:rPr>
              <w:t xml:space="preserve"> terhadap bangunan cagar budaya dan kawasan cagar budaya</w:t>
            </w:r>
          </w:p>
        </w:tc>
        <w:tc>
          <w:tcPr>
            <w:tcW w:w="2214" w:type="dxa"/>
          </w:tcPr>
          <w:p w:rsidR="003B298F" w:rsidRPr="003B298F" w:rsidRDefault="003B298F" w:rsidP="003B298F">
            <w:pPr>
              <w:jc w:val="both"/>
              <w:rPr>
                <w:sz w:val="22"/>
                <w:szCs w:val="22"/>
              </w:rPr>
            </w:pPr>
            <w:r w:rsidRPr="003B298F">
              <w:rPr>
                <w:sz w:val="22"/>
                <w:szCs w:val="22"/>
              </w:rPr>
              <w:t>Masih rendahnya kehendak untuk melestarikan kawasan cagar budaya</w:t>
            </w:r>
          </w:p>
        </w:tc>
        <w:tc>
          <w:tcPr>
            <w:tcW w:w="2214" w:type="dxa"/>
          </w:tcPr>
          <w:p w:rsidR="003B298F" w:rsidRPr="003B298F" w:rsidRDefault="003B298F" w:rsidP="003B298F">
            <w:pPr>
              <w:jc w:val="both"/>
              <w:rPr>
                <w:sz w:val="22"/>
                <w:szCs w:val="22"/>
              </w:rPr>
            </w:pPr>
            <w:r w:rsidRPr="003B298F">
              <w:rPr>
                <w:sz w:val="22"/>
                <w:szCs w:val="22"/>
              </w:rPr>
              <w:t>Pemerhati dan aturan terkait kawasan / bangunan cagar budaya</w:t>
            </w:r>
          </w:p>
        </w:tc>
      </w:tr>
      <w:tr w:rsidR="003B298F" w:rsidRPr="003B298F" w:rsidTr="003B298F">
        <w:tc>
          <w:tcPr>
            <w:tcW w:w="2214" w:type="dxa"/>
          </w:tcPr>
          <w:p w:rsidR="003B298F" w:rsidRPr="003B298F" w:rsidRDefault="003B298F" w:rsidP="003B298F">
            <w:pPr>
              <w:autoSpaceDE w:val="0"/>
              <w:autoSpaceDN w:val="0"/>
              <w:adjustRightInd w:val="0"/>
              <w:jc w:val="both"/>
              <w:rPr>
                <w:sz w:val="22"/>
                <w:szCs w:val="22"/>
              </w:rPr>
            </w:pPr>
            <w:r w:rsidRPr="003B298F">
              <w:rPr>
                <w:sz w:val="22"/>
                <w:szCs w:val="22"/>
              </w:rPr>
              <w:t xml:space="preserve">Kawasan pemukiman bantaran </w:t>
            </w:r>
          </w:p>
        </w:tc>
        <w:tc>
          <w:tcPr>
            <w:tcW w:w="2214" w:type="dxa"/>
          </w:tcPr>
          <w:p w:rsidR="003B298F" w:rsidRPr="003B298F" w:rsidRDefault="003B298F" w:rsidP="003B298F">
            <w:pPr>
              <w:jc w:val="both"/>
              <w:rPr>
                <w:sz w:val="22"/>
                <w:szCs w:val="22"/>
              </w:rPr>
            </w:pPr>
            <w:r w:rsidRPr="003B298F">
              <w:rPr>
                <w:sz w:val="22"/>
                <w:szCs w:val="22"/>
              </w:rPr>
              <w:t>Kurangnya kesadaran sebagian masyarakat terhadap pemelihraan dan penataan kawasan Bantaran Sungai Code</w:t>
            </w:r>
          </w:p>
        </w:tc>
        <w:tc>
          <w:tcPr>
            <w:tcW w:w="2214" w:type="dxa"/>
          </w:tcPr>
          <w:p w:rsidR="003B298F" w:rsidRPr="003B298F" w:rsidRDefault="003B298F" w:rsidP="003B298F">
            <w:pPr>
              <w:jc w:val="both"/>
              <w:rPr>
                <w:sz w:val="22"/>
                <w:szCs w:val="22"/>
              </w:rPr>
            </w:pPr>
            <w:r w:rsidRPr="003B298F">
              <w:rPr>
                <w:sz w:val="22"/>
                <w:szCs w:val="22"/>
              </w:rPr>
              <w:t>Banyaknya warga masyarakat di kawasan bantaran  yang belum memiliki hunian yang layak</w:t>
            </w:r>
          </w:p>
        </w:tc>
        <w:tc>
          <w:tcPr>
            <w:tcW w:w="2214" w:type="dxa"/>
          </w:tcPr>
          <w:p w:rsidR="003B298F" w:rsidRPr="003B298F" w:rsidRDefault="003B298F" w:rsidP="003B298F">
            <w:pPr>
              <w:jc w:val="both"/>
              <w:rPr>
                <w:sz w:val="22"/>
                <w:szCs w:val="22"/>
              </w:rPr>
            </w:pPr>
            <w:r w:rsidRPr="003B298F">
              <w:rPr>
                <w:sz w:val="22"/>
                <w:szCs w:val="22"/>
              </w:rPr>
              <w:t>Peraturan terkait kawasan bantaran sungai dan Lembaga masyarakat pemerhadi sungai</w:t>
            </w:r>
          </w:p>
        </w:tc>
      </w:tr>
    </w:tbl>
    <w:p w:rsidR="003B298F" w:rsidRPr="003B298F" w:rsidRDefault="003B298F" w:rsidP="003B298F">
      <w:pPr>
        <w:autoSpaceDE w:val="0"/>
        <w:autoSpaceDN w:val="0"/>
        <w:adjustRightInd w:val="0"/>
        <w:spacing w:line="360" w:lineRule="auto"/>
        <w:ind w:leftChars="200" w:left="480" w:firstLineChars="400" w:firstLine="880"/>
        <w:jc w:val="both"/>
        <w:rPr>
          <w:sz w:val="22"/>
          <w:szCs w:val="22"/>
          <w:lang w:eastAsia="id-ID"/>
        </w:rPr>
      </w:pPr>
    </w:p>
    <w:p w:rsidR="003B298F" w:rsidRPr="003B298F" w:rsidRDefault="003B298F" w:rsidP="003B298F">
      <w:pPr>
        <w:tabs>
          <w:tab w:val="left" w:pos="720"/>
        </w:tabs>
        <w:spacing w:line="360" w:lineRule="auto"/>
        <w:jc w:val="both"/>
        <w:rPr>
          <w:b/>
          <w:bCs/>
          <w:sz w:val="22"/>
          <w:szCs w:val="22"/>
          <w:lang w:val="en-US"/>
        </w:rPr>
      </w:pPr>
    </w:p>
    <w:p w:rsidR="003B298F" w:rsidRPr="003B298F" w:rsidRDefault="003B298F" w:rsidP="003B298F">
      <w:pPr>
        <w:tabs>
          <w:tab w:val="left" w:pos="720"/>
        </w:tabs>
        <w:spacing w:line="360" w:lineRule="auto"/>
        <w:ind w:left="720"/>
        <w:jc w:val="both"/>
        <w:rPr>
          <w:b/>
          <w:bCs/>
          <w:sz w:val="22"/>
          <w:szCs w:val="22"/>
          <w:lang w:val="id-ID"/>
        </w:rPr>
      </w:pPr>
    </w:p>
    <w:p w:rsidR="003B298F" w:rsidRPr="003B298F" w:rsidRDefault="003B298F" w:rsidP="003B298F">
      <w:pPr>
        <w:tabs>
          <w:tab w:val="left" w:pos="720"/>
        </w:tabs>
        <w:spacing w:line="360" w:lineRule="auto"/>
        <w:ind w:left="720"/>
        <w:jc w:val="both"/>
        <w:rPr>
          <w:b/>
          <w:bCs/>
          <w:sz w:val="22"/>
          <w:szCs w:val="22"/>
          <w:lang w:val="id-ID"/>
        </w:rPr>
      </w:pPr>
    </w:p>
    <w:p w:rsidR="003B298F" w:rsidRPr="003B298F" w:rsidRDefault="003B298F" w:rsidP="004561F6">
      <w:pPr>
        <w:numPr>
          <w:ilvl w:val="2"/>
          <w:numId w:val="17"/>
        </w:numPr>
        <w:tabs>
          <w:tab w:val="left" w:pos="720"/>
          <w:tab w:val="left" w:pos="1440"/>
        </w:tabs>
        <w:spacing w:line="360" w:lineRule="auto"/>
        <w:ind w:left="1440"/>
        <w:rPr>
          <w:bCs/>
          <w:sz w:val="22"/>
          <w:szCs w:val="22"/>
          <w:lang w:val="id-ID"/>
        </w:rPr>
      </w:pPr>
      <w:r w:rsidRPr="003B298F">
        <w:rPr>
          <w:bCs/>
          <w:sz w:val="22"/>
          <w:szCs w:val="22"/>
          <w:lang w:val="id-ID"/>
        </w:rPr>
        <w:t>Kajian Lingkungan Hidup Strategis (KLHS)</w:t>
      </w:r>
    </w:p>
    <w:p w:rsidR="003B298F" w:rsidRPr="003B298F" w:rsidRDefault="003B298F" w:rsidP="003B298F">
      <w:pPr>
        <w:tabs>
          <w:tab w:val="left" w:pos="720"/>
          <w:tab w:val="left" w:pos="1440"/>
        </w:tabs>
        <w:spacing w:line="360" w:lineRule="auto"/>
        <w:ind w:left="1440"/>
        <w:rPr>
          <w:bCs/>
          <w:sz w:val="22"/>
          <w:szCs w:val="22"/>
          <w:lang w:val="id-ID"/>
        </w:rPr>
      </w:pPr>
    </w:p>
    <w:p w:rsidR="003B298F" w:rsidRPr="003B298F" w:rsidRDefault="003B298F" w:rsidP="003B298F">
      <w:pPr>
        <w:autoSpaceDE w:val="0"/>
        <w:autoSpaceDN w:val="0"/>
        <w:adjustRightInd w:val="0"/>
        <w:spacing w:line="360" w:lineRule="auto"/>
        <w:ind w:left="709" w:firstLine="567"/>
        <w:jc w:val="both"/>
        <w:rPr>
          <w:sz w:val="22"/>
          <w:szCs w:val="22"/>
        </w:rPr>
      </w:pPr>
      <w:r w:rsidRPr="003B298F">
        <w:rPr>
          <w:sz w:val="22"/>
          <w:szCs w:val="22"/>
        </w:rPr>
        <w:t>Menurut Peraturan P</w:t>
      </w:r>
      <w:r w:rsidRPr="003B298F">
        <w:rPr>
          <w:sz w:val="22"/>
          <w:szCs w:val="22"/>
          <w:lang w:val="id-ID"/>
        </w:rPr>
        <w:t xml:space="preserve">emerintah </w:t>
      </w:r>
      <w:r w:rsidRPr="003B298F">
        <w:rPr>
          <w:sz w:val="22"/>
          <w:szCs w:val="22"/>
          <w:lang w:val="nb-NO"/>
        </w:rPr>
        <w:t>Republik Indonesia</w:t>
      </w:r>
      <w:r w:rsidRPr="003B298F">
        <w:rPr>
          <w:sz w:val="22"/>
          <w:szCs w:val="22"/>
        </w:rPr>
        <w:t xml:space="preserve"> No. 46 Tahun 2016 Kajian Lingkungan Hidup Strategis (KLHS) adalah rangkaian analisis yang sistematis, menyeluruh, dan partisipatif untuk memastikan bahwa prinsip Pembangunan Berkelanjutan telah menjadi dasar dan terintegrasi dalam pembangunan suatu wilayah dan/atau Kebijakan, Rencana, dan/atau Program (KRP).</w:t>
      </w:r>
    </w:p>
    <w:p w:rsidR="003B298F" w:rsidRPr="003B298F" w:rsidRDefault="003B298F" w:rsidP="003B298F">
      <w:pPr>
        <w:spacing w:line="360" w:lineRule="auto"/>
        <w:ind w:left="709" w:firstLine="567"/>
        <w:jc w:val="both"/>
        <w:rPr>
          <w:sz w:val="22"/>
          <w:szCs w:val="22"/>
        </w:rPr>
      </w:pPr>
      <w:r w:rsidRPr="003B298F">
        <w:rPr>
          <w:sz w:val="22"/>
          <w:szCs w:val="22"/>
        </w:rPr>
        <w:lastRenderedPageBreak/>
        <w:t xml:space="preserve">Secara prinsip, sebenarnya KLHS adalah suatu </w:t>
      </w:r>
      <w:r w:rsidRPr="003B298F">
        <w:rPr>
          <w:i/>
          <w:sz w:val="22"/>
          <w:szCs w:val="22"/>
        </w:rPr>
        <w:t>self assessment</w:t>
      </w:r>
      <w:r w:rsidRPr="003B298F">
        <w:rPr>
          <w:sz w:val="22"/>
          <w:szCs w:val="22"/>
        </w:rPr>
        <w:t xml:space="preserve"> untuk melihat sejauh mana KRP yang diusulkan oleh pemerintah dan/atau pemerintah daerah dalam mempertimbangkan prinsip Pembangunan Berkelanjutan. Melalui KLHS ini, diharapkan KRP yang dihasilkan dan ditetapkan oleh pemerintah dan pemerintah daerah menjadi lebih memperhatikan permasalahan lingkungan hidup dan pembangunan berkelanjutan.</w:t>
      </w:r>
    </w:p>
    <w:p w:rsidR="003B298F" w:rsidRPr="003B298F" w:rsidRDefault="003B298F" w:rsidP="003B298F">
      <w:pPr>
        <w:spacing w:line="360" w:lineRule="auto"/>
        <w:ind w:left="709" w:firstLine="567"/>
        <w:jc w:val="both"/>
        <w:rPr>
          <w:sz w:val="22"/>
          <w:szCs w:val="22"/>
          <w:lang w:val="nb-NO"/>
        </w:rPr>
      </w:pPr>
      <w:r w:rsidRPr="003B298F">
        <w:rPr>
          <w:sz w:val="22"/>
          <w:szCs w:val="22"/>
          <w:lang w:val="nb-NO"/>
        </w:rPr>
        <w:t xml:space="preserve">Saat ini </w:t>
      </w:r>
      <w:r w:rsidRPr="003B298F">
        <w:rPr>
          <w:sz w:val="22"/>
          <w:szCs w:val="22"/>
        </w:rPr>
        <w:t xml:space="preserve">Kota Yogyakarta dalam penyusunan RPJMD Kota Yogyakarta </w:t>
      </w:r>
      <w:r w:rsidRPr="003B298F">
        <w:rPr>
          <w:sz w:val="22"/>
          <w:szCs w:val="22"/>
          <w:lang w:val="nb-NO"/>
        </w:rPr>
        <w:t>menyusun KRP berupa RPJMD Kota Yogyakarta Tahun 201</w:t>
      </w:r>
      <w:r w:rsidRPr="003B298F">
        <w:rPr>
          <w:sz w:val="22"/>
          <w:szCs w:val="22"/>
        </w:rPr>
        <w:t>7</w:t>
      </w:r>
      <w:r w:rsidRPr="003B298F">
        <w:rPr>
          <w:sz w:val="22"/>
          <w:szCs w:val="22"/>
          <w:lang w:val="nb-NO"/>
        </w:rPr>
        <w:t>-202</w:t>
      </w:r>
      <w:r w:rsidRPr="003B298F">
        <w:rPr>
          <w:sz w:val="22"/>
          <w:szCs w:val="22"/>
        </w:rPr>
        <w:t>2 disertai juga penyusunan KLHS-RPJMD sebagai dokumen yang berisi pedoman dalam penyusunan RPJMD agar KRP yang berwawasan lingkungan dapat terjamin sehingga pembangunan berkelanjutan dapat dicapai 5 (lima) tahun mendatang</w:t>
      </w:r>
      <w:r w:rsidRPr="003B298F">
        <w:rPr>
          <w:sz w:val="22"/>
          <w:szCs w:val="22"/>
          <w:lang w:val="nb-NO"/>
        </w:rPr>
        <w:t xml:space="preserve">. Sebagai implementasi dari kebijakan pembangunan daerah, RPJMD Kota Yogyakarta juga perlu dikaji yang berkaitan dengan aspek lingkungan dengan menyusun KLHS. </w:t>
      </w:r>
    </w:p>
    <w:p w:rsidR="003B298F" w:rsidRPr="003B298F" w:rsidRDefault="003B298F" w:rsidP="003B298F">
      <w:pPr>
        <w:autoSpaceDE w:val="0"/>
        <w:autoSpaceDN w:val="0"/>
        <w:adjustRightInd w:val="0"/>
        <w:spacing w:line="360" w:lineRule="auto"/>
        <w:ind w:left="709" w:firstLine="567"/>
        <w:jc w:val="both"/>
        <w:rPr>
          <w:sz w:val="22"/>
          <w:szCs w:val="22"/>
        </w:rPr>
      </w:pPr>
      <w:r w:rsidRPr="003B298F">
        <w:rPr>
          <w:sz w:val="22"/>
          <w:szCs w:val="22"/>
          <w:lang w:val="sv-SE"/>
        </w:rPr>
        <w:t>Penyusunan KLHS RPJMD Kota Yogyakarta Tahun 2017-2022</w:t>
      </w:r>
      <w:r w:rsidRPr="003B298F">
        <w:rPr>
          <w:sz w:val="22"/>
          <w:szCs w:val="22"/>
          <w:lang w:val="nb-NO"/>
        </w:rPr>
        <w:t xml:space="preserve"> dilakukan dengan partispasi para </w:t>
      </w:r>
      <w:r w:rsidRPr="003B298F">
        <w:rPr>
          <w:i/>
          <w:sz w:val="22"/>
          <w:szCs w:val="22"/>
          <w:lang w:val="nb-NO"/>
        </w:rPr>
        <w:t xml:space="preserve">stakeholders </w:t>
      </w:r>
      <w:r w:rsidRPr="003B298F">
        <w:rPr>
          <w:sz w:val="22"/>
          <w:szCs w:val="22"/>
          <w:lang w:val="nb-NO"/>
        </w:rPr>
        <w:t>meliputi Satuan Kerja Perangkat Daerah (SKPD) Pemerintah Kota Yogyakarta, masyarakat (komunitas, Badan Koordinasi Masyarakat (BKM)), Lembaga Pemberdayaan Masyarakat K</w:t>
      </w:r>
      <w:r w:rsidRPr="003B298F">
        <w:rPr>
          <w:sz w:val="22"/>
          <w:szCs w:val="22"/>
          <w:lang w:val="id-ID"/>
        </w:rPr>
        <w:t>elurahan</w:t>
      </w:r>
      <w:r w:rsidRPr="003B298F">
        <w:rPr>
          <w:sz w:val="22"/>
          <w:szCs w:val="22"/>
          <w:lang w:val="nb-NO"/>
        </w:rPr>
        <w:t xml:space="preserve"> (LPMK)) dan akademisi</w:t>
      </w:r>
      <w:r w:rsidRPr="003B298F">
        <w:rPr>
          <w:i/>
          <w:sz w:val="22"/>
          <w:szCs w:val="22"/>
          <w:lang w:val="nb-NO"/>
        </w:rPr>
        <w:t>.</w:t>
      </w:r>
      <w:r w:rsidRPr="003B298F">
        <w:rPr>
          <w:sz w:val="22"/>
          <w:szCs w:val="22"/>
          <w:lang w:val="nb-NO"/>
        </w:rPr>
        <w:t xml:space="preserve"> </w:t>
      </w:r>
      <w:r w:rsidRPr="003B298F">
        <w:rPr>
          <w:sz w:val="22"/>
          <w:szCs w:val="22"/>
          <w:lang w:val="sv-SE"/>
        </w:rPr>
        <w:t>Hasil KLHS RPJMD yang didapat merupakan kesepakatan bersama dengan para Pemangku kepentingan.</w:t>
      </w:r>
    </w:p>
    <w:p w:rsidR="003B298F" w:rsidRPr="003B298F" w:rsidRDefault="003B298F" w:rsidP="003B298F">
      <w:pPr>
        <w:spacing w:line="360" w:lineRule="auto"/>
        <w:ind w:left="709" w:right="14" w:firstLine="567"/>
        <w:jc w:val="both"/>
        <w:rPr>
          <w:sz w:val="22"/>
          <w:szCs w:val="22"/>
        </w:rPr>
      </w:pPr>
      <w:r w:rsidRPr="003B298F">
        <w:rPr>
          <w:sz w:val="22"/>
          <w:szCs w:val="22"/>
        </w:rPr>
        <w:t xml:space="preserve">Hasil KLHS-RPJMD memberikan 4 (empat) program untuk lebih diprioritaskan karena berdasar hasil partisipasi bersama pemangku kepentingan akan </w:t>
      </w:r>
      <w:r w:rsidRPr="003B298F">
        <w:rPr>
          <w:sz w:val="22"/>
          <w:szCs w:val="22"/>
          <w:lang w:val="id-ID"/>
        </w:rPr>
        <w:t>m</w:t>
      </w:r>
      <w:r w:rsidRPr="003B298F">
        <w:rPr>
          <w:sz w:val="22"/>
          <w:szCs w:val="22"/>
        </w:rPr>
        <w:t>empunyai pengaruh dampak negative besar dibandingkan program lainnya, keempat program tersebut adalah : Program Pengembangan Industri Logam, Program Pelayanan Kesehatan Rujukan Rumah Sakit Jogja, Program Pengembangan dan Pemasaran Pariwisata dan Program Peningkatan dan Pemeliharaan Jalan dan Jembatan. Telaah pengaruh KRP dalam KLHS diatur agar dapat menjawab hal-hal diantaranya: kapasitas daya dukung dan daya tampung  lingkungan hidup untuk pembangunan, perkiraan mengenai dampak dan risiko  lingkungan hidup, kinerja layanan atau jasa ekosistem, efisiensi pemanfaatan sumber daya alam, tingkat kerentanan dan kapasitas adaptasi terhadap perubahan iklim dan tingkat ketahanan dan potensi keanekaragaman hayati.</w:t>
      </w:r>
    </w:p>
    <w:p w:rsidR="003B298F" w:rsidRPr="003B298F" w:rsidRDefault="003B298F" w:rsidP="003B298F">
      <w:pPr>
        <w:spacing w:line="360" w:lineRule="auto"/>
        <w:ind w:left="709" w:right="14" w:firstLine="567"/>
        <w:jc w:val="both"/>
        <w:rPr>
          <w:sz w:val="22"/>
          <w:szCs w:val="22"/>
        </w:rPr>
      </w:pPr>
      <w:r w:rsidRPr="003B298F">
        <w:rPr>
          <w:sz w:val="22"/>
          <w:szCs w:val="22"/>
        </w:rPr>
        <w:t>Daya dukung lingkungan hidup adalah kemampuan lingkungan hidup untuk mendukung perikehidupan manusia dan makhluk hidup lain. Penentuan daya dukung lingkungan hidup dilakukan dengan cara mengetahui kapasitas lingkungan alam dan sumber daya untuk mendukung kegiatan manusia/penduduk yang menggunakan ruang bagi kelangsungan hidup.</w:t>
      </w:r>
      <w:r w:rsidRPr="003B298F">
        <w:rPr>
          <w:color w:val="000000"/>
          <w:sz w:val="22"/>
          <w:szCs w:val="22"/>
        </w:rPr>
        <w:t xml:space="preserve"> Daya dukung dan daya tampung lingkungan dengan adanya rencana pembangunan pada jangka </w:t>
      </w:r>
      <w:r w:rsidRPr="003B298F">
        <w:rPr>
          <w:color w:val="000000"/>
          <w:sz w:val="22"/>
          <w:szCs w:val="22"/>
        </w:rPr>
        <w:lastRenderedPageBreak/>
        <w:t xml:space="preserve">menengah yang akan datang dapat mengakibatkan penurunan-penurunan daya dukung dan daya tampung lingkungan di kota Yogyakarta tetapi masih dalam ambang batas dan kegiatan-kegiatan masih dapat dilakukan di Kota Yogyakarta.  </w:t>
      </w:r>
      <w:r w:rsidRPr="003B298F">
        <w:rPr>
          <w:sz w:val="22"/>
          <w:szCs w:val="22"/>
        </w:rPr>
        <w:t xml:space="preserve">Pengaruh KRP terhadap daya dukung dan daya tampung lingkungan hidup adalah terjadinya penurunan kualitas berupa pencemaran, munculnya limbah infeksius dan sampah domestik. KRP juga berpengaruh terhadap menurunnya daya dukung dan daya tampung terhadap air tanah. Namun, KRP juga berdampak dalam peningkatan daya tampung lingkungan. Seperti akses jalan yang menjadi lancar, sehingga dapat mengurangi polusi udara yang dihasilkan dari emisi gas kendaraan. </w:t>
      </w:r>
    </w:p>
    <w:p w:rsidR="003B298F" w:rsidRPr="003B298F" w:rsidRDefault="003B298F" w:rsidP="003B298F">
      <w:pPr>
        <w:spacing w:line="360" w:lineRule="auto"/>
        <w:ind w:left="709" w:right="14" w:firstLine="567"/>
        <w:jc w:val="both"/>
        <w:rPr>
          <w:sz w:val="22"/>
          <w:szCs w:val="22"/>
        </w:rPr>
      </w:pPr>
      <w:r w:rsidRPr="003B298F">
        <w:rPr>
          <w:sz w:val="22"/>
          <w:szCs w:val="22"/>
        </w:rPr>
        <w:t>Perkiraan dampak dan risiko KRP yang dibuat terhadap lingkungan hidup merupakan analisa dampak dan resiko yang timbul akibat penerapan KRP. Dampak dan resiko dari KRP yang telah dibuat terhadap lingkungan diantaranya: pencamaran terhadap air sungai dan air tanah, meningkatnya jumlah wisatawan yang berpotensi meningkatkan jumlah limbah dan sampah, dan terurainya kemacetan yang membuat tingkat kecepatan lalu lintas meningkat. Namun, disisi lain potensi fatalitas kecelakaan pun meningkat.</w:t>
      </w:r>
    </w:p>
    <w:p w:rsidR="003B298F" w:rsidRPr="003B298F" w:rsidRDefault="003B298F" w:rsidP="003B298F">
      <w:pPr>
        <w:spacing w:line="360" w:lineRule="auto"/>
        <w:ind w:left="709" w:right="14" w:firstLine="567"/>
        <w:jc w:val="both"/>
        <w:rPr>
          <w:sz w:val="22"/>
          <w:szCs w:val="22"/>
        </w:rPr>
      </w:pPr>
      <w:r w:rsidRPr="003B298F">
        <w:rPr>
          <w:sz w:val="22"/>
          <w:szCs w:val="22"/>
        </w:rPr>
        <w:t xml:space="preserve">Pengaruh KRP yang dibuat terhadap kinerja layanan atau jasa ekosistem merupakan  analisa kinerja layanan atau jasa ekosistem ketika KRP diterapkan. Pengaruh tersebut diantaranya: menurunnya persediaan air bersih, tanah dan udara. Kinerja layanan ekosistem di kota Yogyakarta berkaitan dengan persediaan air bersih yang merupakan sumber daya takterbarukan, sehingga nilai air disini menjadi sangat penting untuk menjaga kelestarian fungsi lingkungannya sehingga akan muncul alternatis penggunaan air tidak hanya berasal dari air tanah. </w:t>
      </w:r>
    </w:p>
    <w:p w:rsidR="003B298F" w:rsidRPr="003B298F" w:rsidRDefault="003B298F" w:rsidP="003B298F">
      <w:pPr>
        <w:spacing w:line="360" w:lineRule="auto"/>
        <w:ind w:left="709" w:right="14" w:firstLine="567"/>
        <w:jc w:val="both"/>
        <w:rPr>
          <w:sz w:val="22"/>
          <w:szCs w:val="22"/>
        </w:rPr>
      </w:pPr>
      <w:r w:rsidRPr="003B298F">
        <w:rPr>
          <w:sz w:val="22"/>
          <w:szCs w:val="22"/>
        </w:rPr>
        <w:t xml:space="preserve">Pengaruh KRP dengan efisiensi pemanfaatan sumber daya alam merupakan peningkatan atau penurunan efisiensi Sumber Daya Alam (SDA) yang terjadi ketika KRP diterapkan. Pengaruh tersebut diantaranya: menurunnya kualitas dan kuantitas efisiensi pemanfaatan Sumber Daya Alam (SDA), khususnya air dan udara, serta meningkatnya efisiensi berupa mobilitas yang lebih tinggi sedangkan biaya operasioanal lebih rendah. Diharapkan dengan ini, efisiensi pemanfaatan sumber daya alam menjadi penyadaran ke depannya agar dampak negatif terhadap eksploitasi sumber daya alam tidak terjadi di kota Yogyakarta. </w:t>
      </w:r>
    </w:p>
    <w:p w:rsidR="003B298F" w:rsidRPr="003B298F" w:rsidRDefault="003B298F" w:rsidP="003B298F">
      <w:pPr>
        <w:spacing w:line="360" w:lineRule="auto"/>
        <w:ind w:left="709" w:right="14" w:firstLine="567"/>
        <w:jc w:val="both"/>
        <w:rPr>
          <w:sz w:val="22"/>
          <w:szCs w:val="22"/>
        </w:rPr>
      </w:pPr>
      <w:r w:rsidRPr="003B298F">
        <w:rPr>
          <w:sz w:val="22"/>
          <w:szCs w:val="22"/>
        </w:rPr>
        <w:t>Pengaruh KRP terhadap tingkat kerentanan dan adaptasi terhadap perubahan iklim merupakan analisa mengenai kerentanan dan adaptasi manusia terhadap perubahan iklim yang terjadi di Kota Yogyakarta apabila KRP dilaksanakan. Pengaruh tersebut adalah adanya kerentanan terhadap perubahan temperatur udara yang semakin tinggi.</w:t>
      </w:r>
    </w:p>
    <w:p w:rsidR="003B298F" w:rsidRPr="003B298F" w:rsidRDefault="003B298F" w:rsidP="003B298F">
      <w:pPr>
        <w:spacing w:line="360" w:lineRule="auto"/>
        <w:ind w:left="709" w:right="14" w:firstLine="567"/>
        <w:jc w:val="both"/>
        <w:rPr>
          <w:sz w:val="22"/>
          <w:szCs w:val="22"/>
        </w:rPr>
      </w:pPr>
    </w:p>
    <w:p w:rsidR="003B298F" w:rsidRPr="003B298F" w:rsidRDefault="003B298F" w:rsidP="003B298F">
      <w:pPr>
        <w:spacing w:line="360" w:lineRule="auto"/>
        <w:ind w:left="709" w:right="14" w:firstLine="567"/>
        <w:jc w:val="both"/>
        <w:rPr>
          <w:sz w:val="22"/>
          <w:szCs w:val="22"/>
        </w:rPr>
      </w:pPr>
      <w:r w:rsidRPr="003B298F">
        <w:rPr>
          <w:sz w:val="22"/>
          <w:szCs w:val="22"/>
        </w:rPr>
        <w:t>Pengaruh KRP terhadap tingkat ketahanan keanekaragaman hayati merupakan analisa pengaruh KRP pada tingkat ketahanan keanekaragaman hayati di Kota Yogyakarta ketika diaplikasikan. Pengaruh tersebut diantaranya: terjadi penambahan keanekaragaman hayati di lokasi tertentu di Kota Yogyakarta dan menurunnya tingkat ketahanan serta potensi keanekaragaman hayati di beberapa lokasi karena terjadi alih fungsi lahan.</w:t>
      </w:r>
    </w:p>
    <w:p w:rsidR="003B298F" w:rsidRPr="003B298F" w:rsidRDefault="003B298F" w:rsidP="003B298F">
      <w:pPr>
        <w:spacing w:line="360" w:lineRule="auto"/>
        <w:ind w:left="709" w:right="14" w:firstLine="567"/>
        <w:jc w:val="both"/>
        <w:rPr>
          <w:sz w:val="22"/>
          <w:szCs w:val="22"/>
          <w:lang w:val="sv-SE"/>
        </w:rPr>
      </w:pPr>
      <w:r w:rsidRPr="003B298F">
        <w:rPr>
          <w:sz w:val="22"/>
          <w:szCs w:val="22"/>
        </w:rPr>
        <w:t xml:space="preserve">Pembangunan berwawasan lingkungan terstruktur dalam kajian rencana dan program, sehingga </w:t>
      </w:r>
      <w:r w:rsidRPr="003B298F">
        <w:rPr>
          <w:sz w:val="22"/>
          <w:szCs w:val="22"/>
          <w:lang w:val="en-US"/>
        </w:rPr>
        <w:t xml:space="preserve">Pembangunan di Kecamatan Pakualaman harus berwawasan lingkungan sebagaimana dimaksud dalam </w:t>
      </w:r>
      <w:r w:rsidRPr="003B298F">
        <w:rPr>
          <w:sz w:val="22"/>
          <w:szCs w:val="22"/>
          <w:lang w:val="sv-SE"/>
        </w:rPr>
        <w:t>RPJMD Kota Yogyakarta Tahun 2017-2022 yang  tersusun KLHS.</w:t>
      </w:r>
    </w:p>
    <w:p w:rsidR="003B298F" w:rsidRPr="003B298F" w:rsidRDefault="003B298F" w:rsidP="003B298F">
      <w:pPr>
        <w:spacing w:line="360" w:lineRule="auto"/>
        <w:ind w:left="709" w:right="14" w:firstLine="567"/>
        <w:jc w:val="both"/>
        <w:rPr>
          <w:sz w:val="22"/>
          <w:szCs w:val="22"/>
          <w:lang w:val="sv-SE"/>
        </w:rPr>
      </w:pPr>
      <w:r w:rsidRPr="003B298F">
        <w:rPr>
          <w:sz w:val="22"/>
          <w:szCs w:val="22"/>
          <w:lang w:val="sv-SE"/>
        </w:rPr>
        <w:t xml:space="preserve">Kecamatan Pakualaman sebagai Kawasan wisata dan budaya, dalam pengembangan wisata dan budaya tentu pembangunannya berwawasan lingkungan agar tidak terjadi dampak kerusakan lingkungan. </w:t>
      </w:r>
    </w:p>
    <w:p w:rsidR="003B298F" w:rsidRPr="003B298F" w:rsidRDefault="003B298F" w:rsidP="003B298F">
      <w:pPr>
        <w:spacing w:line="360" w:lineRule="auto"/>
        <w:ind w:left="709" w:right="14" w:firstLine="567"/>
        <w:jc w:val="both"/>
        <w:rPr>
          <w:sz w:val="22"/>
          <w:szCs w:val="22"/>
          <w:lang w:val="sv-SE"/>
        </w:rPr>
      </w:pPr>
      <w:r w:rsidRPr="003B298F">
        <w:rPr>
          <w:sz w:val="22"/>
          <w:szCs w:val="22"/>
          <w:lang w:val="sv-SE"/>
        </w:rPr>
        <w:t>Pembangunan Hotel, penginapan sebagai pendukung wisata dan budaya  di  Kecamatan Pakualaman harus berwawasan lingkungan sebagaimana dimaksud dalam ketentuan yang berlaku. Demikian pula penataan pedagang kaki lima serta pemukiman dibantaran sungai code.</w:t>
      </w:r>
    </w:p>
    <w:p w:rsidR="003B298F" w:rsidRPr="003B298F" w:rsidRDefault="003B298F" w:rsidP="003B298F">
      <w:pPr>
        <w:spacing w:line="360" w:lineRule="auto"/>
        <w:ind w:left="709" w:right="14" w:firstLine="567"/>
        <w:jc w:val="both"/>
        <w:rPr>
          <w:sz w:val="22"/>
          <w:szCs w:val="22"/>
          <w:lang w:val="sv-SE"/>
        </w:rPr>
      </w:pPr>
      <w:r w:rsidRPr="003B298F">
        <w:rPr>
          <w:sz w:val="22"/>
          <w:szCs w:val="22"/>
          <w:lang w:val="sv-SE"/>
        </w:rPr>
        <w:t xml:space="preserve"> Partisipasi masyarakat dan kesadaran hukum masyarakat berperan   dalam pembangunan berwawasan lingkungan di Kecamatan Pakualaman. Warga masyarakat di kecamatan Pakualaman sudah menunjukan peran sertanya yaitu mendaur ulang sampah untuk kerajinan tas atau souvenir yang dapat sebagai pendukung wisata.</w:t>
      </w:r>
    </w:p>
    <w:p w:rsidR="003B298F" w:rsidRPr="003B298F" w:rsidRDefault="003B298F" w:rsidP="003B298F">
      <w:pPr>
        <w:spacing w:line="360" w:lineRule="auto"/>
        <w:jc w:val="both"/>
        <w:rPr>
          <w:sz w:val="22"/>
          <w:szCs w:val="22"/>
          <w:lang w:val="en-US"/>
        </w:rPr>
      </w:pPr>
    </w:p>
    <w:p w:rsidR="003B298F" w:rsidRPr="003B298F" w:rsidRDefault="003B298F" w:rsidP="003B298F">
      <w:pPr>
        <w:spacing w:line="360" w:lineRule="auto"/>
        <w:jc w:val="both"/>
        <w:rPr>
          <w:sz w:val="22"/>
          <w:szCs w:val="22"/>
          <w:lang w:val="id-ID"/>
        </w:rPr>
      </w:pPr>
    </w:p>
    <w:p w:rsidR="003B298F" w:rsidRPr="003B298F" w:rsidRDefault="003B298F" w:rsidP="003B298F">
      <w:pPr>
        <w:spacing w:line="360" w:lineRule="auto"/>
        <w:rPr>
          <w:sz w:val="22"/>
          <w:szCs w:val="22"/>
          <w:lang w:val="en-US"/>
        </w:rPr>
      </w:pPr>
      <w:r w:rsidRPr="003B298F">
        <w:rPr>
          <w:sz w:val="22"/>
          <w:szCs w:val="22"/>
          <w:lang w:val="id-ID"/>
        </w:rPr>
        <w:t>3.5.   Pene</w:t>
      </w:r>
      <w:r w:rsidRPr="003B298F">
        <w:rPr>
          <w:sz w:val="22"/>
          <w:szCs w:val="22"/>
        </w:rPr>
        <w:t>ntua</w:t>
      </w:r>
      <w:r w:rsidRPr="003B298F">
        <w:rPr>
          <w:sz w:val="22"/>
          <w:szCs w:val="22"/>
          <w:lang w:val="id-ID"/>
        </w:rPr>
        <w:t>n Isu-isu Strategis</w:t>
      </w:r>
    </w:p>
    <w:p w:rsidR="003B298F" w:rsidRPr="003B298F" w:rsidRDefault="003B298F" w:rsidP="003B298F">
      <w:pPr>
        <w:spacing w:line="360" w:lineRule="auto"/>
        <w:rPr>
          <w:b/>
          <w:sz w:val="22"/>
          <w:szCs w:val="22"/>
          <w:lang w:val="en-US"/>
        </w:rPr>
      </w:pPr>
    </w:p>
    <w:p w:rsidR="003B298F" w:rsidRPr="003B298F" w:rsidRDefault="003B298F" w:rsidP="003B298F">
      <w:pPr>
        <w:spacing w:line="360" w:lineRule="auto"/>
        <w:ind w:leftChars="200" w:left="480" w:firstLineChars="390" w:firstLine="858"/>
        <w:jc w:val="both"/>
        <w:rPr>
          <w:sz w:val="22"/>
          <w:szCs w:val="22"/>
        </w:rPr>
      </w:pPr>
      <w:r w:rsidRPr="003B298F">
        <w:rPr>
          <w:sz w:val="22"/>
          <w:szCs w:val="22"/>
        </w:rPr>
        <w:t>Dalam Permendagri nomor 54 Tahun 2010 tentang Pelaksanaan Peraturan Pemerintah Nomor 8 Tahun 2008 Tentang Tahapan, Tata Cara Penyusunan, Pengendalian dan Evaluasi Pelaksanaan Rencana Pembangunan Daerah disebutkan bahwa isu strategis adalah kondisi atau hal yang harus diperhatikan atau dikedepankan dalam perencanaan pembangunan daerah karena dampaknya yang signifikan bagi daerah dengan karakteristik bersifat penting, mendasar, mendesak, berjangka panjang, dan menentukan tujuan penyelenggaraan pemerintahan daerah dimasa yang akan datang.</w:t>
      </w:r>
    </w:p>
    <w:p w:rsidR="003B298F" w:rsidRPr="003B298F" w:rsidRDefault="003B298F" w:rsidP="003B298F">
      <w:pPr>
        <w:spacing w:line="360" w:lineRule="auto"/>
        <w:ind w:leftChars="200" w:left="480" w:firstLineChars="390" w:firstLine="858"/>
        <w:rPr>
          <w:sz w:val="22"/>
          <w:szCs w:val="22"/>
        </w:rPr>
      </w:pPr>
      <w:r w:rsidRPr="003B298F">
        <w:rPr>
          <w:sz w:val="22"/>
          <w:szCs w:val="22"/>
        </w:rPr>
        <w:t xml:space="preserve">Perumusan Rancangan Awal RPJPD harus mencakup beberapa aspek dan salah satunya adalah isu strategis daerah. Oleh karenanya isu strategis juga merupakan pilihan-pilihan kebijakan yang mendasar yang diperlukan atau tantangan yang kritis yang harus dihadapi untuk menuju kondisi terbaik yang diinginkan. </w:t>
      </w:r>
    </w:p>
    <w:p w:rsidR="003B298F" w:rsidRPr="003B298F" w:rsidRDefault="003B298F" w:rsidP="003B298F">
      <w:pPr>
        <w:spacing w:line="360" w:lineRule="auto"/>
        <w:ind w:leftChars="200" w:left="480"/>
        <w:rPr>
          <w:b/>
          <w:bCs/>
          <w:sz w:val="22"/>
          <w:szCs w:val="22"/>
        </w:rPr>
      </w:pPr>
      <w:r w:rsidRPr="003B298F">
        <w:rPr>
          <w:b/>
          <w:bCs/>
          <w:sz w:val="22"/>
          <w:szCs w:val="22"/>
        </w:rPr>
        <w:lastRenderedPageBreak/>
        <w:t>Identifikasi Isu-Isu Strategis</w:t>
      </w:r>
    </w:p>
    <w:p w:rsidR="003B298F" w:rsidRPr="003B298F" w:rsidRDefault="003B298F" w:rsidP="003B298F">
      <w:pPr>
        <w:spacing w:line="360" w:lineRule="auto"/>
        <w:ind w:leftChars="200" w:left="480"/>
        <w:rPr>
          <w:sz w:val="22"/>
          <w:szCs w:val="22"/>
          <w:lang w:val="id-ID"/>
        </w:rPr>
      </w:pPr>
      <w:r w:rsidRPr="003B298F">
        <w:rPr>
          <w:sz w:val="22"/>
          <w:szCs w:val="22"/>
        </w:rPr>
        <w:t>Isu strategis yang dihadapi oleh Kecamatan adalah sebagai berikut:</w:t>
      </w:r>
    </w:p>
    <w:p w:rsidR="003B298F" w:rsidRPr="003B298F" w:rsidRDefault="003B298F" w:rsidP="003B298F">
      <w:pPr>
        <w:spacing w:line="360" w:lineRule="auto"/>
        <w:ind w:leftChars="200" w:left="480"/>
        <w:rPr>
          <w:sz w:val="22"/>
          <w:szCs w:val="22"/>
          <w:lang w:val="id-ID"/>
        </w:rPr>
      </w:pPr>
    </w:p>
    <w:p w:rsidR="003B298F" w:rsidRPr="003B298F" w:rsidRDefault="003B298F" w:rsidP="004561F6">
      <w:pPr>
        <w:numPr>
          <w:ilvl w:val="0"/>
          <w:numId w:val="9"/>
        </w:numPr>
        <w:spacing w:line="360" w:lineRule="auto"/>
        <w:ind w:left="851"/>
        <w:rPr>
          <w:bCs/>
          <w:sz w:val="22"/>
          <w:szCs w:val="22"/>
          <w:lang w:val="id-ID"/>
        </w:rPr>
      </w:pPr>
      <w:r w:rsidRPr="003B298F">
        <w:rPr>
          <w:bCs/>
          <w:sz w:val="22"/>
          <w:szCs w:val="22"/>
        </w:rPr>
        <w:t>Peningkatan Pelayanan kepada masyarakat</w:t>
      </w:r>
    </w:p>
    <w:p w:rsidR="003B298F" w:rsidRPr="003B298F" w:rsidRDefault="003B298F" w:rsidP="003B298F">
      <w:pPr>
        <w:spacing w:line="360" w:lineRule="auto"/>
        <w:ind w:left="709" w:firstLine="567"/>
        <w:jc w:val="both"/>
        <w:rPr>
          <w:sz w:val="22"/>
          <w:szCs w:val="22"/>
        </w:rPr>
      </w:pPr>
      <w:r w:rsidRPr="003B298F">
        <w:rPr>
          <w:sz w:val="22"/>
          <w:szCs w:val="22"/>
          <w:lang w:val="id-ID"/>
        </w:rPr>
        <w:t xml:space="preserve">Pelayanan kepada masyarakat yang dilaksanakan oleh Perangkat Daerah Kecamatan sering menjadi tolok ukur dari citra (nama baik) kecamatan sampai pada tataran pemerintah yang lebih tinggi. </w:t>
      </w:r>
      <w:r w:rsidRPr="003B298F">
        <w:rPr>
          <w:sz w:val="22"/>
          <w:szCs w:val="22"/>
        </w:rPr>
        <w:t xml:space="preserve">Kecamatan merupakan </w:t>
      </w:r>
      <w:r w:rsidRPr="003B298F">
        <w:rPr>
          <w:sz w:val="22"/>
          <w:szCs w:val="22"/>
          <w:lang w:val="id-ID"/>
        </w:rPr>
        <w:t>Perangkat Daerah</w:t>
      </w:r>
      <w:r w:rsidRPr="003B298F">
        <w:rPr>
          <w:sz w:val="22"/>
          <w:szCs w:val="22"/>
        </w:rPr>
        <w:t xml:space="preserve"> yang berfungsi sebagai garda terdepan dalam pelayanan kepada masyarakat. Oleh karena itu citra pelayanan yang dapat diberikan oleh Kecamatan kepada masyarakat </w:t>
      </w:r>
      <w:r w:rsidRPr="003B298F">
        <w:rPr>
          <w:sz w:val="22"/>
          <w:szCs w:val="22"/>
          <w:lang w:val="id-ID"/>
        </w:rPr>
        <w:t>berpengaruh terhadap</w:t>
      </w:r>
      <w:r w:rsidRPr="003B298F">
        <w:rPr>
          <w:sz w:val="22"/>
          <w:szCs w:val="22"/>
        </w:rPr>
        <w:t xml:space="preserve"> citra pelayanan yang diberikan oleh Pemerintah Kota Yogyakarta pada umumnya. Perbaikan </w:t>
      </w:r>
      <w:r w:rsidRPr="003B298F">
        <w:rPr>
          <w:sz w:val="22"/>
          <w:szCs w:val="22"/>
          <w:lang w:val="id-ID"/>
        </w:rPr>
        <w:t xml:space="preserve">dan peningkatan kualitas </w:t>
      </w:r>
      <w:r w:rsidRPr="003B298F">
        <w:rPr>
          <w:sz w:val="22"/>
          <w:szCs w:val="22"/>
        </w:rPr>
        <w:t>dalam s</w:t>
      </w:r>
      <w:r w:rsidRPr="003B298F">
        <w:rPr>
          <w:sz w:val="22"/>
          <w:szCs w:val="22"/>
          <w:lang w:val="id-ID"/>
        </w:rPr>
        <w:t>i</w:t>
      </w:r>
      <w:r w:rsidRPr="003B298F">
        <w:rPr>
          <w:sz w:val="22"/>
          <w:szCs w:val="22"/>
        </w:rPr>
        <w:t>stem pelayanan di tingkat kecamatan menjadi hal yang harus dilakukan.</w:t>
      </w:r>
    </w:p>
    <w:p w:rsidR="003B298F" w:rsidRPr="003B298F" w:rsidRDefault="003B298F" w:rsidP="003B298F">
      <w:pPr>
        <w:spacing w:line="360" w:lineRule="auto"/>
        <w:ind w:left="709" w:firstLine="567"/>
        <w:jc w:val="both"/>
        <w:rPr>
          <w:sz w:val="22"/>
          <w:szCs w:val="22"/>
        </w:rPr>
      </w:pPr>
      <w:r w:rsidRPr="003B298F">
        <w:rPr>
          <w:sz w:val="22"/>
          <w:szCs w:val="22"/>
          <w:lang w:val="id-ID"/>
        </w:rPr>
        <w:t>P</w:t>
      </w:r>
      <w:r w:rsidRPr="003B298F">
        <w:rPr>
          <w:sz w:val="22"/>
          <w:szCs w:val="22"/>
        </w:rPr>
        <w:t xml:space="preserve">eran strategis pelayanan kecamatan dalam mendukung tatakelola pemerintahan yang baik tidak terlepas dari adanya Undang-undang nomor 25 tahun 2009 tentang Pelayanan Publik dimana ada azas-azas pelayanan publik yang harus diperhatikan, antara lain: </w:t>
      </w:r>
    </w:p>
    <w:p w:rsidR="003B298F" w:rsidRPr="003B298F" w:rsidRDefault="003B298F" w:rsidP="004561F6">
      <w:pPr>
        <w:numPr>
          <w:ilvl w:val="0"/>
          <w:numId w:val="19"/>
        </w:numPr>
        <w:spacing w:line="360" w:lineRule="auto"/>
        <w:rPr>
          <w:sz w:val="22"/>
          <w:szCs w:val="22"/>
        </w:rPr>
      </w:pPr>
      <w:r w:rsidRPr="003B298F">
        <w:rPr>
          <w:sz w:val="22"/>
          <w:szCs w:val="22"/>
        </w:rPr>
        <w:t>Kepentingan umum;</w:t>
      </w:r>
    </w:p>
    <w:p w:rsidR="003B298F" w:rsidRPr="003B298F" w:rsidRDefault="003B298F" w:rsidP="004561F6">
      <w:pPr>
        <w:numPr>
          <w:ilvl w:val="0"/>
          <w:numId w:val="19"/>
        </w:numPr>
        <w:spacing w:line="360" w:lineRule="auto"/>
        <w:rPr>
          <w:sz w:val="22"/>
          <w:szCs w:val="22"/>
        </w:rPr>
      </w:pPr>
      <w:r w:rsidRPr="003B298F">
        <w:rPr>
          <w:sz w:val="22"/>
          <w:szCs w:val="22"/>
        </w:rPr>
        <w:t xml:space="preserve"> Kepastian hukum;</w:t>
      </w:r>
    </w:p>
    <w:p w:rsidR="003B298F" w:rsidRPr="003B298F" w:rsidRDefault="003B298F" w:rsidP="004561F6">
      <w:pPr>
        <w:numPr>
          <w:ilvl w:val="0"/>
          <w:numId w:val="19"/>
        </w:numPr>
        <w:spacing w:line="360" w:lineRule="auto"/>
        <w:rPr>
          <w:sz w:val="22"/>
          <w:szCs w:val="22"/>
        </w:rPr>
      </w:pPr>
      <w:r w:rsidRPr="003B298F">
        <w:rPr>
          <w:sz w:val="22"/>
          <w:szCs w:val="22"/>
        </w:rPr>
        <w:t>Kesamaan hak;</w:t>
      </w:r>
    </w:p>
    <w:p w:rsidR="003B298F" w:rsidRPr="003B298F" w:rsidRDefault="003B298F" w:rsidP="004561F6">
      <w:pPr>
        <w:numPr>
          <w:ilvl w:val="0"/>
          <w:numId w:val="19"/>
        </w:numPr>
        <w:spacing w:line="360" w:lineRule="auto"/>
        <w:rPr>
          <w:sz w:val="22"/>
          <w:szCs w:val="22"/>
        </w:rPr>
      </w:pPr>
      <w:r w:rsidRPr="003B298F">
        <w:rPr>
          <w:sz w:val="22"/>
          <w:szCs w:val="22"/>
        </w:rPr>
        <w:t>Keseimbangan hak dan kewajiban;</w:t>
      </w:r>
    </w:p>
    <w:p w:rsidR="003B298F" w:rsidRPr="003B298F" w:rsidRDefault="003B298F" w:rsidP="004561F6">
      <w:pPr>
        <w:numPr>
          <w:ilvl w:val="0"/>
          <w:numId w:val="19"/>
        </w:numPr>
        <w:spacing w:line="360" w:lineRule="auto"/>
        <w:rPr>
          <w:sz w:val="22"/>
          <w:szCs w:val="22"/>
        </w:rPr>
      </w:pPr>
      <w:r w:rsidRPr="003B298F">
        <w:rPr>
          <w:sz w:val="22"/>
          <w:szCs w:val="22"/>
        </w:rPr>
        <w:t>Keprofesionalan;</w:t>
      </w:r>
    </w:p>
    <w:p w:rsidR="003B298F" w:rsidRPr="003B298F" w:rsidRDefault="003B298F" w:rsidP="004561F6">
      <w:pPr>
        <w:numPr>
          <w:ilvl w:val="0"/>
          <w:numId w:val="19"/>
        </w:numPr>
        <w:spacing w:line="360" w:lineRule="auto"/>
        <w:rPr>
          <w:sz w:val="22"/>
          <w:szCs w:val="22"/>
        </w:rPr>
      </w:pPr>
      <w:r w:rsidRPr="003B298F">
        <w:rPr>
          <w:sz w:val="22"/>
          <w:szCs w:val="22"/>
        </w:rPr>
        <w:t>Partisipatif;</w:t>
      </w:r>
    </w:p>
    <w:p w:rsidR="003B298F" w:rsidRPr="003B298F" w:rsidRDefault="003B298F" w:rsidP="004561F6">
      <w:pPr>
        <w:numPr>
          <w:ilvl w:val="0"/>
          <w:numId w:val="19"/>
        </w:numPr>
        <w:spacing w:line="360" w:lineRule="auto"/>
        <w:rPr>
          <w:sz w:val="22"/>
          <w:szCs w:val="22"/>
        </w:rPr>
      </w:pPr>
      <w:r w:rsidRPr="003B298F">
        <w:rPr>
          <w:sz w:val="22"/>
          <w:szCs w:val="22"/>
        </w:rPr>
        <w:t>Persamaan perlakuan/tidak diskriminatif;</w:t>
      </w:r>
    </w:p>
    <w:p w:rsidR="003B298F" w:rsidRPr="003B298F" w:rsidRDefault="003B298F" w:rsidP="004561F6">
      <w:pPr>
        <w:numPr>
          <w:ilvl w:val="0"/>
          <w:numId w:val="19"/>
        </w:numPr>
        <w:spacing w:line="360" w:lineRule="auto"/>
        <w:rPr>
          <w:sz w:val="22"/>
          <w:szCs w:val="22"/>
        </w:rPr>
      </w:pPr>
      <w:r w:rsidRPr="003B298F">
        <w:rPr>
          <w:sz w:val="22"/>
          <w:szCs w:val="22"/>
        </w:rPr>
        <w:t>Keterbukaan;</w:t>
      </w:r>
    </w:p>
    <w:p w:rsidR="003B298F" w:rsidRPr="003B298F" w:rsidRDefault="003B298F" w:rsidP="004561F6">
      <w:pPr>
        <w:numPr>
          <w:ilvl w:val="0"/>
          <w:numId w:val="19"/>
        </w:numPr>
        <w:spacing w:line="360" w:lineRule="auto"/>
        <w:rPr>
          <w:sz w:val="22"/>
          <w:szCs w:val="22"/>
        </w:rPr>
      </w:pPr>
      <w:r w:rsidRPr="003B298F">
        <w:rPr>
          <w:sz w:val="22"/>
          <w:szCs w:val="22"/>
        </w:rPr>
        <w:t>Akuntabilitas;</w:t>
      </w:r>
    </w:p>
    <w:p w:rsidR="003B298F" w:rsidRPr="003B298F" w:rsidRDefault="003B298F" w:rsidP="004561F6">
      <w:pPr>
        <w:numPr>
          <w:ilvl w:val="0"/>
          <w:numId w:val="19"/>
        </w:numPr>
        <w:spacing w:line="360" w:lineRule="auto"/>
        <w:rPr>
          <w:sz w:val="22"/>
          <w:szCs w:val="22"/>
        </w:rPr>
      </w:pPr>
      <w:r w:rsidRPr="003B298F">
        <w:rPr>
          <w:sz w:val="22"/>
          <w:szCs w:val="22"/>
        </w:rPr>
        <w:t>Fasilitas dan perlakuan khusus bagi kelompok rentan;</w:t>
      </w:r>
    </w:p>
    <w:p w:rsidR="003B298F" w:rsidRPr="003B298F" w:rsidRDefault="003B298F" w:rsidP="004561F6">
      <w:pPr>
        <w:numPr>
          <w:ilvl w:val="0"/>
          <w:numId w:val="19"/>
        </w:numPr>
        <w:spacing w:line="360" w:lineRule="auto"/>
        <w:rPr>
          <w:sz w:val="22"/>
          <w:szCs w:val="22"/>
        </w:rPr>
      </w:pPr>
      <w:r w:rsidRPr="003B298F">
        <w:rPr>
          <w:sz w:val="22"/>
          <w:szCs w:val="22"/>
        </w:rPr>
        <w:t xml:space="preserve"> Ketepatan waktu; dan</w:t>
      </w:r>
    </w:p>
    <w:p w:rsidR="003B298F" w:rsidRPr="003B298F" w:rsidRDefault="003B298F" w:rsidP="004561F6">
      <w:pPr>
        <w:numPr>
          <w:ilvl w:val="0"/>
          <w:numId w:val="19"/>
        </w:numPr>
        <w:spacing w:line="360" w:lineRule="auto"/>
        <w:rPr>
          <w:sz w:val="22"/>
          <w:szCs w:val="22"/>
        </w:rPr>
      </w:pPr>
      <w:r w:rsidRPr="003B298F">
        <w:rPr>
          <w:sz w:val="22"/>
          <w:szCs w:val="22"/>
        </w:rPr>
        <w:t xml:space="preserve"> Kecepatan, kemudahan, dan keterjangkauan. </w:t>
      </w:r>
    </w:p>
    <w:p w:rsidR="003B298F" w:rsidRPr="003B298F" w:rsidRDefault="003B298F" w:rsidP="003B298F">
      <w:pPr>
        <w:spacing w:line="360" w:lineRule="auto"/>
        <w:ind w:left="709" w:firstLine="567"/>
        <w:jc w:val="both"/>
        <w:rPr>
          <w:sz w:val="22"/>
          <w:szCs w:val="22"/>
        </w:rPr>
      </w:pPr>
      <w:r w:rsidRPr="003B298F">
        <w:rPr>
          <w:sz w:val="22"/>
          <w:szCs w:val="22"/>
          <w:lang w:val="id-ID"/>
        </w:rPr>
        <w:t>Upaya untuk mewujudkan a</w:t>
      </w:r>
      <w:r w:rsidRPr="003B298F">
        <w:rPr>
          <w:sz w:val="22"/>
          <w:szCs w:val="22"/>
        </w:rPr>
        <w:t xml:space="preserve">gar kecamatan menjadi pusat pelayanan masyarakat </w:t>
      </w:r>
      <w:r w:rsidRPr="003B298F">
        <w:rPr>
          <w:sz w:val="22"/>
          <w:szCs w:val="22"/>
          <w:lang w:val="id-ID"/>
        </w:rPr>
        <w:t xml:space="preserve">adalah </w:t>
      </w:r>
      <w:r w:rsidRPr="003B298F">
        <w:rPr>
          <w:sz w:val="22"/>
          <w:szCs w:val="22"/>
        </w:rPr>
        <w:t xml:space="preserve"> dikeluarkan</w:t>
      </w:r>
      <w:r w:rsidRPr="003B298F">
        <w:rPr>
          <w:sz w:val="22"/>
          <w:szCs w:val="22"/>
          <w:lang w:val="id-ID"/>
        </w:rPr>
        <w:t>nya</w:t>
      </w:r>
      <w:r w:rsidRPr="003B298F">
        <w:rPr>
          <w:sz w:val="22"/>
          <w:szCs w:val="22"/>
        </w:rPr>
        <w:t xml:space="preserve"> Permendagri nomor: 4 tahun 2010 tentang Pelayanan Administrasi Terpadu Kecamatan (PATEN). </w:t>
      </w:r>
      <w:r w:rsidRPr="003B298F">
        <w:rPr>
          <w:sz w:val="22"/>
          <w:szCs w:val="22"/>
          <w:lang w:val="id-ID"/>
        </w:rPr>
        <w:t xml:space="preserve">Seluruh Kecamatan di Kota Yogyakarta telah melaksanakan PATEN sejak </w:t>
      </w:r>
      <w:r w:rsidRPr="003B298F">
        <w:rPr>
          <w:sz w:val="22"/>
          <w:szCs w:val="22"/>
        </w:rPr>
        <w:t xml:space="preserve">tanggal 12 Desember 2012 PATEN. </w:t>
      </w:r>
      <w:r w:rsidRPr="003B298F">
        <w:rPr>
          <w:sz w:val="22"/>
          <w:szCs w:val="22"/>
          <w:lang w:val="id-ID"/>
        </w:rPr>
        <w:t>Itulah perwujudan tekat</w:t>
      </w:r>
      <w:r w:rsidRPr="003B298F">
        <w:rPr>
          <w:sz w:val="22"/>
          <w:szCs w:val="22"/>
        </w:rPr>
        <w:t xml:space="preserve"> Pemerintah Kota Yogyakarta dalam </w:t>
      </w:r>
      <w:r w:rsidRPr="003B298F">
        <w:rPr>
          <w:sz w:val="22"/>
          <w:szCs w:val="22"/>
          <w:lang w:val="id-ID"/>
        </w:rPr>
        <w:t xml:space="preserve">melakukan </w:t>
      </w:r>
      <w:r w:rsidRPr="003B298F">
        <w:rPr>
          <w:sz w:val="22"/>
          <w:szCs w:val="22"/>
        </w:rPr>
        <w:t xml:space="preserve">pelayanan yang terbaik kepada masyarakat. Dalam rangka sinkronisasi antara kebutuhan masyarakat dalam pelayanan dengan kemampuan atau kapasitas Kecamatan dalam memberikan fasilitas dan kualitas pelayanan kepada masyarakat maka telah disusun Standar Pelayanan Publik (SPP) </w:t>
      </w:r>
      <w:r w:rsidRPr="003B298F">
        <w:rPr>
          <w:sz w:val="22"/>
          <w:szCs w:val="22"/>
          <w:lang w:val="id-ID"/>
        </w:rPr>
        <w:t xml:space="preserve"> di Kecamatan </w:t>
      </w:r>
      <w:r w:rsidRPr="003B298F">
        <w:rPr>
          <w:sz w:val="22"/>
          <w:szCs w:val="22"/>
        </w:rPr>
        <w:t xml:space="preserve">yang penyusunanannya melibatkan unsur masyarakat. </w:t>
      </w:r>
    </w:p>
    <w:p w:rsidR="003B298F" w:rsidRPr="003B298F" w:rsidRDefault="003B298F" w:rsidP="003B298F">
      <w:pPr>
        <w:spacing w:line="360" w:lineRule="auto"/>
        <w:ind w:left="709" w:firstLine="567"/>
        <w:jc w:val="both"/>
        <w:rPr>
          <w:sz w:val="22"/>
          <w:szCs w:val="22"/>
          <w:lang w:val="id-ID"/>
        </w:rPr>
      </w:pPr>
      <w:r w:rsidRPr="003B298F">
        <w:rPr>
          <w:sz w:val="22"/>
          <w:szCs w:val="22"/>
          <w:lang w:val="id-ID"/>
        </w:rPr>
        <w:lastRenderedPageBreak/>
        <w:t>Selain itu SPP juga telah disusun pada tingkat kelurahan di wilayah Kecamatan Pakualaman pada tahun 2015 yaitu Kelurahan</w:t>
      </w:r>
      <w:r w:rsidRPr="003B298F">
        <w:rPr>
          <w:sz w:val="22"/>
          <w:szCs w:val="22"/>
          <w:lang w:val="en-US"/>
        </w:rPr>
        <w:t xml:space="preserve"> Purwokinanti </w:t>
      </w:r>
      <w:r w:rsidRPr="003B298F">
        <w:rPr>
          <w:sz w:val="22"/>
          <w:szCs w:val="22"/>
          <w:lang w:val="id-ID"/>
        </w:rPr>
        <w:t xml:space="preserve">dan Kelurahan </w:t>
      </w:r>
      <w:r w:rsidRPr="003B298F">
        <w:rPr>
          <w:sz w:val="22"/>
          <w:szCs w:val="22"/>
          <w:lang w:val="en-US"/>
        </w:rPr>
        <w:t>Gunungketur</w:t>
      </w:r>
      <w:r w:rsidRPr="003B298F">
        <w:rPr>
          <w:sz w:val="22"/>
          <w:szCs w:val="22"/>
          <w:lang w:val="id-ID"/>
        </w:rPr>
        <w:t xml:space="preserve">. SPP kelurahan tersebut juga disusun dengan melibatkan tokoh masyarakat melalui FGD beberapa kali. Sebuah upaya penyusunan SPP dengan melibatkan masyarakat di tingkat kelurahan baru satu-satunya di Kota Yogyakarta atau mungkin di Indonesia. </w:t>
      </w:r>
      <w:r w:rsidRPr="003B298F">
        <w:rPr>
          <w:sz w:val="22"/>
          <w:szCs w:val="22"/>
        </w:rPr>
        <w:t xml:space="preserve">Kemudian pada tahun 2016 SPP kelurahan disusun untuk seluruh kelurahan di Kota Yogyakarta melalui Bagian Organisasi Setda Kota Yogyakarta. </w:t>
      </w:r>
    </w:p>
    <w:p w:rsidR="003B298F" w:rsidRPr="003B298F" w:rsidRDefault="003B298F" w:rsidP="003B298F">
      <w:pPr>
        <w:spacing w:line="360" w:lineRule="auto"/>
        <w:ind w:left="709" w:firstLine="567"/>
        <w:jc w:val="both"/>
        <w:rPr>
          <w:sz w:val="22"/>
          <w:szCs w:val="22"/>
        </w:rPr>
      </w:pPr>
      <w:r w:rsidRPr="003B298F">
        <w:rPr>
          <w:sz w:val="22"/>
          <w:szCs w:val="22"/>
        </w:rPr>
        <w:t xml:space="preserve">Dalam rangka mendukung Pelayanan Administrasi Terpadu Kecamatan terdapat </w:t>
      </w:r>
      <w:r w:rsidRPr="003B298F">
        <w:rPr>
          <w:sz w:val="22"/>
          <w:szCs w:val="22"/>
          <w:lang w:val="id-ID"/>
        </w:rPr>
        <w:t xml:space="preserve">program peningkatan pelayanan masyarakat berbasis kewilayahan yang terdiri dari  </w:t>
      </w:r>
      <w:r w:rsidRPr="003B298F">
        <w:rPr>
          <w:sz w:val="22"/>
          <w:szCs w:val="22"/>
        </w:rPr>
        <w:t>tiga kegiatan antara lain kegiatan pelayanan kecamatan, pelayanan pemerintahan dan pelayanan ketentraman dan ketertiban. Ketiga kegiatan itu diampu oleh seksi yang berlainan yang saling bersinergi di dalam pelaksanaan tugasnya, yaitu seksi pelayanan, informasi dan pengaduan, seksi pemerintahan dan pembangunan serta seksi ketentraman dan ketertiban.</w:t>
      </w:r>
    </w:p>
    <w:p w:rsidR="003B298F" w:rsidRPr="003B298F" w:rsidRDefault="003B298F" w:rsidP="003B298F">
      <w:pPr>
        <w:spacing w:line="360" w:lineRule="auto"/>
        <w:ind w:left="709" w:firstLine="567"/>
        <w:jc w:val="both"/>
        <w:rPr>
          <w:sz w:val="22"/>
          <w:szCs w:val="22"/>
          <w:lang w:val="id-ID"/>
        </w:rPr>
      </w:pPr>
      <w:r w:rsidRPr="003B298F">
        <w:rPr>
          <w:sz w:val="22"/>
          <w:szCs w:val="22"/>
          <w:lang w:val="id-ID"/>
        </w:rPr>
        <w:t xml:space="preserve">Kecamatan selaku penyelenggara PATEN telah memiliki persyaratan seperti yang disebutkan dalam  </w:t>
      </w:r>
      <w:r w:rsidRPr="003B298F">
        <w:rPr>
          <w:sz w:val="22"/>
          <w:szCs w:val="22"/>
        </w:rPr>
        <w:t xml:space="preserve">Pasal 5 Permendagri nomor 4 tahun 2010 </w:t>
      </w:r>
      <w:r w:rsidRPr="003B298F">
        <w:rPr>
          <w:sz w:val="22"/>
          <w:szCs w:val="22"/>
          <w:lang w:val="id-ID"/>
        </w:rPr>
        <w:t>yaitu</w:t>
      </w:r>
      <w:r w:rsidRPr="003B298F">
        <w:rPr>
          <w:sz w:val="22"/>
          <w:szCs w:val="22"/>
        </w:rPr>
        <w:t xml:space="preserve"> persyaratan subtantif, administrative dan teknis. Secara subtantif kecamatan telah menerima pelimpahan </w:t>
      </w:r>
      <w:r w:rsidRPr="003B298F">
        <w:rPr>
          <w:sz w:val="22"/>
          <w:szCs w:val="22"/>
          <w:lang w:val="id-ID"/>
        </w:rPr>
        <w:t xml:space="preserve">sebagian </w:t>
      </w:r>
      <w:r w:rsidRPr="003B298F">
        <w:rPr>
          <w:sz w:val="22"/>
          <w:szCs w:val="22"/>
        </w:rPr>
        <w:t xml:space="preserve">kewenangan dari Walikota Yogyakarta sesuai dengan Peraturan Walikota Yogyakarta Nomor 8 tahun 2016  </w:t>
      </w:r>
      <w:r w:rsidRPr="003B298F">
        <w:rPr>
          <w:sz w:val="22"/>
          <w:szCs w:val="22"/>
          <w:lang w:val="id-ID"/>
        </w:rPr>
        <w:t>di bidang perizinan dan non perizinan. Persyaratan administratif juga telah dipenuhi dengan adanya Standar Pelayanan Publik (SPP) sebagaimana yang telah disebutkan sebelumnya dan didukung pula oleh SPP pada tingkat kelurahan. Selanjutnya persyaratan teknis telah dipenuhi dengan adanya sarana dan prasarana pendukung pelayanan. Pemenuhan persyaratan teknis lainnya adalah kesiapan petugas pelayanan baik dari pegawai kecamatan maupun dengan tenaga teknis pelayanan.</w:t>
      </w:r>
    </w:p>
    <w:p w:rsidR="003B298F" w:rsidRPr="003B298F" w:rsidRDefault="003B298F" w:rsidP="003B298F">
      <w:pPr>
        <w:spacing w:line="360" w:lineRule="auto"/>
        <w:ind w:left="709" w:firstLine="567"/>
        <w:jc w:val="both"/>
        <w:rPr>
          <w:sz w:val="22"/>
          <w:szCs w:val="22"/>
          <w:lang w:val="id-ID"/>
        </w:rPr>
      </w:pPr>
      <w:r w:rsidRPr="003B298F">
        <w:rPr>
          <w:sz w:val="22"/>
          <w:szCs w:val="22"/>
          <w:lang w:val="id-ID"/>
        </w:rPr>
        <w:t xml:space="preserve">Sebagai ujung tombak pelayanan kepada masyarakat maka kecamatan harus memenuhi beberapa prinsip sebagaimana yang disebut dalam </w:t>
      </w:r>
      <w:r w:rsidRPr="003B298F">
        <w:rPr>
          <w:sz w:val="22"/>
          <w:szCs w:val="22"/>
        </w:rPr>
        <w:t xml:space="preserve">Keputusan Menteri Pendayagunaan Aparatur Negara Nomor 62 Tahun 2003 </w:t>
      </w:r>
      <w:r w:rsidRPr="003B298F">
        <w:rPr>
          <w:sz w:val="22"/>
          <w:szCs w:val="22"/>
          <w:lang w:val="id-ID"/>
        </w:rPr>
        <w:t xml:space="preserve">yaitu </w:t>
      </w:r>
      <w:r w:rsidRPr="003B298F">
        <w:rPr>
          <w:sz w:val="22"/>
          <w:szCs w:val="22"/>
        </w:rPr>
        <w:t>disebutkan bahwa penyelenggaraan pelayanan harus memenuhi beberapa prinsip, salah satunya adalah k</w:t>
      </w:r>
      <w:r w:rsidRPr="003B298F">
        <w:rPr>
          <w:bCs/>
          <w:iCs/>
          <w:sz w:val="22"/>
        </w:rPr>
        <w:t>elengkapan sarana dan prasarana, yaitu</w:t>
      </w:r>
      <w:r w:rsidRPr="003B298F">
        <w:rPr>
          <w:sz w:val="22"/>
          <w:szCs w:val="22"/>
        </w:rPr>
        <w:t xml:space="preserve"> tersedianya sarana dan prasarana kerja dan pendukung lainnya yang memadai termasuk penyediaan sarana teknologi telekomunikasi dan informasi (telematika). </w:t>
      </w:r>
    </w:p>
    <w:p w:rsidR="003B298F" w:rsidRPr="003B298F" w:rsidRDefault="003B298F" w:rsidP="003B298F">
      <w:pPr>
        <w:spacing w:line="360" w:lineRule="auto"/>
        <w:ind w:left="709" w:firstLine="567"/>
        <w:jc w:val="both"/>
        <w:rPr>
          <w:sz w:val="22"/>
          <w:szCs w:val="22"/>
          <w:lang w:val="id-ID"/>
        </w:rPr>
      </w:pPr>
      <w:r w:rsidRPr="003B298F">
        <w:rPr>
          <w:sz w:val="22"/>
          <w:szCs w:val="22"/>
          <w:lang w:val="id-ID"/>
        </w:rPr>
        <w:t>P</w:t>
      </w:r>
      <w:r w:rsidRPr="003B298F">
        <w:rPr>
          <w:sz w:val="22"/>
          <w:szCs w:val="22"/>
        </w:rPr>
        <w:t>elayanan kepada masyarakat</w:t>
      </w:r>
      <w:r w:rsidRPr="003B298F">
        <w:rPr>
          <w:sz w:val="22"/>
          <w:szCs w:val="22"/>
          <w:lang w:val="id-ID"/>
        </w:rPr>
        <w:t xml:space="preserve"> yang dilakukan baik oleh kecamatan maupun kelurahan</w:t>
      </w:r>
      <w:r w:rsidRPr="003B298F">
        <w:rPr>
          <w:sz w:val="22"/>
          <w:szCs w:val="22"/>
        </w:rPr>
        <w:t xml:space="preserve"> telah dilengkapi dengan gedung-gedung kantor dan juga sarana pendukung kelancaran pelayanan maupun penunjang kegiatan administrasi perkantoran (perangkat keras dan lunak), sehingga sangat membantu dalam menunjang pelaksanaan kegiatan baik untuk kebutuhan administrasi perkantoran maupun pelayanan kepada masyarakat. Telah dilakukan perbaikan sarana dan </w:t>
      </w:r>
      <w:r w:rsidRPr="003B298F">
        <w:rPr>
          <w:sz w:val="22"/>
          <w:szCs w:val="22"/>
        </w:rPr>
        <w:lastRenderedPageBreak/>
        <w:t xml:space="preserve">prasarana kerja antara lain perbaikan dan pemeliharaan alat-alat kantor, perbaikan gedung kantor </w:t>
      </w:r>
      <w:r w:rsidRPr="003B298F">
        <w:rPr>
          <w:sz w:val="22"/>
          <w:szCs w:val="22"/>
          <w:lang w:val="id-ID"/>
        </w:rPr>
        <w:t xml:space="preserve">meliputi Kantor Camat, Kantor </w:t>
      </w:r>
      <w:r w:rsidRPr="003B298F">
        <w:rPr>
          <w:sz w:val="22"/>
          <w:szCs w:val="22"/>
        </w:rPr>
        <w:t>Lurah Purwokinanti dan</w:t>
      </w:r>
      <w:r w:rsidRPr="003B298F">
        <w:rPr>
          <w:sz w:val="22"/>
          <w:szCs w:val="22"/>
          <w:lang w:val="id-ID"/>
        </w:rPr>
        <w:t xml:space="preserve"> Kantor  Lurah </w:t>
      </w:r>
      <w:r w:rsidRPr="003B298F">
        <w:rPr>
          <w:sz w:val="22"/>
          <w:szCs w:val="22"/>
          <w:lang w:val="en-US"/>
        </w:rPr>
        <w:t>Gunungketur.</w:t>
      </w:r>
      <w:r w:rsidRPr="003B298F">
        <w:rPr>
          <w:sz w:val="22"/>
          <w:szCs w:val="22"/>
          <w:lang w:val="id-ID"/>
        </w:rPr>
        <w:t xml:space="preserve"> </w:t>
      </w:r>
      <w:r w:rsidRPr="003B298F">
        <w:rPr>
          <w:sz w:val="22"/>
          <w:szCs w:val="22"/>
        </w:rPr>
        <w:t xml:space="preserve"> </w:t>
      </w:r>
      <w:r w:rsidRPr="003B298F">
        <w:rPr>
          <w:sz w:val="22"/>
          <w:szCs w:val="22"/>
          <w:lang w:val="id-ID"/>
        </w:rPr>
        <w:t xml:space="preserve">Pemeliharaan gedung kantor yang mendukung optimalisasi pelayanan kepada masyarakat meliputi pembangunan jalan masuk dimana menjadi ramah lansia </w:t>
      </w:r>
      <w:r w:rsidRPr="003B298F">
        <w:rPr>
          <w:sz w:val="22"/>
          <w:szCs w:val="22"/>
          <w:lang w:val="en-US"/>
        </w:rPr>
        <w:t>dan difabel</w:t>
      </w:r>
      <w:r w:rsidRPr="003B298F">
        <w:rPr>
          <w:sz w:val="22"/>
          <w:szCs w:val="22"/>
          <w:lang w:val="id-ID"/>
        </w:rPr>
        <w:t xml:space="preserve"> di Kecamatan Pakualaman dan Kelurahan </w:t>
      </w:r>
      <w:r w:rsidRPr="003B298F">
        <w:rPr>
          <w:sz w:val="22"/>
          <w:szCs w:val="22"/>
          <w:lang w:val="en-US"/>
        </w:rPr>
        <w:t>Gunungketur</w:t>
      </w:r>
      <w:r w:rsidRPr="003B298F">
        <w:rPr>
          <w:sz w:val="22"/>
          <w:szCs w:val="22"/>
          <w:lang w:val="id-ID"/>
        </w:rPr>
        <w:t>. Kondisi lain yang sudah diwujudkan sebelumnya terkait dengan fasilitas pelayanan adalah ruang pelayanan yang nyaman,  ada ruang laktasi, tersedia TV, Surat kabar dan minuman / air mineral dan makanan kecil untuk warga yang membutuhkan pelayanan.</w:t>
      </w:r>
    </w:p>
    <w:p w:rsidR="003B298F" w:rsidRPr="003B298F" w:rsidRDefault="003B298F" w:rsidP="003B298F">
      <w:pPr>
        <w:spacing w:line="360" w:lineRule="auto"/>
        <w:ind w:left="709" w:firstLine="567"/>
        <w:jc w:val="both"/>
        <w:rPr>
          <w:sz w:val="22"/>
          <w:szCs w:val="22"/>
          <w:lang w:val="en-US"/>
        </w:rPr>
      </w:pPr>
      <w:r w:rsidRPr="003B298F">
        <w:rPr>
          <w:sz w:val="22"/>
          <w:szCs w:val="22"/>
          <w:lang w:val="id-ID"/>
        </w:rPr>
        <w:t xml:space="preserve">Persoalan fasilitas pelayanan yang masih belum optimal </w:t>
      </w:r>
      <w:r w:rsidRPr="003B298F">
        <w:rPr>
          <w:sz w:val="22"/>
          <w:szCs w:val="22"/>
          <w:lang w:val="en-US"/>
        </w:rPr>
        <w:t>Yaitu tidak ada ruangan khusus untuk pertemuan/rapat di kantor lurah Purwokinanti yang sementara ruangan tersebut masih jadi satu dengan ruangan pelayananan, tidak adanya ruangan laktasi khusus mengingat keterbatasan ruangan dimana ruangan itu sewaktu waktu dapat digunakan kepentingan lain seperti sekretariatan kegiatan tertentu, ruangan pelayanan yang tidak ber AC.</w:t>
      </w:r>
    </w:p>
    <w:p w:rsidR="003B298F" w:rsidRPr="003B298F" w:rsidRDefault="003B298F" w:rsidP="003B298F">
      <w:pPr>
        <w:spacing w:line="360" w:lineRule="auto"/>
        <w:ind w:left="709" w:firstLine="567"/>
        <w:jc w:val="both"/>
        <w:rPr>
          <w:sz w:val="22"/>
          <w:szCs w:val="22"/>
          <w:lang w:val="en-US"/>
        </w:rPr>
      </w:pPr>
    </w:p>
    <w:p w:rsidR="003B298F" w:rsidRPr="003B298F" w:rsidRDefault="003B298F" w:rsidP="003B298F">
      <w:pPr>
        <w:spacing w:line="360" w:lineRule="auto"/>
        <w:ind w:left="709" w:firstLine="567"/>
        <w:jc w:val="both"/>
        <w:rPr>
          <w:sz w:val="22"/>
          <w:szCs w:val="22"/>
          <w:lang w:val="en-US"/>
        </w:rPr>
      </w:pPr>
    </w:p>
    <w:p w:rsidR="003B298F" w:rsidRPr="003B298F" w:rsidRDefault="003B298F" w:rsidP="003B298F">
      <w:pPr>
        <w:spacing w:line="360" w:lineRule="auto"/>
        <w:ind w:left="709" w:firstLine="567"/>
        <w:jc w:val="both"/>
        <w:rPr>
          <w:sz w:val="22"/>
          <w:szCs w:val="22"/>
          <w:lang w:val="en-US"/>
        </w:rPr>
      </w:pPr>
    </w:p>
    <w:p w:rsidR="003B298F" w:rsidRPr="003B298F" w:rsidRDefault="003B298F" w:rsidP="004561F6">
      <w:pPr>
        <w:numPr>
          <w:ilvl w:val="0"/>
          <w:numId w:val="9"/>
        </w:numPr>
        <w:spacing w:line="360" w:lineRule="auto"/>
        <w:ind w:left="851"/>
        <w:rPr>
          <w:bCs/>
          <w:sz w:val="22"/>
          <w:szCs w:val="22"/>
          <w:lang w:val="id-ID"/>
        </w:rPr>
      </w:pPr>
      <w:r w:rsidRPr="003B298F">
        <w:rPr>
          <w:bCs/>
          <w:sz w:val="22"/>
          <w:szCs w:val="22"/>
        </w:rPr>
        <w:t>Peningkatan Pemberdayaan Masyarakat</w:t>
      </w:r>
    </w:p>
    <w:p w:rsidR="003B298F" w:rsidRPr="003B298F" w:rsidRDefault="003B298F" w:rsidP="003B298F">
      <w:pPr>
        <w:spacing w:line="360" w:lineRule="auto"/>
        <w:ind w:left="851"/>
        <w:rPr>
          <w:bCs/>
          <w:sz w:val="22"/>
          <w:szCs w:val="22"/>
          <w:lang w:val="id-ID"/>
        </w:rPr>
      </w:pPr>
    </w:p>
    <w:p w:rsidR="003B298F" w:rsidRPr="003B298F" w:rsidRDefault="003B298F" w:rsidP="003B298F">
      <w:pPr>
        <w:spacing w:line="360" w:lineRule="auto"/>
        <w:ind w:left="709" w:firstLine="567"/>
        <w:jc w:val="both"/>
        <w:rPr>
          <w:sz w:val="22"/>
          <w:szCs w:val="22"/>
          <w:lang w:val="id-ID"/>
        </w:rPr>
      </w:pPr>
      <w:r w:rsidRPr="003B298F">
        <w:rPr>
          <w:sz w:val="22"/>
          <w:szCs w:val="22"/>
          <w:lang w:val="id-ID"/>
        </w:rPr>
        <w:t>Keterlibatan masyarakat dalam pengambilan keputusan atau kebijakan dalam pembangunan yang dilakukan oleh pemerintah merupakan tolok ukur keberhasilan pemberdayaan masyarakat. Selain itu keterlibatan komponen atau unsur masyarakat dalam perencanaan pembangunan menjadi sebuah tuntutan pengarusutamaan gender dimana kelompok masyarakat rentan harus mendapatkan hak akses dan  partisipasi.</w:t>
      </w:r>
    </w:p>
    <w:p w:rsidR="003B298F" w:rsidRPr="003B298F" w:rsidRDefault="003B298F" w:rsidP="003B298F">
      <w:pPr>
        <w:spacing w:line="360" w:lineRule="auto"/>
        <w:ind w:left="709" w:firstLine="567"/>
        <w:jc w:val="both"/>
        <w:rPr>
          <w:sz w:val="22"/>
          <w:szCs w:val="22"/>
          <w:lang w:val="id-ID"/>
        </w:rPr>
      </w:pPr>
      <w:r w:rsidRPr="003B298F">
        <w:rPr>
          <w:sz w:val="22"/>
          <w:szCs w:val="22"/>
        </w:rPr>
        <w:t xml:space="preserve">Pengambilan kebijakan </w:t>
      </w:r>
      <w:r w:rsidRPr="003B298F">
        <w:rPr>
          <w:sz w:val="22"/>
          <w:szCs w:val="22"/>
          <w:lang w:val="id-ID"/>
        </w:rPr>
        <w:t xml:space="preserve">Perangkat Daerah </w:t>
      </w:r>
      <w:r w:rsidRPr="003B298F">
        <w:rPr>
          <w:sz w:val="22"/>
          <w:szCs w:val="22"/>
        </w:rPr>
        <w:t>kecamatan yang diawali atau dimulai dari proses Musyawarah Pembangunan jelas telah melibatkan berbagai unsur dalam masyarakat. Maka kegiatan-kegiatan yang direncanakan merupakan hasil dari masukan masyarakat melalui Musrenbang.</w:t>
      </w:r>
      <w:r w:rsidRPr="003B298F">
        <w:rPr>
          <w:sz w:val="22"/>
          <w:szCs w:val="22"/>
          <w:lang w:val="id-ID"/>
        </w:rPr>
        <w:t xml:space="preserve"> Selain itu sasaran dari program kegiatan juga mengacu pada kelompok rentan sesuai yang tertera pada Undang-Undang tentang Hak Asasi Manusia yaitu anak-anak, perempuan, lansia, warga miskin. Ada satu kelompok sasaran yang secara tugas pokok dan fungsi bukan merupakan kewenangan kecamatan yaitu bagi difable. Secara kewenangan penanganannya merupakan tugas dari Dinsosnakertrans sehingga kecamatan bersifat membantu atau fasilitasi.</w:t>
      </w:r>
    </w:p>
    <w:p w:rsidR="003B298F" w:rsidRPr="003B298F" w:rsidRDefault="003B298F" w:rsidP="003B298F">
      <w:pPr>
        <w:spacing w:line="360" w:lineRule="auto"/>
        <w:ind w:left="709" w:firstLine="567"/>
        <w:jc w:val="both"/>
        <w:rPr>
          <w:sz w:val="22"/>
          <w:szCs w:val="22"/>
        </w:rPr>
      </w:pPr>
      <w:r w:rsidRPr="003B298F">
        <w:rPr>
          <w:sz w:val="22"/>
          <w:szCs w:val="22"/>
          <w:lang w:val="id-ID"/>
        </w:rPr>
        <w:t>Program pemberdayaan masyarakat yang dilakukan oleh Perangkat Daerah  kecamatan menyesuaikan dengan perwal pelimpahan kewenangan dilakukan melalui kegiatan fisik maupun non fisik.</w:t>
      </w:r>
      <w:r w:rsidRPr="003B298F">
        <w:rPr>
          <w:sz w:val="22"/>
          <w:szCs w:val="22"/>
        </w:rPr>
        <w:t xml:space="preserve"> Kegiatan pemberdayaan masyarakat </w:t>
      </w:r>
      <w:r w:rsidRPr="003B298F">
        <w:rPr>
          <w:sz w:val="22"/>
          <w:szCs w:val="22"/>
        </w:rPr>
        <w:lastRenderedPageBreak/>
        <w:t xml:space="preserve">kecamatan terdiri dari: Pemberdayaan masyarakat kecamatan (non fisik), kegiatan pembangunan kecamatan (fisik), kegiatan pemberdayaan masyarakat Kelurahan Purwokinanti dan pemberdayaan masyarakat Kelurahan Gunungketur </w:t>
      </w:r>
      <w:r w:rsidRPr="003B298F">
        <w:rPr>
          <w:sz w:val="22"/>
          <w:szCs w:val="22"/>
          <w:lang w:val="id-ID"/>
        </w:rPr>
        <w:t xml:space="preserve"> bersifat non fisik</w:t>
      </w:r>
      <w:r w:rsidRPr="003B298F">
        <w:rPr>
          <w:sz w:val="22"/>
          <w:szCs w:val="22"/>
        </w:rPr>
        <w:t>.</w:t>
      </w:r>
    </w:p>
    <w:p w:rsidR="003B298F" w:rsidRPr="003B298F" w:rsidRDefault="003B298F" w:rsidP="003B298F">
      <w:pPr>
        <w:spacing w:line="360" w:lineRule="auto"/>
        <w:ind w:left="709" w:firstLine="567"/>
        <w:jc w:val="both"/>
        <w:rPr>
          <w:sz w:val="22"/>
          <w:szCs w:val="22"/>
          <w:lang w:val="en-US"/>
        </w:rPr>
      </w:pPr>
      <w:r w:rsidRPr="003B298F">
        <w:rPr>
          <w:sz w:val="22"/>
          <w:szCs w:val="22"/>
          <w:lang w:val="id-ID"/>
        </w:rPr>
        <w:t>K</w:t>
      </w:r>
      <w:r w:rsidRPr="003B298F">
        <w:rPr>
          <w:sz w:val="22"/>
          <w:szCs w:val="22"/>
        </w:rPr>
        <w:t xml:space="preserve">egiatan yang masuk pada program pemberdayaan masyarakat diampu oleh Seksi Pemberdayaan dan perekonomian, seksi pemerintahan dan pembangunan serta para Lurah di wilayah </w:t>
      </w:r>
      <w:r w:rsidRPr="003B298F">
        <w:rPr>
          <w:sz w:val="22"/>
          <w:szCs w:val="22"/>
          <w:lang w:val="id-ID"/>
        </w:rPr>
        <w:t>K</w:t>
      </w:r>
      <w:r w:rsidRPr="003B298F">
        <w:rPr>
          <w:sz w:val="22"/>
          <w:szCs w:val="22"/>
        </w:rPr>
        <w:t xml:space="preserve">ecamatan Pakualaman </w:t>
      </w:r>
      <w:r w:rsidRPr="003B298F">
        <w:rPr>
          <w:sz w:val="22"/>
          <w:szCs w:val="22"/>
          <w:lang w:val="id-ID"/>
        </w:rPr>
        <w:t xml:space="preserve">yang </w:t>
      </w:r>
      <w:r w:rsidRPr="003B298F">
        <w:rPr>
          <w:sz w:val="22"/>
          <w:szCs w:val="22"/>
        </w:rPr>
        <w:t>terdiri dari dua kelurahan.</w:t>
      </w:r>
      <w:r w:rsidRPr="003B298F">
        <w:rPr>
          <w:sz w:val="22"/>
          <w:szCs w:val="22"/>
          <w:lang w:val="id-ID"/>
        </w:rPr>
        <w:t xml:space="preserve"> Pemberdayaan masyarakat yang dilaksanakan kecamatan dan kelurahan antara lain berupa pelatihan, penyuluhan, sosialisasi, peningkatan kapasitas masyarakat/kelompok masyarakat  dan lain sebagainya.  </w:t>
      </w:r>
      <w:r w:rsidRPr="003B298F">
        <w:rPr>
          <w:sz w:val="22"/>
          <w:szCs w:val="22"/>
          <w:lang w:val="en-US"/>
        </w:rPr>
        <w:t xml:space="preserve">Pemberdayaan masyarakat dalam peningkatan kapasitas masyarakat/kelompok masyarakat tersebut dipandang penting untuk pencegahan atau </w:t>
      </w:r>
      <w:r w:rsidRPr="003B298F">
        <w:rPr>
          <w:sz w:val="22"/>
          <w:szCs w:val="22"/>
          <w:lang w:val="id-ID"/>
        </w:rPr>
        <w:t>pengurangan risiko bencana</w:t>
      </w:r>
      <w:r w:rsidRPr="003B298F">
        <w:rPr>
          <w:sz w:val="22"/>
          <w:szCs w:val="22"/>
          <w:lang w:val="en-US"/>
        </w:rPr>
        <w:t xml:space="preserve"> khususnya risiko bencana banjir di pemukiman sekitar bantaran sungai code. </w:t>
      </w:r>
      <w:r w:rsidRPr="003B298F">
        <w:rPr>
          <w:sz w:val="22"/>
          <w:szCs w:val="22"/>
          <w:lang w:val="id-ID"/>
        </w:rPr>
        <w:t>Dalam pelaksanaan kegiatannya sasaran dan pelaksananya dengan melibatkan masyarakat. Maka sebenarnya   pelibatan masyarakat diawali dari proses Musrenbang pada awal tahun sebelumnya</w:t>
      </w:r>
      <w:r w:rsidRPr="003B298F">
        <w:rPr>
          <w:sz w:val="22"/>
          <w:szCs w:val="22"/>
        </w:rPr>
        <w:t xml:space="preserve"> sampai pada saat pelaksanaan kegiatan.</w:t>
      </w:r>
    </w:p>
    <w:p w:rsidR="003B298F" w:rsidRPr="003B298F" w:rsidRDefault="003B298F" w:rsidP="003B298F">
      <w:pPr>
        <w:spacing w:line="360" w:lineRule="auto"/>
        <w:ind w:left="709" w:firstLine="567"/>
        <w:jc w:val="both"/>
        <w:rPr>
          <w:sz w:val="22"/>
          <w:szCs w:val="22"/>
          <w:lang w:val="id-ID"/>
        </w:rPr>
      </w:pPr>
    </w:p>
    <w:p w:rsidR="003B298F" w:rsidRPr="003B298F" w:rsidRDefault="003B298F" w:rsidP="003B298F">
      <w:pPr>
        <w:spacing w:line="360" w:lineRule="auto"/>
        <w:jc w:val="both"/>
        <w:rPr>
          <w:sz w:val="22"/>
          <w:szCs w:val="22"/>
          <w:lang w:val="en-US"/>
        </w:rPr>
      </w:pPr>
    </w:p>
    <w:p w:rsidR="003B298F" w:rsidRPr="003B298F" w:rsidRDefault="003B298F" w:rsidP="004561F6">
      <w:pPr>
        <w:numPr>
          <w:ilvl w:val="0"/>
          <w:numId w:val="9"/>
        </w:numPr>
        <w:spacing w:line="360" w:lineRule="auto"/>
        <w:ind w:left="851"/>
        <w:rPr>
          <w:bCs/>
          <w:sz w:val="22"/>
          <w:szCs w:val="22"/>
          <w:lang w:val="id-ID"/>
        </w:rPr>
      </w:pPr>
      <w:r w:rsidRPr="003B298F">
        <w:rPr>
          <w:bCs/>
          <w:sz w:val="22"/>
          <w:szCs w:val="22"/>
        </w:rPr>
        <w:t>Pembangunan Kewilayahan</w:t>
      </w:r>
    </w:p>
    <w:p w:rsidR="003B298F" w:rsidRPr="003B298F" w:rsidRDefault="003B298F" w:rsidP="003B298F">
      <w:pPr>
        <w:spacing w:line="360" w:lineRule="auto"/>
        <w:ind w:left="851"/>
        <w:rPr>
          <w:bCs/>
          <w:sz w:val="22"/>
          <w:szCs w:val="22"/>
          <w:lang w:val="id-ID"/>
        </w:rPr>
      </w:pPr>
    </w:p>
    <w:p w:rsidR="003B298F" w:rsidRPr="003B298F" w:rsidRDefault="003B298F" w:rsidP="003B298F">
      <w:pPr>
        <w:spacing w:line="360" w:lineRule="auto"/>
        <w:ind w:left="709" w:firstLine="567"/>
        <w:jc w:val="both"/>
        <w:rPr>
          <w:sz w:val="22"/>
          <w:szCs w:val="22"/>
          <w:lang w:val="en-US"/>
        </w:rPr>
      </w:pPr>
      <w:r w:rsidRPr="003B298F">
        <w:rPr>
          <w:sz w:val="22"/>
          <w:szCs w:val="22"/>
          <w:lang w:val="id-ID"/>
        </w:rPr>
        <w:t>Pembangunan wilayah yang menitikberatkan pada bangunan fisik harus mengacu pada perwal pelimpahan kewenangan. Sehingga kegiatan bersifat fisik dalam pembangunan selain perencanaan, pelaksanaan dan evaluasi yang melibatkan warga masyarakat harus memperhatikan kewenangan yang dimiliki oleh kecamatan selain kema</w:t>
      </w:r>
      <w:r w:rsidRPr="003B298F">
        <w:rPr>
          <w:sz w:val="22"/>
          <w:szCs w:val="22"/>
        </w:rPr>
        <w:t>m</w:t>
      </w:r>
      <w:r w:rsidRPr="003B298F">
        <w:rPr>
          <w:sz w:val="22"/>
          <w:szCs w:val="22"/>
          <w:lang w:val="id-ID"/>
        </w:rPr>
        <w:t>puan pagu anggaran atau pendanaan dari Pemerintah Kota Yogyakarta.</w:t>
      </w:r>
    </w:p>
    <w:p w:rsidR="003B298F" w:rsidRPr="003B298F" w:rsidRDefault="003B298F" w:rsidP="003B298F">
      <w:pPr>
        <w:spacing w:line="360" w:lineRule="auto"/>
        <w:ind w:left="709" w:firstLine="567"/>
        <w:jc w:val="both"/>
        <w:rPr>
          <w:sz w:val="22"/>
          <w:szCs w:val="22"/>
          <w:lang w:val="en-US"/>
        </w:rPr>
      </w:pPr>
    </w:p>
    <w:p w:rsidR="003B298F" w:rsidRPr="003B298F" w:rsidRDefault="003B298F" w:rsidP="004561F6">
      <w:pPr>
        <w:numPr>
          <w:ilvl w:val="0"/>
          <w:numId w:val="9"/>
        </w:numPr>
        <w:spacing w:line="360" w:lineRule="auto"/>
        <w:ind w:left="1080" w:hanging="630"/>
        <w:jc w:val="both"/>
        <w:rPr>
          <w:bCs/>
          <w:sz w:val="22"/>
          <w:szCs w:val="22"/>
        </w:rPr>
      </w:pPr>
      <w:r w:rsidRPr="003B298F">
        <w:rPr>
          <w:bCs/>
          <w:sz w:val="22"/>
          <w:szCs w:val="22"/>
        </w:rPr>
        <w:t>Keterbukaan Informasi Publik</w:t>
      </w:r>
    </w:p>
    <w:p w:rsidR="003B298F" w:rsidRPr="003B298F" w:rsidRDefault="003B298F" w:rsidP="003B298F">
      <w:pPr>
        <w:spacing w:line="360" w:lineRule="auto"/>
        <w:ind w:left="1080"/>
        <w:jc w:val="both"/>
        <w:rPr>
          <w:bCs/>
          <w:sz w:val="22"/>
          <w:szCs w:val="22"/>
        </w:rPr>
      </w:pPr>
    </w:p>
    <w:p w:rsidR="003B298F" w:rsidRPr="003B298F" w:rsidRDefault="003B298F" w:rsidP="003B298F">
      <w:pPr>
        <w:spacing w:line="360" w:lineRule="auto"/>
        <w:ind w:leftChars="300" w:left="720" w:firstLineChars="200" w:firstLine="440"/>
        <w:jc w:val="both"/>
        <w:rPr>
          <w:sz w:val="22"/>
          <w:szCs w:val="22"/>
        </w:rPr>
      </w:pPr>
      <w:r w:rsidRPr="003B298F">
        <w:rPr>
          <w:sz w:val="22"/>
          <w:szCs w:val="22"/>
        </w:rPr>
        <w:t>Dengan adanya Undang-Undang Nomor 14 Tahun 2008 tentang Keterbukaan Informasi Publik ini memberikan amanat kepada badan publik untuk dapat menyajikan informasi publik sesuai dengan jenisnya terutama terhadap permohonan informasi publik yang berada dalam penguasaanya. Oleh karena itu perlu adanya standar yang jelas dan mudah bagi pemohon informasi publik. Demikian juga dengan pengelolaan internal informasi publik yang menjadi penguasaan badan publik  harus lebih tertib dan tertata dengan baik agar jika sewaktu-waktu dibutuhkan dapat segera disajikan dengan baik.</w:t>
      </w:r>
    </w:p>
    <w:p w:rsidR="003B298F" w:rsidRPr="003B298F" w:rsidRDefault="003B298F" w:rsidP="003B298F">
      <w:pPr>
        <w:spacing w:line="360" w:lineRule="auto"/>
        <w:ind w:leftChars="300" w:left="720" w:firstLineChars="200" w:firstLine="440"/>
        <w:jc w:val="both"/>
        <w:rPr>
          <w:sz w:val="22"/>
          <w:szCs w:val="22"/>
        </w:rPr>
      </w:pPr>
      <w:r w:rsidRPr="003B298F">
        <w:rPr>
          <w:sz w:val="22"/>
          <w:szCs w:val="22"/>
        </w:rPr>
        <w:t xml:space="preserve">Memang tidak semua informasi publik dapat diberikan kepada pihak pemohon, dengan alasan tertentu sesuai dengan Undang-Undang Keterbukaan </w:t>
      </w:r>
      <w:r w:rsidRPr="003B298F">
        <w:rPr>
          <w:sz w:val="22"/>
          <w:szCs w:val="22"/>
        </w:rPr>
        <w:lastRenderedPageBreak/>
        <w:t xml:space="preserve">Informasi Publik, sebuah informasi dapat dikategorikan sebagai informasi yang dikecualikan sehingga tidak dapat diakses oleh publik seperti informasi yang lainnya. </w:t>
      </w:r>
    </w:p>
    <w:p w:rsidR="003B298F" w:rsidRPr="003B298F" w:rsidRDefault="003B298F" w:rsidP="003B298F">
      <w:pPr>
        <w:spacing w:line="360" w:lineRule="auto"/>
        <w:rPr>
          <w:sz w:val="22"/>
          <w:szCs w:val="22"/>
          <w:lang w:val="id-ID"/>
        </w:rPr>
      </w:pPr>
    </w:p>
    <w:p w:rsidR="003B298F" w:rsidRDefault="003B298F" w:rsidP="003B298F">
      <w:pPr>
        <w:tabs>
          <w:tab w:val="left" w:pos="1105"/>
        </w:tabs>
      </w:pPr>
    </w:p>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Pr="003B298F" w:rsidRDefault="003B298F" w:rsidP="003B298F"/>
    <w:p w:rsidR="003B298F" w:rsidRDefault="003B298F" w:rsidP="003B298F"/>
    <w:p w:rsidR="003B298F" w:rsidRDefault="003B298F" w:rsidP="003B298F"/>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Pr="003B298F" w:rsidRDefault="003B298F" w:rsidP="003B298F">
      <w:pPr>
        <w:spacing w:line="360" w:lineRule="auto"/>
        <w:jc w:val="center"/>
        <w:rPr>
          <w:rFonts w:ascii="Arial" w:hAnsi="Arial" w:cs="Arial"/>
          <w:b/>
          <w:sz w:val="22"/>
          <w:szCs w:val="22"/>
          <w:lang w:val="id-ID"/>
        </w:rPr>
      </w:pPr>
      <w:r w:rsidRPr="003B298F">
        <w:rPr>
          <w:rFonts w:ascii="Arial" w:hAnsi="Arial" w:cs="Arial"/>
          <w:b/>
          <w:sz w:val="22"/>
          <w:szCs w:val="22"/>
          <w:lang w:val="id-ID"/>
        </w:rPr>
        <w:t>BAB IV</w:t>
      </w:r>
    </w:p>
    <w:p w:rsidR="003B298F" w:rsidRPr="003B298F" w:rsidRDefault="003B298F" w:rsidP="003B298F">
      <w:pPr>
        <w:spacing w:line="360" w:lineRule="auto"/>
        <w:jc w:val="center"/>
        <w:rPr>
          <w:rFonts w:ascii="Arial" w:hAnsi="Arial" w:cs="Arial"/>
          <w:b/>
          <w:sz w:val="22"/>
          <w:szCs w:val="22"/>
          <w:lang w:val="id-ID"/>
        </w:rPr>
      </w:pPr>
      <w:r w:rsidRPr="003B298F">
        <w:rPr>
          <w:rFonts w:ascii="Arial" w:hAnsi="Arial" w:cs="Arial"/>
          <w:b/>
          <w:sz w:val="22"/>
          <w:szCs w:val="22"/>
          <w:lang w:val="id-ID"/>
        </w:rPr>
        <w:t>TUJUAN DAN  SASARAN</w:t>
      </w:r>
    </w:p>
    <w:p w:rsidR="003B298F" w:rsidRPr="003B298F" w:rsidRDefault="003B298F" w:rsidP="003B298F">
      <w:pPr>
        <w:spacing w:line="360" w:lineRule="auto"/>
        <w:rPr>
          <w:rFonts w:ascii="Arial" w:hAnsi="Arial" w:cs="Arial"/>
          <w:sz w:val="22"/>
          <w:szCs w:val="22"/>
        </w:rPr>
      </w:pPr>
    </w:p>
    <w:p w:rsidR="003B298F" w:rsidRPr="003B298F" w:rsidRDefault="003B298F" w:rsidP="003B298F">
      <w:pPr>
        <w:spacing w:line="360" w:lineRule="auto"/>
        <w:ind w:firstLine="567"/>
        <w:jc w:val="both"/>
        <w:rPr>
          <w:rFonts w:ascii="Arial" w:hAnsi="Arial" w:cs="Arial"/>
          <w:sz w:val="22"/>
          <w:szCs w:val="22"/>
        </w:rPr>
      </w:pPr>
      <w:r w:rsidRPr="003B298F">
        <w:rPr>
          <w:rFonts w:ascii="Arial" w:hAnsi="Arial" w:cs="Arial"/>
          <w:sz w:val="22"/>
          <w:szCs w:val="22"/>
        </w:rPr>
        <w:t>Dalam rangka mendukung pencapaian visi dan misi Walikota Yogyakarta, Kecamatan Pakualaman akan melaksanakan program dan kegiatan untuk mencapai tujuan dan sasaran sebagai berikut:</w:t>
      </w:r>
    </w:p>
    <w:p w:rsidR="003B298F" w:rsidRPr="003B298F" w:rsidRDefault="003B298F" w:rsidP="003B298F">
      <w:pPr>
        <w:spacing w:line="360" w:lineRule="auto"/>
        <w:rPr>
          <w:rFonts w:ascii="Arial" w:hAnsi="Arial" w:cs="Arial"/>
          <w:b/>
          <w:sz w:val="22"/>
          <w:szCs w:val="22"/>
          <w:lang w:val="id-ID"/>
        </w:rPr>
      </w:pPr>
      <w:r w:rsidRPr="003B298F">
        <w:rPr>
          <w:rFonts w:ascii="Arial" w:hAnsi="Arial" w:cs="Arial"/>
          <w:b/>
          <w:sz w:val="22"/>
          <w:szCs w:val="22"/>
        </w:rPr>
        <w:t xml:space="preserve">4.1. </w:t>
      </w:r>
      <w:r w:rsidRPr="003B298F">
        <w:rPr>
          <w:rFonts w:ascii="Arial" w:hAnsi="Arial" w:cs="Arial"/>
          <w:b/>
          <w:sz w:val="22"/>
          <w:szCs w:val="22"/>
          <w:lang w:val="id-ID"/>
        </w:rPr>
        <w:t xml:space="preserve"> Tujuan dan Sasaran Jangka Menengah Perangkat Daerah</w:t>
      </w:r>
    </w:p>
    <w:p w:rsidR="003B298F" w:rsidRPr="003B298F" w:rsidRDefault="003B298F" w:rsidP="003B298F">
      <w:pPr>
        <w:spacing w:after="120" w:line="360" w:lineRule="auto"/>
        <w:ind w:left="993" w:hanging="513"/>
        <w:jc w:val="both"/>
        <w:rPr>
          <w:rFonts w:ascii="Arial" w:hAnsi="Arial" w:cs="Arial"/>
          <w:b/>
          <w:bCs/>
          <w:sz w:val="22"/>
          <w:szCs w:val="22"/>
          <w:lang w:val="id-ID" w:eastAsia="en-US"/>
        </w:rPr>
      </w:pPr>
      <w:r w:rsidRPr="003B298F">
        <w:rPr>
          <w:rFonts w:ascii="Arial" w:hAnsi="Arial" w:cs="Arial"/>
          <w:b/>
          <w:bCs/>
          <w:sz w:val="22"/>
          <w:szCs w:val="22"/>
          <w:lang w:val="id-ID" w:eastAsia="en-US"/>
        </w:rPr>
        <w:t xml:space="preserve">4.1.1 Tujuan </w:t>
      </w:r>
    </w:p>
    <w:p w:rsidR="003B298F" w:rsidRPr="003B298F" w:rsidRDefault="003B298F" w:rsidP="003B298F">
      <w:pPr>
        <w:spacing w:line="360" w:lineRule="auto"/>
        <w:ind w:left="993" w:firstLine="567"/>
        <w:jc w:val="both"/>
        <w:rPr>
          <w:rFonts w:ascii="Arial" w:hAnsi="Arial" w:cs="Arial"/>
          <w:b/>
          <w:sz w:val="22"/>
          <w:szCs w:val="22"/>
          <w:lang w:val="fi-FI"/>
        </w:rPr>
      </w:pPr>
      <w:r w:rsidRPr="003B298F">
        <w:rPr>
          <w:rFonts w:ascii="Arial" w:hAnsi="Arial" w:cs="Arial"/>
          <w:sz w:val="22"/>
          <w:szCs w:val="22"/>
          <w:lang w:val="fi-FI"/>
        </w:rPr>
        <w:t>Tujuan merupakan implementasi dari pernyataan misi. Tujuan adalah sesuatu yang akan dicapai atau dihasilkan pada jangka waktu satu sampai dengan lima tahun ke depan. Sejalan dengan itu, maka Kecamatan Pakualaman memiliki tujuan yang akan dicapai melalui pelaksanaan program dan kegiatan kecamatan. Adapun tujuannya yaitu : “</w:t>
      </w:r>
      <w:r w:rsidRPr="003B298F">
        <w:rPr>
          <w:rFonts w:ascii="Arial" w:hAnsi="Arial" w:cs="Arial"/>
          <w:b/>
          <w:sz w:val="22"/>
          <w:szCs w:val="22"/>
        </w:rPr>
        <w:t xml:space="preserve">Meningkatkan Perkembangan Pembangunan </w:t>
      </w:r>
      <w:r w:rsidRPr="003B298F">
        <w:rPr>
          <w:rFonts w:ascii="Arial" w:hAnsi="Arial" w:cs="Arial"/>
          <w:b/>
          <w:sz w:val="22"/>
          <w:szCs w:val="22"/>
          <w:lang w:val="fi-FI"/>
        </w:rPr>
        <w:t xml:space="preserve"> Kecamatan Pakualaman”</w:t>
      </w:r>
    </w:p>
    <w:p w:rsidR="003B298F" w:rsidRPr="003B298F" w:rsidRDefault="003B298F" w:rsidP="003B298F">
      <w:pPr>
        <w:spacing w:line="360" w:lineRule="auto"/>
        <w:ind w:left="993" w:firstLine="567"/>
        <w:jc w:val="both"/>
        <w:rPr>
          <w:rFonts w:ascii="Arial" w:hAnsi="Arial" w:cs="Arial"/>
          <w:b/>
          <w:i/>
          <w:iCs/>
          <w:sz w:val="22"/>
          <w:szCs w:val="22"/>
        </w:rPr>
      </w:pPr>
      <w:r w:rsidRPr="003B298F">
        <w:rPr>
          <w:rFonts w:ascii="Arial" w:hAnsi="Arial" w:cs="Arial"/>
          <w:bCs/>
          <w:sz w:val="22"/>
          <w:szCs w:val="22"/>
        </w:rPr>
        <w:t>Tujuan tersebut akan diukur melalui indikator kinerja tujuan, yaitu</w:t>
      </w:r>
      <w:r w:rsidRPr="003B298F">
        <w:rPr>
          <w:rFonts w:ascii="Arial" w:hAnsi="Arial" w:cs="Arial"/>
          <w:bCs/>
          <w:sz w:val="22"/>
          <w:szCs w:val="22"/>
          <w:lang w:val="id-ID"/>
        </w:rPr>
        <w:t xml:space="preserve"> Nilai evaluasi perkembangan pembangunan Kecamatan </w:t>
      </w:r>
      <w:r w:rsidRPr="003B298F">
        <w:rPr>
          <w:rFonts w:ascii="Arial" w:hAnsi="Arial" w:cs="Arial"/>
          <w:bCs/>
          <w:sz w:val="22"/>
          <w:szCs w:val="22"/>
          <w:lang w:val="en-US"/>
        </w:rPr>
        <w:t>Pakualaman</w:t>
      </w:r>
      <w:r w:rsidRPr="003B298F">
        <w:rPr>
          <w:rFonts w:ascii="Arial" w:hAnsi="Arial" w:cs="Arial"/>
          <w:bCs/>
          <w:sz w:val="22"/>
          <w:szCs w:val="22"/>
          <w:lang w:val="id-ID"/>
        </w:rPr>
        <w:t xml:space="preserve"> dengan formula pengukuran sebagai berikut: Jumlah nilai perkembangan pembangunan kelurahan di bagi jumlah kelurahan. Pada awal Renstra nilai indikator tujuan adalah 3</w:t>
      </w:r>
      <w:r w:rsidRPr="003B298F">
        <w:rPr>
          <w:rFonts w:ascii="Arial" w:hAnsi="Arial" w:cs="Arial"/>
          <w:bCs/>
          <w:sz w:val="22"/>
          <w:szCs w:val="22"/>
          <w:lang w:val="en-US"/>
        </w:rPr>
        <w:t>10</w:t>
      </w:r>
      <w:r w:rsidRPr="003B298F">
        <w:rPr>
          <w:rFonts w:ascii="Arial" w:hAnsi="Arial" w:cs="Arial"/>
          <w:bCs/>
          <w:sz w:val="22"/>
          <w:szCs w:val="22"/>
          <w:lang w:val="id-ID"/>
        </w:rPr>
        <w:t xml:space="preserve">, sedangkan target tujuan pada akhir Renstra adalah </w:t>
      </w:r>
      <w:r w:rsidRPr="003B298F">
        <w:rPr>
          <w:rFonts w:ascii="Arial" w:hAnsi="Arial" w:cs="Arial"/>
          <w:bCs/>
          <w:sz w:val="22"/>
          <w:szCs w:val="22"/>
          <w:lang w:val="en-US"/>
        </w:rPr>
        <w:t>315</w:t>
      </w:r>
      <w:r w:rsidRPr="003B298F">
        <w:rPr>
          <w:rFonts w:ascii="Arial" w:hAnsi="Arial" w:cs="Arial"/>
          <w:bCs/>
          <w:sz w:val="22"/>
          <w:szCs w:val="22"/>
          <w:lang w:val="id-ID"/>
        </w:rPr>
        <w:t>.</w:t>
      </w:r>
    </w:p>
    <w:p w:rsidR="003B298F" w:rsidRPr="003B298F" w:rsidRDefault="003B298F" w:rsidP="003B298F">
      <w:pPr>
        <w:spacing w:line="360" w:lineRule="auto"/>
        <w:rPr>
          <w:rFonts w:ascii="Arial" w:hAnsi="Arial" w:cs="Arial"/>
          <w:color w:val="C00000"/>
          <w:sz w:val="22"/>
          <w:szCs w:val="22"/>
        </w:rPr>
      </w:pPr>
    </w:p>
    <w:p w:rsidR="003B298F" w:rsidRPr="003B298F" w:rsidRDefault="003B298F" w:rsidP="003B298F">
      <w:pPr>
        <w:spacing w:line="360" w:lineRule="auto"/>
        <w:ind w:left="993" w:hanging="426"/>
        <w:jc w:val="both"/>
        <w:rPr>
          <w:rFonts w:ascii="Arial" w:hAnsi="Arial" w:cs="Arial"/>
          <w:b/>
          <w:color w:val="C00000"/>
          <w:sz w:val="22"/>
          <w:szCs w:val="22"/>
          <w:lang w:eastAsia="id-ID"/>
        </w:rPr>
      </w:pPr>
      <w:r w:rsidRPr="003B298F">
        <w:rPr>
          <w:rFonts w:ascii="Arial" w:hAnsi="Arial" w:cs="Arial"/>
          <w:b/>
          <w:sz w:val="22"/>
          <w:szCs w:val="22"/>
          <w:lang w:val="id-ID" w:eastAsia="id-ID"/>
        </w:rPr>
        <w:t>4</w:t>
      </w:r>
      <w:r w:rsidRPr="003B298F">
        <w:rPr>
          <w:rFonts w:ascii="Arial" w:hAnsi="Arial" w:cs="Arial"/>
          <w:b/>
          <w:sz w:val="22"/>
          <w:szCs w:val="22"/>
          <w:lang w:eastAsia="id-ID"/>
        </w:rPr>
        <w:t>.</w:t>
      </w:r>
      <w:r w:rsidRPr="003B298F">
        <w:rPr>
          <w:rFonts w:ascii="Arial" w:hAnsi="Arial" w:cs="Arial"/>
          <w:b/>
          <w:sz w:val="22"/>
          <w:szCs w:val="22"/>
          <w:lang w:val="id-ID" w:eastAsia="id-ID"/>
        </w:rPr>
        <w:t>1</w:t>
      </w:r>
      <w:r w:rsidRPr="003B298F">
        <w:rPr>
          <w:rFonts w:ascii="Arial" w:hAnsi="Arial" w:cs="Arial"/>
          <w:b/>
          <w:sz w:val="22"/>
          <w:szCs w:val="22"/>
          <w:lang w:eastAsia="id-ID"/>
        </w:rPr>
        <w:t>.2.</w:t>
      </w:r>
      <w:r w:rsidRPr="003B298F">
        <w:rPr>
          <w:rFonts w:ascii="Arial" w:hAnsi="Arial" w:cs="Arial"/>
          <w:sz w:val="22"/>
          <w:szCs w:val="22"/>
          <w:lang w:eastAsia="id-ID"/>
        </w:rPr>
        <w:t xml:space="preserve"> </w:t>
      </w:r>
      <w:r w:rsidRPr="003B298F">
        <w:rPr>
          <w:rFonts w:ascii="Arial" w:hAnsi="Arial" w:cs="Arial"/>
          <w:b/>
          <w:sz w:val="22"/>
          <w:szCs w:val="22"/>
          <w:lang w:eastAsia="id-ID"/>
        </w:rPr>
        <w:t xml:space="preserve">Sasaran </w:t>
      </w:r>
    </w:p>
    <w:p w:rsidR="003B298F" w:rsidRPr="003B298F" w:rsidRDefault="003B298F" w:rsidP="003B298F">
      <w:pPr>
        <w:spacing w:line="360" w:lineRule="auto"/>
        <w:ind w:left="993" w:firstLine="567"/>
        <w:jc w:val="both"/>
        <w:rPr>
          <w:rFonts w:ascii="Arial" w:hAnsi="Arial" w:cs="Arial"/>
          <w:sz w:val="22"/>
          <w:szCs w:val="22"/>
          <w:lang w:val="fi-FI"/>
        </w:rPr>
      </w:pPr>
      <w:r w:rsidRPr="003B298F">
        <w:rPr>
          <w:rFonts w:ascii="Arial" w:hAnsi="Arial" w:cs="Arial"/>
          <w:sz w:val="22"/>
          <w:szCs w:val="22"/>
          <w:lang w:val="fi-FI"/>
        </w:rPr>
        <w:t>Sasaran adalah penjabaran dari tujuan, yaitu sesuatu yang akan dicapai oleh suatu instansi pemerintah dalam jangka waktu pendek ( tahunan, semesteran, bulanan ).</w:t>
      </w:r>
    </w:p>
    <w:p w:rsidR="003B298F" w:rsidRPr="003B298F" w:rsidRDefault="003B298F" w:rsidP="003B298F">
      <w:pPr>
        <w:spacing w:line="360" w:lineRule="auto"/>
        <w:ind w:left="993" w:firstLine="567"/>
        <w:jc w:val="both"/>
        <w:rPr>
          <w:rFonts w:ascii="Arial" w:hAnsi="Arial" w:cs="Arial"/>
          <w:b/>
          <w:i/>
          <w:iCs/>
          <w:sz w:val="22"/>
          <w:szCs w:val="22"/>
        </w:rPr>
      </w:pPr>
      <w:r w:rsidRPr="003B298F">
        <w:rPr>
          <w:rFonts w:ascii="Arial" w:hAnsi="Arial" w:cs="Arial"/>
          <w:sz w:val="22"/>
          <w:szCs w:val="22"/>
          <w:lang w:val="fi-FI"/>
        </w:rPr>
        <w:t xml:space="preserve">Dari masing-masing tujuan yang telah ditetapkan dalam  Renstra Instansi Kecamatan Pakualaman menetapkan sasaran sebagai berikut: </w:t>
      </w:r>
      <w:r w:rsidRPr="003B298F">
        <w:rPr>
          <w:rFonts w:ascii="Arial" w:hAnsi="Arial" w:cs="Arial"/>
          <w:b/>
          <w:sz w:val="22"/>
          <w:szCs w:val="22"/>
        </w:rPr>
        <w:t>“Tingkat  perkembangan pembangunan Kecamatan Pakualaman”.</w:t>
      </w:r>
      <w:r w:rsidRPr="003B298F">
        <w:rPr>
          <w:rFonts w:ascii="Arial" w:hAnsi="Arial" w:cs="Arial"/>
          <w:b/>
          <w:sz w:val="22"/>
          <w:szCs w:val="22"/>
          <w:lang w:val="id-ID"/>
        </w:rPr>
        <w:t xml:space="preserve"> </w:t>
      </w:r>
      <w:r w:rsidRPr="003B298F">
        <w:rPr>
          <w:rFonts w:ascii="Arial" w:hAnsi="Arial" w:cs="Arial"/>
          <w:bCs/>
          <w:sz w:val="22"/>
          <w:szCs w:val="22"/>
          <w:lang w:val="id-ID"/>
        </w:rPr>
        <w:t>Sasaran</w:t>
      </w:r>
      <w:r w:rsidRPr="003B298F">
        <w:rPr>
          <w:rFonts w:ascii="Arial" w:hAnsi="Arial" w:cs="Arial"/>
          <w:bCs/>
          <w:sz w:val="22"/>
          <w:szCs w:val="22"/>
        </w:rPr>
        <w:t xml:space="preserve"> tersebut akan diukur melalui indikator kinerja </w:t>
      </w:r>
      <w:r w:rsidRPr="003B298F">
        <w:rPr>
          <w:rFonts w:ascii="Arial" w:hAnsi="Arial" w:cs="Arial"/>
          <w:bCs/>
          <w:sz w:val="22"/>
          <w:szCs w:val="22"/>
          <w:lang w:val="id-ID"/>
        </w:rPr>
        <w:t>sasaran</w:t>
      </w:r>
      <w:r w:rsidRPr="003B298F">
        <w:rPr>
          <w:rFonts w:ascii="Arial" w:hAnsi="Arial" w:cs="Arial"/>
          <w:bCs/>
          <w:sz w:val="22"/>
          <w:szCs w:val="22"/>
        </w:rPr>
        <w:t>, yaitu</w:t>
      </w:r>
      <w:r w:rsidRPr="003B298F">
        <w:rPr>
          <w:rFonts w:ascii="Arial" w:hAnsi="Arial" w:cs="Arial"/>
          <w:bCs/>
          <w:sz w:val="22"/>
          <w:szCs w:val="22"/>
          <w:lang w:val="id-ID"/>
        </w:rPr>
        <w:t xml:space="preserve"> Nilai evaluasi perkembangan pembangunan Kecamatan </w:t>
      </w:r>
      <w:r w:rsidRPr="003B298F">
        <w:rPr>
          <w:rFonts w:ascii="Arial" w:hAnsi="Arial" w:cs="Arial"/>
          <w:bCs/>
          <w:sz w:val="22"/>
          <w:szCs w:val="22"/>
          <w:lang w:val="en-US"/>
        </w:rPr>
        <w:t>Pakualaman</w:t>
      </w:r>
      <w:r w:rsidRPr="003B298F">
        <w:rPr>
          <w:rFonts w:ascii="Arial" w:hAnsi="Arial" w:cs="Arial"/>
          <w:bCs/>
          <w:sz w:val="22"/>
          <w:szCs w:val="22"/>
          <w:lang w:val="id-ID"/>
        </w:rPr>
        <w:t xml:space="preserve"> dengan formula pengukuran sebagai berikut: Jumlah nilai perkembangan pembangunan kelurahan di bagi jumlah kelurahan. Pada awal Renstra nilai indikator tujuan adalah 3</w:t>
      </w:r>
      <w:r w:rsidRPr="003B298F">
        <w:rPr>
          <w:rFonts w:ascii="Arial" w:hAnsi="Arial" w:cs="Arial"/>
          <w:bCs/>
          <w:sz w:val="22"/>
          <w:szCs w:val="22"/>
          <w:lang w:val="en-US"/>
        </w:rPr>
        <w:t>1</w:t>
      </w:r>
      <w:r w:rsidRPr="003B298F">
        <w:rPr>
          <w:rFonts w:ascii="Arial" w:hAnsi="Arial" w:cs="Arial"/>
          <w:bCs/>
          <w:sz w:val="22"/>
          <w:szCs w:val="22"/>
          <w:lang w:val="id-ID"/>
        </w:rPr>
        <w:t xml:space="preserve">0, sedangkan target tujuan pada akhir Renstra adalah </w:t>
      </w:r>
      <w:r w:rsidRPr="003B298F">
        <w:rPr>
          <w:rFonts w:ascii="Arial" w:hAnsi="Arial" w:cs="Arial"/>
          <w:bCs/>
          <w:sz w:val="22"/>
          <w:szCs w:val="22"/>
          <w:lang w:val="en-US"/>
        </w:rPr>
        <w:t>315</w:t>
      </w:r>
      <w:r w:rsidRPr="003B298F">
        <w:rPr>
          <w:rFonts w:ascii="Arial" w:hAnsi="Arial" w:cs="Arial"/>
          <w:bCs/>
          <w:sz w:val="22"/>
          <w:szCs w:val="22"/>
          <w:lang w:val="id-ID"/>
        </w:rPr>
        <w:t>.</w:t>
      </w:r>
    </w:p>
    <w:p w:rsidR="003B298F" w:rsidRPr="003B298F" w:rsidRDefault="003B298F" w:rsidP="003B298F">
      <w:pPr>
        <w:spacing w:line="360" w:lineRule="auto"/>
        <w:ind w:left="1620"/>
        <w:jc w:val="both"/>
        <w:rPr>
          <w:rFonts w:ascii="Arial" w:hAnsi="Arial" w:cs="Arial"/>
          <w:color w:val="C00000"/>
          <w:sz w:val="22"/>
          <w:szCs w:val="22"/>
          <w:lang w:val="id-ID" w:eastAsia="id-ID"/>
        </w:rPr>
        <w:sectPr w:rsidR="003B298F" w:rsidRPr="003B298F" w:rsidSect="003B298F">
          <w:footerReference w:type="default" r:id="rId13"/>
          <w:pgSz w:w="11907" w:h="18711" w:code="120"/>
          <w:pgMar w:top="2268" w:right="1701" w:bottom="1701" w:left="2268" w:header="709" w:footer="709" w:gutter="0"/>
          <w:pgNumType w:start="1"/>
          <w:cols w:space="720"/>
          <w:docGrid w:linePitch="360"/>
        </w:sectPr>
      </w:pPr>
    </w:p>
    <w:p w:rsidR="003B298F" w:rsidRPr="003B298F" w:rsidRDefault="003B298F" w:rsidP="003B298F">
      <w:pPr>
        <w:spacing w:line="360" w:lineRule="auto"/>
        <w:jc w:val="center"/>
        <w:rPr>
          <w:rFonts w:ascii="Arial" w:hAnsi="Arial" w:cs="Arial"/>
          <w:b/>
          <w:bCs/>
          <w:sz w:val="22"/>
          <w:szCs w:val="22"/>
          <w:lang w:val="id-ID" w:eastAsia="id-ID"/>
        </w:rPr>
      </w:pPr>
      <w:r w:rsidRPr="003B298F">
        <w:rPr>
          <w:rFonts w:ascii="Arial" w:hAnsi="Arial" w:cs="Arial"/>
          <w:b/>
          <w:bCs/>
          <w:sz w:val="22"/>
          <w:szCs w:val="22"/>
          <w:lang w:val="id-ID" w:eastAsia="id-ID"/>
        </w:rPr>
        <w:lastRenderedPageBreak/>
        <w:t xml:space="preserve">Tabel </w:t>
      </w:r>
      <w:r w:rsidRPr="003B298F">
        <w:rPr>
          <w:rFonts w:ascii="Arial" w:hAnsi="Arial" w:cs="Arial"/>
          <w:b/>
          <w:bCs/>
          <w:sz w:val="22"/>
          <w:szCs w:val="22"/>
          <w:lang w:eastAsia="id-ID"/>
        </w:rPr>
        <w:t>4.1</w:t>
      </w:r>
    </w:p>
    <w:p w:rsidR="003B298F" w:rsidRPr="003B298F" w:rsidRDefault="003B298F" w:rsidP="003B298F">
      <w:pPr>
        <w:spacing w:line="360" w:lineRule="auto"/>
        <w:ind w:left="284"/>
        <w:jc w:val="center"/>
        <w:rPr>
          <w:rFonts w:ascii="Arial" w:hAnsi="Arial" w:cs="Arial"/>
          <w:b/>
          <w:bCs/>
          <w:sz w:val="22"/>
          <w:szCs w:val="22"/>
          <w:lang w:eastAsia="id-ID"/>
        </w:rPr>
      </w:pPr>
      <w:r w:rsidRPr="003B298F">
        <w:rPr>
          <w:rFonts w:ascii="Arial" w:hAnsi="Arial" w:cs="Arial"/>
          <w:b/>
          <w:bCs/>
          <w:sz w:val="22"/>
          <w:szCs w:val="22"/>
          <w:lang w:eastAsia="id-ID"/>
        </w:rPr>
        <w:t xml:space="preserve">Tujuan dan Sasaran Jangka Menengah Pelayanan </w:t>
      </w:r>
      <w:r w:rsidRPr="003B298F">
        <w:rPr>
          <w:rFonts w:ascii="Arial" w:hAnsi="Arial" w:cs="Arial"/>
          <w:b/>
          <w:bCs/>
          <w:sz w:val="22"/>
          <w:szCs w:val="22"/>
          <w:lang w:val="id-ID" w:eastAsia="id-ID"/>
        </w:rPr>
        <w:t>Perangkat Daerah</w:t>
      </w:r>
      <w:r w:rsidRPr="003B298F">
        <w:rPr>
          <w:rFonts w:ascii="Arial" w:hAnsi="Arial" w:cs="Arial"/>
          <w:b/>
          <w:bCs/>
          <w:sz w:val="22"/>
          <w:szCs w:val="22"/>
          <w:lang w:eastAsia="id-ID"/>
        </w:rPr>
        <w:t xml:space="preserve"> Kecamatan Pakualaman</w:t>
      </w:r>
    </w:p>
    <w:p w:rsidR="003B298F" w:rsidRPr="003B298F" w:rsidRDefault="003B298F" w:rsidP="003B298F">
      <w:pPr>
        <w:spacing w:line="360" w:lineRule="auto"/>
        <w:ind w:leftChars="100" w:left="240"/>
        <w:rPr>
          <w:rFonts w:ascii="Arial" w:hAnsi="Arial" w:cs="Arial"/>
          <w:sz w:val="22"/>
          <w:szCs w:val="22"/>
          <w:lang w:val="id-ID"/>
        </w:rPr>
      </w:pPr>
      <w:r w:rsidRPr="003B298F">
        <w:rPr>
          <w:rFonts w:ascii="Arial" w:hAnsi="Arial" w:cs="Arial"/>
          <w:sz w:val="22"/>
          <w:szCs w:val="22"/>
          <w:lang w:val="id-ID"/>
        </w:rPr>
        <w:t xml:space="preserve"> </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76"/>
        <w:gridCol w:w="2835"/>
        <w:gridCol w:w="3402"/>
        <w:gridCol w:w="851"/>
        <w:gridCol w:w="992"/>
        <w:gridCol w:w="851"/>
        <w:gridCol w:w="850"/>
        <w:gridCol w:w="709"/>
        <w:gridCol w:w="709"/>
      </w:tblGrid>
      <w:tr w:rsidR="003B298F" w:rsidRPr="003B298F" w:rsidTr="003B298F">
        <w:tc>
          <w:tcPr>
            <w:tcW w:w="709" w:type="dxa"/>
            <w:vMerge w:val="restart"/>
            <w:vAlign w:val="center"/>
          </w:tcPr>
          <w:p w:rsidR="003B298F" w:rsidRPr="003B298F" w:rsidRDefault="003B298F" w:rsidP="003B298F">
            <w:pPr>
              <w:spacing w:line="360" w:lineRule="auto"/>
              <w:jc w:val="center"/>
              <w:rPr>
                <w:rFonts w:ascii="Arial" w:hAnsi="Arial" w:cs="Arial"/>
                <w:sz w:val="22"/>
                <w:szCs w:val="22"/>
                <w:lang w:val="id-ID" w:eastAsia="id-ID"/>
              </w:rPr>
            </w:pPr>
            <w:r w:rsidRPr="003B298F">
              <w:rPr>
                <w:rFonts w:ascii="Arial" w:hAnsi="Arial" w:cs="Arial"/>
                <w:sz w:val="22"/>
                <w:szCs w:val="22"/>
                <w:lang w:eastAsia="id-ID"/>
              </w:rPr>
              <w:t>No.</w:t>
            </w:r>
          </w:p>
        </w:tc>
        <w:tc>
          <w:tcPr>
            <w:tcW w:w="2976" w:type="dxa"/>
            <w:vMerge w:val="restart"/>
            <w:vAlign w:val="center"/>
          </w:tcPr>
          <w:p w:rsidR="003B298F" w:rsidRPr="003B298F" w:rsidRDefault="003B298F" w:rsidP="003B298F">
            <w:pPr>
              <w:spacing w:line="360" w:lineRule="auto"/>
              <w:jc w:val="center"/>
              <w:rPr>
                <w:rFonts w:ascii="Arial" w:hAnsi="Arial" w:cs="Arial"/>
                <w:sz w:val="22"/>
                <w:szCs w:val="22"/>
                <w:lang w:val="id-ID" w:eastAsia="id-ID"/>
              </w:rPr>
            </w:pPr>
            <w:r w:rsidRPr="003B298F">
              <w:rPr>
                <w:rFonts w:ascii="Arial" w:hAnsi="Arial" w:cs="Arial"/>
                <w:sz w:val="22"/>
                <w:szCs w:val="22"/>
                <w:lang w:val="id-ID" w:eastAsia="id-ID"/>
              </w:rPr>
              <w:t>Tujuan</w:t>
            </w:r>
          </w:p>
        </w:tc>
        <w:tc>
          <w:tcPr>
            <w:tcW w:w="2835" w:type="dxa"/>
            <w:vMerge w:val="restart"/>
            <w:vAlign w:val="center"/>
          </w:tcPr>
          <w:p w:rsidR="003B298F" w:rsidRPr="003B298F" w:rsidRDefault="003B298F" w:rsidP="003B298F">
            <w:pPr>
              <w:spacing w:line="360" w:lineRule="auto"/>
              <w:jc w:val="center"/>
              <w:rPr>
                <w:rFonts w:ascii="Arial" w:hAnsi="Arial" w:cs="Arial"/>
                <w:sz w:val="22"/>
                <w:szCs w:val="22"/>
                <w:lang w:val="id-ID" w:eastAsia="id-ID"/>
              </w:rPr>
            </w:pPr>
            <w:r w:rsidRPr="003B298F">
              <w:rPr>
                <w:rFonts w:ascii="Arial" w:hAnsi="Arial" w:cs="Arial"/>
                <w:sz w:val="22"/>
                <w:szCs w:val="22"/>
                <w:lang w:val="id-ID" w:eastAsia="id-ID"/>
              </w:rPr>
              <w:t>Sasaran</w:t>
            </w:r>
          </w:p>
        </w:tc>
        <w:tc>
          <w:tcPr>
            <w:tcW w:w="3402" w:type="dxa"/>
            <w:vMerge w:val="restart"/>
            <w:vAlign w:val="center"/>
          </w:tcPr>
          <w:p w:rsidR="003B298F" w:rsidRPr="003B298F" w:rsidRDefault="003B298F" w:rsidP="003B298F">
            <w:pPr>
              <w:spacing w:line="360" w:lineRule="auto"/>
              <w:jc w:val="center"/>
              <w:rPr>
                <w:rFonts w:ascii="Arial" w:hAnsi="Arial" w:cs="Arial"/>
                <w:sz w:val="22"/>
                <w:szCs w:val="22"/>
                <w:lang w:val="id-ID" w:eastAsia="id-ID"/>
              </w:rPr>
            </w:pPr>
            <w:r w:rsidRPr="003B298F">
              <w:rPr>
                <w:rFonts w:ascii="Arial" w:hAnsi="Arial" w:cs="Arial"/>
                <w:sz w:val="22"/>
                <w:szCs w:val="22"/>
                <w:lang w:val="id-ID" w:eastAsia="id-ID"/>
              </w:rPr>
              <w:t>Indokator Tujuan / Sasaran</w:t>
            </w:r>
          </w:p>
        </w:tc>
        <w:tc>
          <w:tcPr>
            <w:tcW w:w="4962" w:type="dxa"/>
            <w:gridSpan w:val="6"/>
            <w:vAlign w:val="center"/>
          </w:tcPr>
          <w:p w:rsidR="003B298F" w:rsidRPr="003B298F" w:rsidRDefault="003B298F" w:rsidP="003B298F">
            <w:pPr>
              <w:spacing w:line="360" w:lineRule="auto"/>
              <w:jc w:val="center"/>
              <w:rPr>
                <w:rFonts w:ascii="Arial" w:hAnsi="Arial" w:cs="Arial"/>
                <w:sz w:val="22"/>
                <w:szCs w:val="22"/>
                <w:lang w:val="id-ID" w:eastAsia="id-ID"/>
              </w:rPr>
            </w:pPr>
            <w:r w:rsidRPr="003B298F">
              <w:rPr>
                <w:rFonts w:ascii="Arial" w:hAnsi="Arial" w:cs="Arial"/>
                <w:sz w:val="22"/>
                <w:szCs w:val="22"/>
                <w:lang w:val="id-ID" w:eastAsia="id-ID"/>
              </w:rPr>
              <w:t>Target Kinerja Tujuan/Sasaran Pada Tahun</w:t>
            </w:r>
            <w:r w:rsidRPr="003B298F">
              <w:rPr>
                <w:rFonts w:ascii="Arial" w:hAnsi="Arial" w:cs="Arial"/>
                <w:sz w:val="22"/>
                <w:szCs w:val="22"/>
                <w:lang w:eastAsia="id-ID"/>
              </w:rPr>
              <w:t xml:space="preserve"> ke</w:t>
            </w:r>
          </w:p>
        </w:tc>
      </w:tr>
      <w:tr w:rsidR="003B298F" w:rsidRPr="003B298F" w:rsidTr="003B298F">
        <w:tc>
          <w:tcPr>
            <w:tcW w:w="709" w:type="dxa"/>
            <w:vMerge/>
          </w:tcPr>
          <w:p w:rsidR="003B298F" w:rsidRPr="003B298F" w:rsidRDefault="003B298F" w:rsidP="003B298F">
            <w:pPr>
              <w:spacing w:line="360" w:lineRule="auto"/>
              <w:jc w:val="both"/>
              <w:rPr>
                <w:rFonts w:ascii="Arial" w:hAnsi="Arial" w:cs="Arial"/>
                <w:sz w:val="22"/>
                <w:szCs w:val="22"/>
                <w:lang w:eastAsia="id-ID"/>
              </w:rPr>
            </w:pPr>
          </w:p>
        </w:tc>
        <w:tc>
          <w:tcPr>
            <w:tcW w:w="2976" w:type="dxa"/>
            <w:vMerge/>
          </w:tcPr>
          <w:p w:rsidR="003B298F" w:rsidRPr="003B298F" w:rsidRDefault="003B298F" w:rsidP="003B298F">
            <w:pPr>
              <w:spacing w:line="360" w:lineRule="auto"/>
              <w:jc w:val="both"/>
              <w:rPr>
                <w:rFonts w:ascii="Arial" w:hAnsi="Arial" w:cs="Arial"/>
                <w:sz w:val="22"/>
                <w:szCs w:val="22"/>
                <w:lang w:eastAsia="id-ID"/>
              </w:rPr>
            </w:pPr>
          </w:p>
        </w:tc>
        <w:tc>
          <w:tcPr>
            <w:tcW w:w="2835" w:type="dxa"/>
            <w:vMerge/>
          </w:tcPr>
          <w:p w:rsidR="003B298F" w:rsidRPr="003B298F" w:rsidRDefault="003B298F" w:rsidP="003B298F">
            <w:pPr>
              <w:spacing w:line="360" w:lineRule="auto"/>
              <w:jc w:val="both"/>
              <w:rPr>
                <w:rFonts w:ascii="Arial" w:hAnsi="Arial" w:cs="Arial"/>
                <w:sz w:val="22"/>
                <w:szCs w:val="22"/>
                <w:lang w:eastAsia="id-ID"/>
              </w:rPr>
            </w:pPr>
          </w:p>
        </w:tc>
        <w:tc>
          <w:tcPr>
            <w:tcW w:w="3402" w:type="dxa"/>
            <w:vMerge/>
          </w:tcPr>
          <w:p w:rsidR="003B298F" w:rsidRPr="003B298F" w:rsidRDefault="003B298F" w:rsidP="003B298F">
            <w:pPr>
              <w:spacing w:line="360" w:lineRule="auto"/>
              <w:jc w:val="both"/>
              <w:rPr>
                <w:rFonts w:ascii="Arial" w:hAnsi="Arial" w:cs="Arial"/>
                <w:sz w:val="22"/>
                <w:szCs w:val="22"/>
                <w:lang w:eastAsia="id-ID"/>
              </w:rPr>
            </w:pPr>
          </w:p>
        </w:tc>
        <w:tc>
          <w:tcPr>
            <w:tcW w:w="851" w:type="dxa"/>
            <w:vAlign w:val="center"/>
          </w:tcPr>
          <w:p w:rsidR="003B298F" w:rsidRPr="003B298F" w:rsidRDefault="003B298F" w:rsidP="003B298F">
            <w:pPr>
              <w:spacing w:line="360" w:lineRule="auto"/>
              <w:jc w:val="center"/>
              <w:rPr>
                <w:rFonts w:ascii="Arial" w:hAnsi="Arial" w:cs="Arial"/>
                <w:sz w:val="22"/>
                <w:szCs w:val="22"/>
                <w:lang w:val="id-ID" w:eastAsia="id-ID"/>
              </w:rPr>
            </w:pPr>
            <w:r w:rsidRPr="003B298F">
              <w:rPr>
                <w:rFonts w:ascii="Arial" w:hAnsi="Arial" w:cs="Arial"/>
                <w:sz w:val="22"/>
                <w:szCs w:val="22"/>
                <w:lang w:val="id-ID" w:eastAsia="id-ID"/>
              </w:rPr>
              <w:t>2017</w:t>
            </w:r>
          </w:p>
        </w:tc>
        <w:tc>
          <w:tcPr>
            <w:tcW w:w="992" w:type="dxa"/>
            <w:vAlign w:val="center"/>
          </w:tcPr>
          <w:p w:rsidR="003B298F" w:rsidRPr="003B298F" w:rsidRDefault="003B298F" w:rsidP="003B298F">
            <w:pPr>
              <w:spacing w:line="360" w:lineRule="auto"/>
              <w:jc w:val="center"/>
              <w:rPr>
                <w:rFonts w:ascii="Arial" w:hAnsi="Arial" w:cs="Arial"/>
                <w:sz w:val="22"/>
                <w:szCs w:val="22"/>
                <w:lang w:val="id-ID" w:eastAsia="id-ID"/>
              </w:rPr>
            </w:pPr>
            <w:r w:rsidRPr="003B298F">
              <w:rPr>
                <w:rFonts w:ascii="Arial" w:hAnsi="Arial" w:cs="Arial"/>
                <w:sz w:val="22"/>
                <w:szCs w:val="22"/>
                <w:lang w:val="id-ID" w:eastAsia="id-ID"/>
              </w:rPr>
              <w:t>2018</w:t>
            </w:r>
          </w:p>
        </w:tc>
        <w:tc>
          <w:tcPr>
            <w:tcW w:w="851" w:type="dxa"/>
            <w:vAlign w:val="center"/>
          </w:tcPr>
          <w:p w:rsidR="003B298F" w:rsidRPr="003B298F" w:rsidRDefault="003B298F" w:rsidP="003B298F">
            <w:pPr>
              <w:spacing w:line="360" w:lineRule="auto"/>
              <w:jc w:val="center"/>
              <w:rPr>
                <w:rFonts w:ascii="Arial" w:hAnsi="Arial" w:cs="Arial"/>
                <w:sz w:val="22"/>
                <w:szCs w:val="22"/>
                <w:lang w:val="id-ID" w:eastAsia="id-ID"/>
              </w:rPr>
            </w:pPr>
            <w:r w:rsidRPr="003B298F">
              <w:rPr>
                <w:rFonts w:ascii="Arial" w:hAnsi="Arial" w:cs="Arial"/>
                <w:sz w:val="22"/>
                <w:szCs w:val="22"/>
                <w:lang w:val="id-ID" w:eastAsia="id-ID"/>
              </w:rPr>
              <w:t>2019</w:t>
            </w:r>
          </w:p>
        </w:tc>
        <w:tc>
          <w:tcPr>
            <w:tcW w:w="850" w:type="dxa"/>
            <w:vAlign w:val="center"/>
          </w:tcPr>
          <w:p w:rsidR="003B298F" w:rsidRPr="003B298F" w:rsidRDefault="003B298F" w:rsidP="003B298F">
            <w:pPr>
              <w:spacing w:line="360" w:lineRule="auto"/>
              <w:jc w:val="center"/>
              <w:rPr>
                <w:rFonts w:ascii="Arial" w:hAnsi="Arial" w:cs="Arial"/>
                <w:sz w:val="22"/>
                <w:szCs w:val="22"/>
                <w:lang w:val="id-ID" w:eastAsia="id-ID"/>
              </w:rPr>
            </w:pPr>
            <w:r w:rsidRPr="003B298F">
              <w:rPr>
                <w:rFonts w:ascii="Arial" w:hAnsi="Arial" w:cs="Arial"/>
                <w:sz w:val="22"/>
                <w:szCs w:val="22"/>
                <w:lang w:val="id-ID" w:eastAsia="id-ID"/>
              </w:rPr>
              <w:t>2020</w:t>
            </w:r>
          </w:p>
        </w:tc>
        <w:tc>
          <w:tcPr>
            <w:tcW w:w="709" w:type="dxa"/>
            <w:vAlign w:val="center"/>
          </w:tcPr>
          <w:p w:rsidR="003B298F" w:rsidRPr="003B298F" w:rsidRDefault="003B298F" w:rsidP="003B298F">
            <w:pPr>
              <w:spacing w:line="360" w:lineRule="auto"/>
              <w:jc w:val="center"/>
              <w:rPr>
                <w:rFonts w:ascii="Arial" w:hAnsi="Arial" w:cs="Arial"/>
                <w:sz w:val="22"/>
                <w:szCs w:val="22"/>
                <w:lang w:val="id-ID" w:eastAsia="id-ID"/>
              </w:rPr>
            </w:pPr>
            <w:r w:rsidRPr="003B298F">
              <w:rPr>
                <w:rFonts w:ascii="Arial" w:hAnsi="Arial" w:cs="Arial"/>
                <w:sz w:val="22"/>
                <w:szCs w:val="22"/>
                <w:lang w:val="id-ID" w:eastAsia="id-ID"/>
              </w:rPr>
              <w:t>2021</w:t>
            </w:r>
          </w:p>
        </w:tc>
        <w:tc>
          <w:tcPr>
            <w:tcW w:w="709" w:type="dxa"/>
          </w:tcPr>
          <w:p w:rsidR="003B298F" w:rsidRPr="003B298F" w:rsidRDefault="003B298F" w:rsidP="003B298F">
            <w:pPr>
              <w:spacing w:line="360" w:lineRule="auto"/>
              <w:jc w:val="center"/>
              <w:rPr>
                <w:rFonts w:ascii="Arial" w:hAnsi="Arial" w:cs="Arial"/>
                <w:sz w:val="22"/>
                <w:szCs w:val="22"/>
                <w:lang w:val="id-ID" w:eastAsia="id-ID"/>
              </w:rPr>
            </w:pPr>
            <w:r w:rsidRPr="003B298F">
              <w:rPr>
                <w:rFonts w:ascii="Arial" w:hAnsi="Arial" w:cs="Arial"/>
                <w:sz w:val="22"/>
                <w:szCs w:val="22"/>
                <w:lang w:val="id-ID" w:eastAsia="id-ID"/>
              </w:rPr>
              <w:t>2022</w:t>
            </w:r>
          </w:p>
        </w:tc>
      </w:tr>
      <w:tr w:rsidR="003B298F" w:rsidRPr="003B298F" w:rsidTr="003B298F">
        <w:tc>
          <w:tcPr>
            <w:tcW w:w="709" w:type="dxa"/>
          </w:tcPr>
          <w:p w:rsidR="003B298F" w:rsidRPr="003B298F" w:rsidRDefault="003B298F" w:rsidP="003B298F">
            <w:pPr>
              <w:spacing w:line="360" w:lineRule="auto"/>
              <w:jc w:val="both"/>
              <w:rPr>
                <w:rFonts w:ascii="Arial" w:hAnsi="Arial" w:cs="Arial"/>
                <w:sz w:val="22"/>
                <w:szCs w:val="22"/>
                <w:lang w:eastAsia="id-ID"/>
              </w:rPr>
            </w:pPr>
            <w:r w:rsidRPr="003B298F">
              <w:rPr>
                <w:rFonts w:ascii="Arial" w:hAnsi="Arial" w:cs="Arial"/>
                <w:sz w:val="22"/>
                <w:szCs w:val="22"/>
                <w:lang w:eastAsia="id-ID"/>
              </w:rPr>
              <w:t>1.</w:t>
            </w:r>
          </w:p>
        </w:tc>
        <w:tc>
          <w:tcPr>
            <w:tcW w:w="2976" w:type="dxa"/>
          </w:tcPr>
          <w:p w:rsidR="003B298F" w:rsidRPr="003B298F" w:rsidRDefault="003B298F" w:rsidP="003B298F">
            <w:pPr>
              <w:spacing w:line="360" w:lineRule="auto"/>
              <w:jc w:val="both"/>
              <w:rPr>
                <w:rFonts w:ascii="Arial" w:hAnsi="Arial" w:cs="Arial"/>
                <w:bCs/>
                <w:sz w:val="22"/>
                <w:szCs w:val="22"/>
                <w:lang w:val="id-ID" w:eastAsia="id-ID"/>
              </w:rPr>
            </w:pPr>
            <w:r w:rsidRPr="003B298F">
              <w:rPr>
                <w:rFonts w:ascii="Arial" w:hAnsi="Arial" w:cs="Arial"/>
                <w:bCs/>
                <w:sz w:val="22"/>
                <w:szCs w:val="22"/>
                <w:lang w:eastAsia="id-ID"/>
              </w:rPr>
              <w:t>Meningkatkan perkembangan pembangunan Kec</w:t>
            </w:r>
            <w:r w:rsidRPr="003B298F">
              <w:rPr>
                <w:rFonts w:ascii="Arial" w:hAnsi="Arial" w:cs="Arial"/>
                <w:bCs/>
                <w:sz w:val="22"/>
                <w:szCs w:val="22"/>
                <w:lang w:val="fi-FI" w:eastAsia="id-ID"/>
              </w:rPr>
              <w:t>amatan Pakualaman</w:t>
            </w:r>
          </w:p>
        </w:tc>
        <w:tc>
          <w:tcPr>
            <w:tcW w:w="2835" w:type="dxa"/>
          </w:tcPr>
          <w:p w:rsidR="003B298F" w:rsidRPr="003B298F" w:rsidRDefault="003B298F" w:rsidP="003B298F">
            <w:pPr>
              <w:spacing w:line="360" w:lineRule="auto"/>
              <w:jc w:val="both"/>
              <w:rPr>
                <w:rFonts w:ascii="Arial" w:hAnsi="Arial" w:cs="Arial"/>
                <w:bCs/>
                <w:sz w:val="22"/>
                <w:szCs w:val="22"/>
                <w:lang w:val="en-US" w:eastAsia="id-ID"/>
              </w:rPr>
            </w:pPr>
            <w:r w:rsidRPr="003B298F">
              <w:rPr>
                <w:rFonts w:ascii="Arial" w:hAnsi="Arial" w:cs="Arial"/>
                <w:bCs/>
                <w:sz w:val="22"/>
                <w:szCs w:val="22"/>
                <w:lang w:eastAsia="id-ID"/>
              </w:rPr>
              <w:t>Tingkat perkembangan pembangunan Kecamatan Pakualaman</w:t>
            </w:r>
          </w:p>
        </w:tc>
        <w:tc>
          <w:tcPr>
            <w:tcW w:w="3402" w:type="dxa"/>
          </w:tcPr>
          <w:p w:rsidR="003B298F" w:rsidRPr="003B298F" w:rsidRDefault="003B298F" w:rsidP="003B298F">
            <w:pPr>
              <w:spacing w:line="360" w:lineRule="auto"/>
              <w:jc w:val="both"/>
              <w:rPr>
                <w:rFonts w:ascii="Arial" w:hAnsi="Arial" w:cs="Arial"/>
                <w:sz w:val="22"/>
                <w:szCs w:val="22"/>
                <w:lang w:val="id-ID" w:eastAsia="id-ID"/>
              </w:rPr>
            </w:pPr>
            <w:r w:rsidRPr="003B298F">
              <w:rPr>
                <w:rFonts w:ascii="Arial" w:hAnsi="Arial" w:cs="Arial"/>
                <w:sz w:val="22"/>
                <w:szCs w:val="22"/>
                <w:lang w:eastAsia="id-ID"/>
              </w:rPr>
              <w:t>Nilai evaluasi perkembangan pembangunan Kecamatan Pakualaman</w:t>
            </w:r>
          </w:p>
        </w:tc>
        <w:tc>
          <w:tcPr>
            <w:tcW w:w="851" w:type="dxa"/>
          </w:tcPr>
          <w:p w:rsidR="003B298F" w:rsidRPr="003B298F" w:rsidRDefault="003B298F" w:rsidP="003B298F">
            <w:pPr>
              <w:spacing w:line="360" w:lineRule="auto"/>
              <w:jc w:val="both"/>
              <w:rPr>
                <w:rFonts w:ascii="Arial" w:hAnsi="Arial" w:cs="Arial"/>
                <w:sz w:val="22"/>
                <w:szCs w:val="22"/>
                <w:lang w:eastAsia="id-ID"/>
              </w:rPr>
            </w:pPr>
          </w:p>
          <w:p w:rsidR="003B298F" w:rsidRPr="003B298F" w:rsidRDefault="003B298F" w:rsidP="003B298F">
            <w:pPr>
              <w:spacing w:line="360" w:lineRule="auto"/>
              <w:jc w:val="both"/>
              <w:rPr>
                <w:rFonts w:ascii="Arial" w:hAnsi="Arial" w:cs="Arial"/>
                <w:sz w:val="22"/>
                <w:szCs w:val="22"/>
                <w:lang w:eastAsia="id-ID"/>
              </w:rPr>
            </w:pPr>
            <w:r w:rsidRPr="003B298F">
              <w:rPr>
                <w:rFonts w:ascii="Arial" w:hAnsi="Arial" w:cs="Arial"/>
                <w:sz w:val="22"/>
                <w:szCs w:val="22"/>
                <w:lang w:eastAsia="id-ID"/>
              </w:rPr>
              <w:t>310</w:t>
            </w:r>
          </w:p>
        </w:tc>
        <w:tc>
          <w:tcPr>
            <w:tcW w:w="992" w:type="dxa"/>
          </w:tcPr>
          <w:p w:rsidR="003B298F" w:rsidRPr="003B298F" w:rsidRDefault="003B298F" w:rsidP="003B298F">
            <w:pPr>
              <w:spacing w:line="360" w:lineRule="auto"/>
              <w:jc w:val="both"/>
              <w:rPr>
                <w:rFonts w:ascii="Arial" w:hAnsi="Arial" w:cs="Arial"/>
                <w:sz w:val="22"/>
                <w:szCs w:val="22"/>
                <w:lang w:eastAsia="id-ID"/>
              </w:rPr>
            </w:pPr>
          </w:p>
          <w:p w:rsidR="003B298F" w:rsidRPr="003B298F" w:rsidRDefault="003B298F" w:rsidP="003B298F">
            <w:pPr>
              <w:spacing w:line="360" w:lineRule="auto"/>
              <w:jc w:val="both"/>
              <w:rPr>
                <w:rFonts w:ascii="Arial" w:hAnsi="Arial" w:cs="Arial"/>
                <w:sz w:val="22"/>
                <w:szCs w:val="22"/>
                <w:lang w:eastAsia="id-ID"/>
              </w:rPr>
            </w:pPr>
            <w:r w:rsidRPr="003B298F">
              <w:rPr>
                <w:rFonts w:ascii="Arial" w:hAnsi="Arial" w:cs="Arial"/>
                <w:sz w:val="22"/>
                <w:szCs w:val="22"/>
                <w:lang w:eastAsia="id-ID"/>
              </w:rPr>
              <w:t>311</w:t>
            </w:r>
          </w:p>
        </w:tc>
        <w:tc>
          <w:tcPr>
            <w:tcW w:w="851" w:type="dxa"/>
          </w:tcPr>
          <w:p w:rsidR="003B298F" w:rsidRPr="003B298F" w:rsidRDefault="003B298F" w:rsidP="003B298F">
            <w:pPr>
              <w:spacing w:line="360" w:lineRule="auto"/>
              <w:jc w:val="both"/>
              <w:rPr>
                <w:rFonts w:ascii="Arial" w:hAnsi="Arial" w:cs="Arial"/>
                <w:sz w:val="22"/>
                <w:szCs w:val="22"/>
                <w:lang w:eastAsia="id-ID"/>
              </w:rPr>
            </w:pPr>
          </w:p>
          <w:p w:rsidR="003B298F" w:rsidRPr="003B298F" w:rsidRDefault="003B298F" w:rsidP="003B298F">
            <w:pPr>
              <w:spacing w:line="360" w:lineRule="auto"/>
              <w:jc w:val="both"/>
              <w:rPr>
                <w:rFonts w:ascii="Arial" w:hAnsi="Arial" w:cs="Arial"/>
                <w:sz w:val="22"/>
                <w:szCs w:val="22"/>
                <w:lang w:eastAsia="id-ID"/>
              </w:rPr>
            </w:pPr>
            <w:r w:rsidRPr="003B298F">
              <w:rPr>
                <w:rFonts w:ascii="Arial" w:hAnsi="Arial" w:cs="Arial"/>
                <w:sz w:val="22"/>
                <w:szCs w:val="22"/>
                <w:lang w:eastAsia="id-ID"/>
              </w:rPr>
              <w:t>312</w:t>
            </w:r>
          </w:p>
        </w:tc>
        <w:tc>
          <w:tcPr>
            <w:tcW w:w="850" w:type="dxa"/>
          </w:tcPr>
          <w:p w:rsidR="003B298F" w:rsidRPr="003B298F" w:rsidRDefault="003B298F" w:rsidP="003B298F">
            <w:pPr>
              <w:spacing w:line="360" w:lineRule="auto"/>
              <w:jc w:val="both"/>
              <w:rPr>
                <w:rFonts w:ascii="Arial" w:hAnsi="Arial" w:cs="Arial"/>
                <w:sz w:val="22"/>
                <w:szCs w:val="22"/>
                <w:lang w:eastAsia="id-ID"/>
              </w:rPr>
            </w:pPr>
          </w:p>
          <w:p w:rsidR="003B298F" w:rsidRPr="003B298F" w:rsidRDefault="003B298F" w:rsidP="003B298F">
            <w:pPr>
              <w:spacing w:line="360" w:lineRule="auto"/>
              <w:jc w:val="both"/>
              <w:rPr>
                <w:rFonts w:ascii="Arial" w:hAnsi="Arial" w:cs="Arial"/>
                <w:sz w:val="22"/>
                <w:szCs w:val="22"/>
                <w:lang w:eastAsia="id-ID"/>
              </w:rPr>
            </w:pPr>
            <w:r w:rsidRPr="003B298F">
              <w:rPr>
                <w:rFonts w:ascii="Arial" w:hAnsi="Arial" w:cs="Arial"/>
                <w:sz w:val="22"/>
                <w:szCs w:val="22"/>
                <w:lang w:eastAsia="id-ID"/>
              </w:rPr>
              <w:t>313</w:t>
            </w:r>
          </w:p>
        </w:tc>
        <w:tc>
          <w:tcPr>
            <w:tcW w:w="709" w:type="dxa"/>
          </w:tcPr>
          <w:p w:rsidR="003B298F" w:rsidRPr="003B298F" w:rsidRDefault="003B298F" w:rsidP="003B298F">
            <w:pPr>
              <w:spacing w:line="360" w:lineRule="auto"/>
              <w:jc w:val="both"/>
              <w:rPr>
                <w:rFonts w:ascii="Arial" w:hAnsi="Arial" w:cs="Arial"/>
                <w:sz w:val="22"/>
                <w:szCs w:val="22"/>
                <w:lang w:eastAsia="id-ID"/>
              </w:rPr>
            </w:pPr>
          </w:p>
          <w:p w:rsidR="003B298F" w:rsidRPr="003B298F" w:rsidRDefault="003B298F" w:rsidP="003B298F">
            <w:pPr>
              <w:spacing w:line="360" w:lineRule="auto"/>
              <w:jc w:val="both"/>
              <w:rPr>
                <w:rFonts w:ascii="Arial" w:hAnsi="Arial" w:cs="Arial"/>
                <w:sz w:val="22"/>
                <w:szCs w:val="22"/>
                <w:lang w:eastAsia="id-ID"/>
              </w:rPr>
            </w:pPr>
            <w:r w:rsidRPr="003B298F">
              <w:rPr>
                <w:rFonts w:ascii="Arial" w:hAnsi="Arial" w:cs="Arial"/>
                <w:sz w:val="22"/>
                <w:szCs w:val="22"/>
                <w:lang w:eastAsia="id-ID"/>
              </w:rPr>
              <w:t>314</w:t>
            </w:r>
          </w:p>
        </w:tc>
        <w:tc>
          <w:tcPr>
            <w:tcW w:w="709" w:type="dxa"/>
          </w:tcPr>
          <w:p w:rsidR="003B298F" w:rsidRPr="003B298F" w:rsidRDefault="003B298F" w:rsidP="003B298F">
            <w:pPr>
              <w:spacing w:line="360" w:lineRule="auto"/>
              <w:jc w:val="both"/>
              <w:rPr>
                <w:rFonts w:ascii="Arial" w:hAnsi="Arial" w:cs="Arial"/>
                <w:sz w:val="22"/>
                <w:szCs w:val="22"/>
                <w:lang w:val="id-ID" w:eastAsia="id-ID"/>
              </w:rPr>
            </w:pPr>
          </w:p>
          <w:p w:rsidR="003B298F" w:rsidRPr="003B298F" w:rsidRDefault="003B298F" w:rsidP="003B298F">
            <w:pPr>
              <w:spacing w:line="360" w:lineRule="auto"/>
              <w:jc w:val="both"/>
              <w:rPr>
                <w:rFonts w:ascii="Arial" w:hAnsi="Arial" w:cs="Arial"/>
                <w:sz w:val="22"/>
                <w:szCs w:val="22"/>
                <w:lang w:val="en-US" w:eastAsia="id-ID"/>
              </w:rPr>
            </w:pPr>
            <w:r w:rsidRPr="003B298F">
              <w:rPr>
                <w:rFonts w:ascii="Arial" w:hAnsi="Arial" w:cs="Arial"/>
                <w:sz w:val="22"/>
                <w:szCs w:val="22"/>
                <w:lang w:val="id-ID" w:eastAsia="id-ID"/>
              </w:rPr>
              <w:t>3</w:t>
            </w:r>
            <w:r w:rsidRPr="003B298F">
              <w:rPr>
                <w:rFonts w:ascii="Arial" w:hAnsi="Arial" w:cs="Arial"/>
                <w:sz w:val="22"/>
                <w:szCs w:val="22"/>
                <w:lang w:val="en-US" w:eastAsia="id-ID"/>
              </w:rPr>
              <w:t>15</w:t>
            </w:r>
          </w:p>
        </w:tc>
      </w:tr>
    </w:tbl>
    <w:p w:rsidR="003B298F" w:rsidRDefault="003B298F" w:rsidP="003B298F">
      <w:pPr>
        <w:spacing w:before="120" w:line="360" w:lineRule="auto"/>
        <w:jc w:val="both"/>
        <w:rPr>
          <w:rFonts w:ascii="Arial" w:hAnsi="Arial" w:cs="Arial"/>
          <w:b/>
          <w:bCs/>
          <w:sz w:val="22"/>
          <w:szCs w:val="22"/>
          <w:lang w:val="id-ID"/>
        </w:rPr>
      </w:pPr>
    </w:p>
    <w:p w:rsidR="003B298F" w:rsidRPr="003B298F" w:rsidRDefault="003B298F" w:rsidP="003B298F">
      <w:pPr>
        <w:rPr>
          <w:rFonts w:ascii="Arial" w:hAnsi="Arial" w:cs="Arial"/>
          <w:sz w:val="22"/>
          <w:szCs w:val="22"/>
          <w:lang w:val="id-ID"/>
        </w:rPr>
      </w:pPr>
    </w:p>
    <w:p w:rsidR="003B298F" w:rsidRPr="003B298F" w:rsidRDefault="003B298F" w:rsidP="003B298F">
      <w:pPr>
        <w:rPr>
          <w:rFonts w:ascii="Arial" w:hAnsi="Arial" w:cs="Arial"/>
          <w:sz w:val="22"/>
          <w:szCs w:val="22"/>
          <w:lang w:val="id-ID"/>
        </w:rPr>
      </w:pPr>
    </w:p>
    <w:p w:rsidR="003B298F" w:rsidRPr="003B298F" w:rsidRDefault="003B298F" w:rsidP="003B298F">
      <w:pPr>
        <w:rPr>
          <w:rFonts w:ascii="Arial" w:hAnsi="Arial" w:cs="Arial"/>
          <w:sz w:val="22"/>
          <w:szCs w:val="22"/>
          <w:lang w:val="id-ID"/>
        </w:rPr>
      </w:pPr>
    </w:p>
    <w:p w:rsidR="003B298F" w:rsidRPr="003B298F" w:rsidRDefault="003B298F" w:rsidP="003B298F">
      <w:pPr>
        <w:rPr>
          <w:rFonts w:ascii="Arial" w:hAnsi="Arial" w:cs="Arial"/>
          <w:sz w:val="22"/>
          <w:szCs w:val="22"/>
          <w:lang w:val="id-ID"/>
        </w:rPr>
      </w:pPr>
    </w:p>
    <w:p w:rsidR="003B298F" w:rsidRPr="003B298F" w:rsidRDefault="003B298F" w:rsidP="003B298F">
      <w:pPr>
        <w:rPr>
          <w:rFonts w:ascii="Arial" w:hAnsi="Arial" w:cs="Arial"/>
          <w:sz w:val="22"/>
          <w:szCs w:val="22"/>
          <w:lang w:val="id-ID"/>
        </w:rPr>
      </w:pPr>
    </w:p>
    <w:p w:rsidR="003B298F" w:rsidRPr="003B298F" w:rsidRDefault="003B298F" w:rsidP="003B298F">
      <w:pPr>
        <w:rPr>
          <w:rFonts w:ascii="Arial" w:hAnsi="Arial" w:cs="Arial"/>
          <w:sz w:val="22"/>
          <w:szCs w:val="22"/>
          <w:lang w:val="id-ID"/>
        </w:rPr>
      </w:pPr>
    </w:p>
    <w:p w:rsidR="003B298F" w:rsidRPr="003B298F" w:rsidRDefault="003B298F" w:rsidP="003B298F">
      <w:pPr>
        <w:rPr>
          <w:rFonts w:ascii="Arial" w:hAnsi="Arial" w:cs="Arial"/>
          <w:sz w:val="22"/>
          <w:szCs w:val="22"/>
          <w:lang w:val="id-ID"/>
        </w:rPr>
      </w:pPr>
    </w:p>
    <w:p w:rsidR="003B298F" w:rsidRPr="003B298F" w:rsidRDefault="003B298F" w:rsidP="003B298F">
      <w:pPr>
        <w:rPr>
          <w:rFonts w:ascii="Arial" w:hAnsi="Arial" w:cs="Arial"/>
          <w:sz w:val="22"/>
          <w:szCs w:val="22"/>
          <w:lang w:val="id-ID"/>
        </w:rPr>
      </w:pPr>
    </w:p>
    <w:p w:rsidR="003B298F" w:rsidRPr="003B298F" w:rsidRDefault="003B298F" w:rsidP="003B298F">
      <w:pPr>
        <w:rPr>
          <w:rFonts w:ascii="Arial" w:hAnsi="Arial" w:cs="Arial"/>
          <w:sz w:val="22"/>
          <w:szCs w:val="22"/>
          <w:lang w:val="id-ID"/>
        </w:rPr>
      </w:pPr>
    </w:p>
    <w:p w:rsidR="003B298F" w:rsidRPr="003B298F" w:rsidRDefault="003B298F" w:rsidP="003B298F">
      <w:pPr>
        <w:rPr>
          <w:rFonts w:ascii="Arial" w:hAnsi="Arial" w:cs="Arial"/>
          <w:sz w:val="22"/>
          <w:szCs w:val="22"/>
          <w:lang w:val="id-ID"/>
        </w:rPr>
      </w:pPr>
    </w:p>
    <w:p w:rsidR="003B298F" w:rsidRPr="003B298F" w:rsidRDefault="003B298F" w:rsidP="003B298F">
      <w:pPr>
        <w:rPr>
          <w:rFonts w:ascii="Arial" w:hAnsi="Arial" w:cs="Arial"/>
          <w:sz w:val="22"/>
          <w:szCs w:val="22"/>
          <w:lang w:val="id-ID"/>
        </w:rPr>
      </w:pPr>
    </w:p>
    <w:p w:rsidR="003B298F" w:rsidRPr="003B298F" w:rsidRDefault="003B298F" w:rsidP="003B298F">
      <w:pPr>
        <w:rPr>
          <w:rFonts w:ascii="Arial" w:hAnsi="Arial" w:cs="Arial"/>
          <w:sz w:val="22"/>
          <w:szCs w:val="22"/>
          <w:lang w:val="id-ID"/>
        </w:rPr>
      </w:pPr>
    </w:p>
    <w:p w:rsidR="003B298F" w:rsidRDefault="003B298F" w:rsidP="003B298F">
      <w:pPr>
        <w:rPr>
          <w:rFonts w:ascii="Arial" w:hAnsi="Arial" w:cs="Arial"/>
          <w:sz w:val="22"/>
          <w:szCs w:val="22"/>
          <w:lang w:val="id-ID"/>
        </w:rPr>
      </w:pPr>
    </w:p>
    <w:p w:rsidR="003B298F" w:rsidRDefault="003B298F" w:rsidP="003B298F">
      <w:pPr>
        <w:rPr>
          <w:rFonts w:ascii="Arial" w:hAnsi="Arial" w:cs="Arial"/>
          <w:sz w:val="22"/>
          <w:szCs w:val="22"/>
          <w:lang w:val="id-ID"/>
        </w:rPr>
      </w:pPr>
    </w:p>
    <w:p w:rsidR="003B298F" w:rsidRPr="003B298F" w:rsidRDefault="003B298F" w:rsidP="003B298F">
      <w:pPr>
        <w:tabs>
          <w:tab w:val="left" w:pos="11671"/>
        </w:tabs>
        <w:rPr>
          <w:rFonts w:ascii="Arial" w:hAnsi="Arial" w:cs="Arial"/>
          <w:sz w:val="22"/>
          <w:szCs w:val="22"/>
          <w:lang w:val="id-ID"/>
        </w:rPr>
      </w:pPr>
      <w:r>
        <w:rPr>
          <w:rFonts w:ascii="Arial" w:hAnsi="Arial" w:cs="Arial"/>
          <w:sz w:val="22"/>
          <w:szCs w:val="22"/>
          <w:lang w:val="id-ID"/>
        </w:rPr>
        <w:tab/>
      </w: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pPr>
    </w:p>
    <w:p w:rsidR="003B298F" w:rsidRDefault="003B298F" w:rsidP="003B298F">
      <w:pPr>
        <w:jc w:val="center"/>
        <w:sectPr w:rsidR="003B298F" w:rsidSect="003B298F">
          <w:pgSz w:w="18722" w:h="12242" w:orient="landscape" w:code="41"/>
          <w:pgMar w:top="1701" w:right="1701" w:bottom="1134" w:left="1134" w:header="709" w:footer="709" w:gutter="0"/>
          <w:cols w:space="708"/>
          <w:docGrid w:linePitch="360"/>
        </w:sectPr>
      </w:pPr>
    </w:p>
    <w:p w:rsidR="004B2A0E" w:rsidRPr="004B2A0E" w:rsidRDefault="004B2A0E" w:rsidP="004B2A0E">
      <w:pPr>
        <w:spacing w:line="360" w:lineRule="auto"/>
        <w:jc w:val="center"/>
        <w:rPr>
          <w:rFonts w:ascii="Arial" w:hAnsi="Arial" w:cs="Arial"/>
          <w:b/>
          <w:bCs/>
          <w:sz w:val="22"/>
          <w:szCs w:val="22"/>
          <w:lang w:val="id-ID" w:eastAsia="id-ID"/>
        </w:rPr>
      </w:pPr>
      <w:r w:rsidRPr="004B2A0E">
        <w:rPr>
          <w:rFonts w:ascii="Arial" w:hAnsi="Arial" w:cs="Arial"/>
          <w:b/>
          <w:bCs/>
          <w:sz w:val="22"/>
          <w:szCs w:val="22"/>
          <w:lang w:val="id-ID" w:eastAsia="id-ID"/>
        </w:rPr>
        <w:lastRenderedPageBreak/>
        <w:t>BAB  V</w:t>
      </w:r>
    </w:p>
    <w:p w:rsidR="004B2A0E" w:rsidRPr="004B2A0E" w:rsidRDefault="004B2A0E" w:rsidP="004B2A0E">
      <w:pPr>
        <w:spacing w:line="360" w:lineRule="auto"/>
        <w:jc w:val="center"/>
        <w:rPr>
          <w:rFonts w:ascii="Arial" w:hAnsi="Arial" w:cs="Arial"/>
          <w:b/>
          <w:bCs/>
          <w:sz w:val="22"/>
          <w:szCs w:val="22"/>
          <w:lang w:val="id-ID" w:eastAsia="id-ID"/>
        </w:rPr>
      </w:pPr>
      <w:r w:rsidRPr="004B2A0E">
        <w:rPr>
          <w:rFonts w:ascii="Arial" w:hAnsi="Arial" w:cs="Arial"/>
          <w:b/>
          <w:bCs/>
          <w:sz w:val="22"/>
          <w:szCs w:val="22"/>
          <w:lang w:val="id-ID" w:eastAsia="id-ID"/>
        </w:rPr>
        <w:t>STRATEGI  DAN ARAH KEBIJAKAN</w:t>
      </w:r>
    </w:p>
    <w:p w:rsidR="004B2A0E" w:rsidRPr="004B2A0E" w:rsidRDefault="004B2A0E" w:rsidP="004B2A0E">
      <w:pPr>
        <w:spacing w:line="360" w:lineRule="auto"/>
        <w:jc w:val="center"/>
        <w:rPr>
          <w:rFonts w:ascii="Arial" w:hAnsi="Arial" w:cs="Arial"/>
          <w:b/>
          <w:bCs/>
          <w:sz w:val="22"/>
          <w:szCs w:val="22"/>
          <w:lang w:val="id-ID" w:eastAsia="id-ID"/>
        </w:rPr>
      </w:pPr>
    </w:p>
    <w:p w:rsidR="004B2A0E" w:rsidRPr="004B2A0E" w:rsidRDefault="004B2A0E" w:rsidP="004B2A0E">
      <w:pPr>
        <w:spacing w:line="360" w:lineRule="auto"/>
        <w:jc w:val="center"/>
        <w:rPr>
          <w:rFonts w:ascii="Arial" w:hAnsi="Arial" w:cs="Arial"/>
          <w:b/>
          <w:bCs/>
          <w:sz w:val="22"/>
          <w:szCs w:val="22"/>
          <w:lang w:val="id-ID" w:eastAsia="id-ID"/>
        </w:rPr>
      </w:pPr>
    </w:p>
    <w:p w:rsidR="004B2A0E" w:rsidRPr="004B2A0E" w:rsidRDefault="004B2A0E" w:rsidP="004B2A0E">
      <w:pPr>
        <w:autoSpaceDE w:val="0"/>
        <w:autoSpaceDN w:val="0"/>
        <w:adjustRightInd w:val="0"/>
        <w:spacing w:line="360" w:lineRule="auto"/>
        <w:ind w:left="567" w:firstLine="567"/>
        <w:jc w:val="both"/>
        <w:rPr>
          <w:rFonts w:ascii="Arial" w:hAnsi="Arial" w:cs="Arial"/>
          <w:color w:val="000000"/>
          <w:sz w:val="22"/>
          <w:szCs w:val="22"/>
          <w:lang w:val="en-US" w:eastAsia="en-US"/>
        </w:rPr>
      </w:pPr>
      <w:r w:rsidRPr="004B2A0E">
        <w:rPr>
          <w:rFonts w:ascii="Arial" w:hAnsi="Arial" w:cs="Arial"/>
          <w:color w:val="000000"/>
          <w:sz w:val="22"/>
          <w:szCs w:val="22"/>
          <w:lang w:val="en-US" w:eastAsia="en-US"/>
        </w:rPr>
        <w:t>Strategi adalah langkah-langkah berisikan program-program indikatif untuk mewujudkan visi dan misi. Kebijakan adalah arah atau tindakan yang diambil oleh Pemerintah Daerah untuk mencapai tujuan. Strategi dan kebijakan dalam Renstra Perangkat Daerah adalah strategi dan kebijakan Perangkat Daerah  untuk mencapai tujuan dan sasaran jangka menengah Perangkat Daerah  yang selaras dengan strategi dan kebijakan daerah serta rencana program prioritas dalam rancangan awal RPJMD. Strategi dan kebijakan jangka menengah Perangkat Daerah  Kecamatan Pakualaman menunjukkan bagaimana cara Perangkat Daerah  Kecamatan Pakualaman mencapai tujuan, sasaran jangka menengah dan target kinerja hasil (</w:t>
      </w:r>
      <w:r w:rsidRPr="004B2A0E">
        <w:rPr>
          <w:rFonts w:ascii="Arial" w:hAnsi="Arial" w:cs="Arial"/>
          <w:i/>
          <w:iCs/>
          <w:color w:val="000000"/>
          <w:sz w:val="22"/>
          <w:szCs w:val="22"/>
          <w:lang w:val="en-US" w:eastAsia="en-US"/>
        </w:rPr>
        <w:t>outcome</w:t>
      </w:r>
      <w:r w:rsidRPr="004B2A0E">
        <w:rPr>
          <w:rFonts w:ascii="Arial" w:hAnsi="Arial" w:cs="Arial"/>
          <w:color w:val="000000"/>
          <w:sz w:val="22"/>
          <w:szCs w:val="22"/>
          <w:lang w:val="en-US" w:eastAsia="en-US"/>
        </w:rPr>
        <w:t>) program prioritas RPJMD yang menjadi tugas dan fungsi Kecamatan Pakualaman.</w:t>
      </w:r>
    </w:p>
    <w:p w:rsidR="004B2A0E" w:rsidRPr="004B2A0E" w:rsidRDefault="004B2A0E" w:rsidP="004B2A0E">
      <w:pPr>
        <w:autoSpaceDE w:val="0"/>
        <w:autoSpaceDN w:val="0"/>
        <w:adjustRightInd w:val="0"/>
        <w:spacing w:line="360" w:lineRule="auto"/>
        <w:ind w:left="567" w:firstLine="567"/>
        <w:jc w:val="both"/>
        <w:rPr>
          <w:rFonts w:ascii="Arial" w:hAnsi="Arial" w:cs="Arial"/>
          <w:sz w:val="22"/>
          <w:szCs w:val="22"/>
        </w:rPr>
      </w:pPr>
      <w:r w:rsidRPr="004B2A0E">
        <w:rPr>
          <w:rFonts w:ascii="Arial" w:hAnsi="Arial" w:cs="Arial"/>
          <w:sz w:val="22"/>
          <w:szCs w:val="22"/>
        </w:rPr>
        <w:t xml:space="preserve">Untuk mewujudkan sasaran yang hendak dicapai harus dipilih strategi yang tepat agar sasaran tersebut dapat tercapai. Strategi Perangkat Daerah </w:t>
      </w:r>
      <w:r w:rsidRPr="004B2A0E">
        <w:rPr>
          <w:rFonts w:ascii="Arial" w:hAnsi="Arial" w:cs="Arial"/>
          <w:sz w:val="22"/>
          <w:szCs w:val="22"/>
          <w:lang w:val="id-ID"/>
        </w:rPr>
        <w:t xml:space="preserve"> Kecamatan </w:t>
      </w:r>
      <w:r w:rsidRPr="004B2A0E">
        <w:rPr>
          <w:rFonts w:ascii="Arial" w:hAnsi="Arial" w:cs="Arial"/>
          <w:sz w:val="22"/>
          <w:szCs w:val="22"/>
          <w:lang w:val="en-US"/>
        </w:rPr>
        <w:t>Pakualaman</w:t>
      </w:r>
      <w:r w:rsidRPr="004B2A0E">
        <w:rPr>
          <w:rFonts w:ascii="Arial" w:hAnsi="Arial" w:cs="Arial"/>
          <w:sz w:val="22"/>
          <w:szCs w:val="22"/>
          <w:lang w:val="id-ID"/>
        </w:rPr>
        <w:t xml:space="preserve"> </w:t>
      </w:r>
      <w:r w:rsidRPr="004B2A0E">
        <w:rPr>
          <w:rFonts w:ascii="Arial" w:hAnsi="Arial" w:cs="Arial"/>
          <w:sz w:val="22"/>
          <w:szCs w:val="22"/>
        </w:rPr>
        <w:t xml:space="preserve"> mencakup penentuan kebijakan, program dan kegiatan. Kebijakan pada dasarnya merupakan ketentuan-ketentuan yang telah disepakati pihak-pihak terkait dan ditetapkan oleh yang berwenang untuk dijadikan pedoman, pegangan atau petunjuk bagi setiap kegiatan agar tercapai kelancaran dan keterpaduan dalam upaya mencapai sasaran yang telah ditentukan.</w:t>
      </w:r>
    </w:p>
    <w:p w:rsidR="004B2A0E" w:rsidRPr="004B2A0E" w:rsidRDefault="004B2A0E" w:rsidP="004B2A0E">
      <w:pPr>
        <w:autoSpaceDE w:val="0"/>
        <w:autoSpaceDN w:val="0"/>
        <w:adjustRightInd w:val="0"/>
        <w:spacing w:line="360" w:lineRule="auto"/>
        <w:ind w:left="567" w:firstLine="567"/>
        <w:jc w:val="both"/>
        <w:rPr>
          <w:rFonts w:ascii="Arial" w:hAnsi="Arial" w:cs="Arial"/>
          <w:sz w:val="22"/>
          <w:szCs w:val="22"/>
        </w:rPr>
      </w:pPr>
      <w:r w:rsidRPr="004B2A0E">
        <w:rPr>
          <w:rFonts w:ascii="Arial" w:hAnsi="Arial" w:cs="Arial"/>
          <w:sz w:val="22"/>
          <w:szCs w:val="22"/>
        </w:rPr>
        <w:t>Dengan kata lain bahwa strategi adalah alat penghubung antara visi, misi, tujuan, sasaran dan arah kebijakan pembangunan yang diemban oleh pemerintah daerah dan atau dalam lingup Perangkat Daerah . Strategi juga merupakan cara / langkah demi langkah yang dilakukan organisasi dalam mencapai tujuan-tujuan dan sasaran-sasaran  perencanaan strategisnya.</w:t>
      </w:r>
    </w:p>
    <w:p w:rsidR="004B2A0E" w:rsidRPr="004B2A0E" w:rsidRDefault="004B2A0E" w:rsidP="004B2A0E">
      <w:pPr>
        <w:spacing w:line="360" w:lineRule="auto"/>
        <w:rPr>
          <w:rFonts w:ascii="Arial" w:hAnsi="Arial" w:cs="Arial"/>
          <w:b/>
          <w:sz w:val="22"/>
          <w:szCs w:val="22"/>
          <w:lang w:val="id-ID"/>
        </w:rPr>
      </w:pPr>
    </w:p>
    <w:p w:rsidR="004B2A0E" w:rsidRPr="004B2A0E" w:rsidRDefault="004B2A0E" w:rsidP="004B2A0E">
      <w:pPr>
        <w:spacing w:line="360" w:lineRule="auto"/>
        <w:rPr>
          <w:rFonts w:ascii="Arial" w:hAnsi="Arial" w:cs="Arial"/>
          <w:b/>
          <w:sz w:val="22"/>
          <w:szCs w:val="22"/>
          <w:lang w:val="id-ID"/>
        </w:rPr>
      </w:pPr>
    </w:p>
    <w:p w:rsidR="004B2A0E" w:rsidRPr="004B2A0E" w:rsidRDefault="004B2A0E" w:rsidP="004B2A0E">
      <w:pPr>
        <w:spacing w:line="360" w:lineRule="auto"/>
        <w:rPr>
          <w:rFonts w:ascii="Arial" w:hAnsi="Arial" w:cs="Arial"/>
          <w:b/>
          <w:sz w:val="22"/>
          <w:szCs w:val="22"/>
          <w:lang w:val="id-ID"/>
        </w:rPr>
      </w:pPr>
    </w:p>
    <w:p w:rsidR="004B2A0E" w:rsidRPr="004B2A0E" w:rsidRDefault="004B2A0E" w:rsidP="004B2A0E">
      <w:pPr>
        <w:spacing w:line="360" w:lineRule="auto"/>
        <w:rPr>
          <w:rFonts w:ascii="Arial" w:hAnsi="Arial" w:cs="Arial"/>
          <w:b/>
          <w:sz w:val="22"/>
          <w:szCs w:val="22"/>
          <w:lang w:val="id-ID"/>
        </w:rPr>
      </w:pPr>
    </w:p>
    <w:p w:rsidR="004B2A0E" w:rsidRPr="004B2A0E" w:rsidRDefault="004B2A0E" w:rsidP="004B2A0E">
      <w:pPr>
        <w:spacing w:line="360" w:lineRule="auto"/>
        <w:rPr>
          <w:rFonts w:ascii="Arial" w:hAnsi="Arial" w:cs="Arial"/>
          <w:b/>
          <w:sz w:val="22"/>
          <w:szCs w:val="22"/>
          <w:lang w:val="id-ID"/>
        </w:rPr>
      </w:pPr>
    </w:p>
    <w:p w:rsidR="004B2A0E" w:rsidRPr="004B2A0E" w:rsidRDefault="004B2A0E" w:rsidP="004B2A0E">
      <w:pPr>
        <w:spacing w:line="360" w:lineRule="auto"/>
        <w:rPr>
          <w:rFonts w:ascii="Arial" w:hAnsi="Arial" w:cs="Arial"/>
          <w:b/>
          <w:sz w:val="22"/>
          <w:szCs w:val="22"/>
          <w:lang w:val="id-ID"/>
        </w:rPr>
      </w:pPr>
    </w:p>
    <w:p w:rsidR="004B2A0E" w:rsidRPr="004B2A0E" w:rsidRDefault="004B2A0E" w:rsidP="004B2A0E">
      <w:pPr>
        <w:spacing w:line="360" w:lineRule="auto"/>
        <w:rPr>
          <w:rFonts w:ascii="Arial" w:hAnsi="Arial" w:cs="Arial"/>
          <w:b/>
          <w:sz w:val="22"/>
          <w:szCs w:val="22"/>
          <w:lang w:val="id-ID"/>
        </w:rPr>
      </w:pPr>
    </w:p>
    <w:p w:rsidR="004B2A0E" w:rsidRPr="004B2A0E" w:rsidRDefault="004B2A0E" w:rsidP="004B2A0E">
      <w:pPr>
        <w:spacing w:line="360" w:lineRule="auto"/>
        <w:rPr>
          <w:rFonts w:ascii="Arial" w:hAnsi="Arial" w:cs="Arial"/>
          <w:b/>
          <w:sz w:val="22"/>
          <w:szCs w:val="22"/>
          <w:lang w:val="id-ID"/>
        </w:rPr>
      </w:pPr>
    </w:p>
    <w:p w:rsidR="004B2A0E" w:rsidRPr="004B2A0E" w:rsidRDefault="004B2A0E" w:rsidP="004B2A0E">
      <w:pPr>
        <w:spacing w:line="360" w:lineRule="auto"/>
        <w:rPr>
          <w:rFonts w:ascii="Arial" w:hAnsi="Arial" w:cs="Arial"/>
          <w:b/>
          <w:sz w:val="22"/>
          <w:szCs w:val="22"/>
          <w:lang w:val="id-ID"/>
        </w:rPr>
      </w:pPr>
    </w:p>
    <w:p w:rsidR="004B2A0E" w:rsidRPr="004B2A0E" w:rsidRDefault="004B2A0E" w:rsidP="004B2A0E">
      <w:pPr>
        <w:spacing w:line="360" w:lineRule="auto"/>
        <w:rPr>
          <w:rFonts w:ascii="Arial" w:hAnsi="Arial" w:cs="Arial"/>
          <w:b/>
          <w:sz w:val="22"/>
          <w:szCs w:val="22"/>
          <w:lang w:val="id-ID"/>
        </w:rPr>
        <w:sectPr w:rsidR="004B2A0E" w:rsidRPr="004B2A0E" w:rsidSect="002C122B">
          <w:footerReference w:type="default" r:id="rId14"/>
          <w:pgSz w:w="12242" w:h="18705" w:code="120"/>
          <w:pgMar w:top="2268" w:right="1701" w:bottom="1701" w:left="2268" w:header="709" w:footer="709" w:gutter="0"/>
          <w:pgNumType w:start="1"/>
          <w:cols w:space="720"/>
          <w:docGrid w:linePitch="360"/>
        </w:sectPr>
      </w:pPr>
    </w:p>
    <w:p w:rsidR="004B2A0E" w:rsidRPr="004B2A0E" w:rsidRDefault="004B2A0E" w:rsidP="004B2A0E">
      <w:pPr>
        <w:spacing w:line="360" w:lineRule="auto"/>
        <w:ind w:left="1260"/>
        <w:jc w:val="center"/>
        <w:rPr>
          <w:rFonts w:ascii="Arial" w:hAnsi="Arial" w:cs="Arial"/>
          <w:b/>
          <w:sz w:val="22"/>
          <w:szCs w:val="22"/>
          <w:lang w:val="id-ID"/>
        </w:rPr>
      </w:pPr>
      <w:r w:rsidRPr="004B2A0E">
        <w:rPr>
          <w:rFonts w:ascii="Arial" w:hAnsi="Arial" w:cs="Arial"/>
          <w:b/>
          <w:sz w:val="22"/>
          <w:szCs w:val="22"/>
          <w:lang w:val="id-ID"/>
        </w:rPr>
        <w:lastRenderedPageBreak/>
        <w:t>Tabel 5</w:t>
      </w:r>
      <w:r w:rsidRPr="004B2A0E">
        <w:rPr>
          <w:rFonts w:ascii="Arial" w:hAnsi="Arial" w:cs="Arial"/>
          <w:b/>
          <w:sz w:val="22"/>
          <w:szCs w:val="22"/>
        </w:rPr>
        <w:t>.</w:t>
      </w:r>
      <w:r w:rsidRPr="004B2A0E">
        <w:rPr>
          <w:rFonts w:ascii="Arial" w:hAnsi="Arial" w:cs="Arial"/>
          <w:b/>
          <w:sz w:val="22"/>
          <w:szCs w:val="22"/>
          <w:lang w:val="id-ID"/>
        </w:rPr>
        <w:t>1</w:t>
      </w:r>
    </w:p>
    <w:p w:rsidR="004B2A0E" w:rsidRPr="004B2A0E" w:rsidRDefault="004B2A0E" w:rsidP="004B2A0E">
      <w:pPr>
        <w:spacing w:line="360" w:lineRule="auto"/>
        <w:ind w:left="1260"/>
        <w:jc w:val="center"/>
        <w:rPr>
          <w:rFonts w:ascii="Arial" w:hAnsi="Arial" w:cs="Arial"/>
          <w:b/>
          <w:sz w:val="22"/>
          <w:szCs w:val="22"/>
          <w:lang w:val="id-ID"/>
        </w:rPr>
      </w:pPr>
      <w:r w:rsidRPr="004B2A0E">
        <w:rPr>
          <w:rFonts w:ascii="Arial" w:hAnsi="Arial" w:cs="Arial"/>
          <w:b/>
          <w:sz w:val="22"/>
          <w:szCs w:val="22"/>
          <w:lang w:val="id-ID"/>
        </w:rPr>
        <w:t xml:space="preserve">Tujuan, Sasaran, Strategi dan </w:t>
      </w:r>
      <w:r w:rsidRPr="004B2A0E">
        <w:rPr>
          <w:rFonts w:ascii="Arial" w:hAnsi="Arial" w:cs="Arial"/>
          <w:b/>
          <w:sz w:val="22"/>
          <w:szCs w:val="22"/>
        </w:rPr>
        <w:t>Arah Ke</w:t>
      </w:r>
      <w:r w:rsidRPr="004B2A0E">
        <w:rPr>
          <w:rFonts w:ascii="Arial" w:hAnsi="Arial" w:cs="Arial"/>
          <w:b/>
          <w:sz w:val="22"/>
          <w:szCs w:val="22"/>
          <w:lang w:val="id-ID"/>
        </w:rPr>
        <w:t>bijakan</w:t>
      </w:r>
    </w:p>
    <w:tbl>
      <w:tblPr>
        <w:tblW w:w="14982"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133"/>
        <w:gridCol w:w="2801"/>
        <w:gridCol w:w="4712"/>
        <w:gridCol w:w="4668"/>
      </w:tblGrid>
      <w:tr w:rsidR="004B2A0E" w:rsidRPr="004B2A0E" w:rsidTr="00561F66">
        <w:tc>
          <w:tcPr>
            <w:tcW w:w="1668" w:type="dxa"/>
            <w:tcBorders>
              <w:right w:val="nil"/>
            </w:tcBorders>
          </w:tcPr>
          <w:p w:rsidR="004B2A0E" w:rsidRPr="004B2A0E" w:rsidRDefault="004B2A0E" w:rsidP="004B2A0E">
            <w:pPr>
              <w:rPr>
                <w:rFonts w:ascii="Arial" w:hAnsi="Arial" w:cs="Arial"/>
                <w:b/>
                <w:sz w:val="22"/>
                <w:szCs w:val="22"/>
                <w:lang w:val="id-ID"/>
              </w:rPr>
            </w:pPr>
            <w:r w:rsidRPr="004B2A0E">
              <w:rPr>
                <w:rFonts w:ascii="Arial" w:hAnsi="Arial" w:cs="Arial"/>
                <w:b/>
                <w:sz w:val="22"/>
                <w:szCs w:val="22"/>
                <w:lang w:val="id-ID"/>
              </w:rPr>
              <w:t>Visi</w:t>
            </w:r>
          </w:p>
        </w:tc>
        <w:tc>
          <w:tcPr>
            <w:tcW w:w="13314" w:type="dxa"/>
            <w:gridSpan w:val="4"/>
            <w:tcBorders>
              <w:left w:val="nil"/>
            </w:tcBorders>
            <w:vAlign w:val="center"/>
          </w:tcPr>
          <w:p w:rsidR="004B2A0E" w:rsidRPr="004B2A0E" w:rsidRDefault="004B2A0E" w:rsidP="004B2A0E">
            <w:pPr>
              <w:rPr>
                <w:rFonts w:ascii="Arial" w:hAnsi="Arial" w:cs="Arial"/>
                <w:bCs/>
                <w:sz w:val="22"/>
                <w:szCs w:val="22"/>
                <w:lang w:val="id-ID"/>
              </w:rPr>
            </w:pPr>
            <w:r w:rsidRPr="004B2A0E">
              <w:rPr>
                <w:rFonts w:ascii="Arial" w:hAnsi="Arial" w:cs="Arial"/>
                <w:bCs/>
                <w:sz w:val="22"/>
                <w:szCs w:val="22"/>
                <w:lang w:val="id-ID"/>
              </w:rPr>
              <w:t xml:space="preserve">: Meneguhkan Kota Yogyakarta sebagai kota nyaman huni dan pusat pelayanan jasa yang berdaya saing kuat untuk keberdayaan </w:t>
            </w:r>
          </w:p>
          <w:p w:rsidR="004B2A0E" w:rsidRPr="004B2A0E" w:rsidRDefault="004B2A0E" w:rsidP="004B2A0E">
            <w:pPr>
              <w:rPr>
                <w:rFonts w:ascii="Arial" w:hAnsi="Arial" w:cs="Arial"/>
                <w:bCs/>
                <w:sz w:val="22"/>
                <w:szCs w:val="22"/>
                <w:lang w:val="id-ID"/>
              </w:rPr>
            </w:pPr>
            <w:r w:rsidRPr="004B2A0E">
              <w:rPr>
                <w:rFonts w:ascii="Arial" w:hAnsi="Arial" w:cs="Arial"/>
                <w:bCs/>
                <w:sz w:val="22"/>
                <w:szCs w:val="22"/>
                <w:lang w:val="id-ID"/>
              </w:rPr>
              <w:t xml:space="preserve">  masyarakat dengan berpijak pada nilai keistimewaan</w:t>
            </w:r>
          </w:p>
          <w:p w:rsidR="004B2A0E" w:rsidRPr="004B2A0E" w:rsidRDefault="004B2A0E" w:rsidP="004B2A0E">
            <w:pPr>
              <w:rPr>
                <w:rFonts w:ascii="Arial" w:hAnsi="Arial" w:cs="Arial"/>
                <w:bCs/>
                <w:sz w:val="22"/>
                <w:szCs w:val="22"/>
                <w:lang w:val="id-ID"/>
              </w:rPr>
            </w:pPr>
          </w:p>
        </w:tc>
      </w:tr>
      <w:tr w:rsidR="004B2A0E" w:rsidRPr="004B2A0E" w:rsidTr="00561F66">
        <w:tc>
          <w:tcPr>
            <w:tcW w:w="1668" w:type="dxa"/>
            <w:tcBorders>
              <w:right w:val="nil"/>
            </w:tcBorders>
          </w:tcPr>
          <w:p w:rsidR="004B2A0E" w:rsidRPr="004B2A0E" w:rsidRDefault="004B2A0E" w:rsidP="004B2A0E">
            <w:pPr>
              <w:rPr>
                <w:rFonts w:ascii="Arial" w:hAnsi="Arial" w:cs="Arial"/>
                <w:b/>
                <w:sz w:val="22"/>
                <w:szCs w:val="22"/>
                <w:lang w:val="id-ID"/>
              </w:rPr>
            </w:pPr>
            <w:r w:rsidRPr="004B2A0E">
              <w:rPr>
                <w:rFonts w:ascii="Arial" w:hAnsi="Arial" w:cs="Arial"/>
                <w:b/>
                <w:sz w:val="22"/>
                <w:szCs w:val="22"/>
                <w:lang w:val="id-ID"/>
              </w:rPr>
              <w:t>Misi 1</w:t>
            </w:r>
          </w:p>
        </w:tc>
        <w:tc>
          <w:tcPr>
            <w:tcW w:w="13314" w:type="dxa"/>
            <w:gridSpan w:val="4"/>
            <w:tcBorders>
              <w:left w:val="nil"/>
            </w:tcBorders>
            <w:vAlign w:val="center"/>
          </w:tcPr>
          <w:p w:rsidR="004B2A0E" w:rsidRPr="004B2A0E" w:rsidRDefault="004B2A0E" w:rsidP="004B2A0E">
            <w:pPr>
              <w:rPr>
                <w:rFonts w:ascii="Arial" w:hAnsi="Arial" w:cs="Arial"/>
                <w:sz w:val="22"/>
                <w:szCs w:val="22"/>
                <w:lang w:val="id-ID"/>
              </w:rPr>
            </w:pPr>
            <w:r w:rsidRPr="004B2A0E">
              <w:rPr>
                <w:rFonts w:ascii="Arial" w:hAnsi="Arial" w:cs="Arial"/>
                <w:sz w:val="22"/>
                <w:szCs w:val="22"/>
                <w:lang w:val="id-ID"/>
              </w:rPr>
              <w:t>: Meningkatkan kesejahteraan dan keberdayaan masyarakat</w:t>
            </w:r>
          </w:p>
          <w:p w:rsidR="004B2A0E" w:rsidRPr="004B2A0E" w:rsidRDefault="004B2A0E" w:rsidP="004B2A0E">
            <w:pPr>
              <w:rPr>
                <w:rFonts w:ascii="Arial" w:hAnsi="Arial" w:cs="Arial"/>
                <w:sz w:val="22"/>
                <w:szCs w:val="22"/>
                <w:lang w:val="id-ID"/>
              </w:rPr>
            </w:pPr>
          </w:p>
        </w:tc>
      </w:tr>
      <w:tr w:rsidR="004B2A0E" w:rsidRPr="004B2A0E" w:rsidTr="00561F66">
        <w:tc>
          <w:tcPr>
            <w:tcW w:w="2801" w:type="dxa"/>
            <w:gridSpan w:val="2"/>
            <w:vAlign w:val="center"/>
          </w:tcPr>
          <w:p w:rsidR="004B2A0E" w:rsidRPr="004B2A0E" w:rsidRDefault="004B2A0E" w:rsidP="004B2A0E">
            <w:pPr>
              <w:jc w:val="center"/>
              <w:rPr>
                <w:rFonts w:ascii="Arial" w:hAnsi="Arial" w:cs="Arial"/>
                <w:b/>
                <w:sz w:val="22"/>
                <w:szCs w:val="22"/>
                <w:lang w:val="id-ID"/>
              </w:rPr>
            </w:pPr>
            <w:r w:rsidRPr="004B2A0E">
              <w:rPr>
                <w:rFonts w:ascii="Arial" w:hAnsi="Arial" w:cs="Arial"/>
                <w:b/>
                <w:sz w:val="22"/>
                <w:szCs w:val="22"/>
                <w:lang w:val="id-ID"/>
              </w:rPr>
              <w:t>Tujuan</w:t>
            </w:r>
          </w:p>
        </w:tc>
        <w:tc>
          <w:tcPr>
            <w:tcW w:w="2801" w:type="dxa"/>
            <w:vAlign w:val="center"/>
          </w:tcPr>
          <w:p w:rsidR="004B2A0E" w:rsidRPr="004B2A0E" w:rsidRDefault="004B2A0E" w:rsidP="004B2A0E">
            <w:pPr>
              <w:jc w:val="center"/>
              <w:rPr>
                <w:rFonts w:ascii="Arial" w:hAnsi="Arial" w:cs="Arial"/>
                <w:b/>
                <w:sz w:val="22"/>
                <w:szCs w:val="22"/>
              </w:rPr>
            </w:pPr>
            <w:r w:rsidRPr="004B2A0E">
              <w:rPr>
                <w:rFonts w:ascii="Arial" w:hAnsi="Arial" w:cs="Arial"/>
                <w:b/>
                <w:sz w:val="22"/>
                <w:szCs w:val="22"/>
              </w:rPr>
              <w:t>Sasaran</w:t>
            </w:r>
          </w:p>
        </w:tc>
        <w:tc>
          <w:tcPr>
            <w:tcW w:w="4712" w:type="dxa"/>
            <w:vAlign w:val="center"/>
          </w:tcPr>
          <w:p w:rsidR="004B2A0E" w:rsidRPr="004B2A0E" w:rsidRDefault="004B2A0E" w:rsidP="004B2A0E">
            <w:pPr>
              <w:jc w:val="center"/>
              <w:rPr>
                <w:rFonts w:ascii="Arial" w:hAnsi="Arial" w:cs="Arial"/>
                <w:b/>
                <w:sz w:val="22"/>
                <w:szCs w:val="22"/>
              </w:rPr>
            </w:pPr>
            <w:r w:rsidRPr="004B2A0E">
              <w:rPr>
                <w:rFonts w:ascii="Arial" w:hAnsi="Arial" w:cs="Arial"/>
                <w:b/>
                <w:sz w:val="22"/>
                <w:szCs w:val="22"/>
              </w:rPr>
              <w:t>Strategi</w:t>
            </w:r>
          </w:p>
        </w:tc>
        <w:tc>
          <w:tcPr>
            <w:tcW w:w="4668" w:type="dxa"/>
            <w:vAlign w:val="center"/>
          </w:tcPr>
          <w:p w:rsidR="004B2A0E" w:rsidRPr="004B2A0E" w:rsidRDefault="004B2A0E" w:rsidP="004B2A0E">
            <w:pPr>
              <w:jc w:val="center"/>
              <w:rPr>
                <w:rFonts w:ascii="Arial" w:hAnsi="Arial" w:cs="Arial"/>
                <w:bCs/>
                <w:sz w:val="22"/>
                <w:szCs w:val="22"/>
              </w:rPr>
            </w:pPr>
            <w:r w:rsidRPr="004B2A0E">
              <w:rPr>
                <w:rFonts w:ascii="Arial" w:hAnsi="Arial" w:cs="Arial"/>
                <w:b/>
                <w:sz w:val="22"/>
                <w:szCs w:val="22"/>
                <w:lang w:val="id-ID"/>
              </w:rPr>
              <w:t xml:space="preserve">Arah </w:t>
            </w:r>
            <w:r w:rsidRPr="004B2A0E">
              <w:rPr>
                <w:rFonts w:ascii="Arial" w:hAnsi="Arial" w:cs="Arial"/>
                <w:b/>
                <w:sz w:val="22"/>
                <w:szCs w:val="22"/>
              </w:rPr>
              <w:t>Kebijakan</w:t>
            </w:r>
          </w:p>
        </w:tc>
      </w:tr>
      <w:tr w:rsidR="004B2A0E" w:rsidRPr="004B2A0E" w:rsidTr="00561F66">
        <w:tc>
          <w:tcPr>
            <w:tcW w:w="2801" w:type="dxa"/>
            <w:gridSpan w:val="2"/>
          </w:tcPr>
          <w:p w:rsidR="004B2A0E" w:rsidRPr="004B2A0E" w:rsidRDefault="004B2A0E" w:rsidP="004B2A0E">
            <w:pPr>
              <w:spacing w:line="360" w:lineRule="auto"/>
              <w:jc w:val="both"/>
              <w:rPr>
                <w:rFonts w:ascii="Arial" w:hAnsi="Arial" w:cs="Arial"/>
                <w:bCs/>
                <w:sz w:val="22"/>
                <w:szCs w:val="22"/>
                <w:lang w:eastAsia="id-ID"/>
              </w:rPr>
            </w:pPr>
            <w:r w:rsidRPr="004B2A0E">
              <w:rPr>
                <w:rFonts w:ascii="Arial" w:hAnsi="Arial" w:cs="Arial"/>
                <w:bCs/>
                <w:sz w:val="22"/>
                <w:szCs w:val="22"/>
                <w:lang w:eastAsia="id-ID"/>
              </w:rPr>
              <w:t>Meningkatkan perkembangan pembangunan Kec</w:t>
            </w:r>
            <w:r w:rsidRPr="004B2A0E">
              <w:rPr>
                <w:rFonts w:ascii="Arial" w:hAnsi="Arial" w:cs="Arial"/>
                <w:bCs/>
                <w:sz w:val="22"/>
                <w:szCs w:val="22"/>
                <w:lang w:val="fi-FI" w:eastAsia="id-ID"/>
              </w:rPr>
              <w:t>amatan Pakualaman</w:t>
            </w:r>
          </w:p>
        </w:tc>
        <w:tc>
          <w:tcPr>
            <w:tcW w:w="2801" w:type="dxa"/>
          </w:tcPr>
          <w:p w:rsidR="004B2A0E" w:rsidRPr="004B2A0E" w:rsidRDefault="004B2A0E" w:rsidP="004B2A0E">
            <w:pPr>
              <w:spacing w:line="360" w:lineRule="auto"/>
              <w:jc w:val="both"/>
              <w:rPr>
                <w:rFonts w:ascii="Arial" w:hAnsi="Arial" w:cs="Arial"/>
                <w:b/>
                <w:sz w:val="22"/>
                <w:szCs w:val="22"/>
                <w:lang w:val="id-ID" w:eastAsia="id-ID"/>
              </w:rPr>
            </w:pPr>
            <w:r w:rsidRPr="004B2A0E">
              <w:rPr>
                <w:rFonts w:ascii="Arial" w:hAnsi="Arial" w:cs="Arial"/>
                <w:bCs/>
                <w:sz w:val="22"/>
                <w:szCs w:val="22"/>
                <w:lang w:eastAsia="id-ID"/>
              </w:rPr>
              <w:t>Tingkat perkembangan pembangunan Kecamatan Pakualaman meningkat</w:t>
            </w:r>
          </w:p>
        </w:tc>
        <w:tc>
          <w:tcPr>
            <w:tcW w:w="4712" w:type="dxa"/>
          </w:tcPr>
          <w:p w:rsidR="004B2A0E" w:rsidRPr="004B2A0E" w:rsidRDefault="004B2A0E" w:rsidP="004B2A0E">
            <w:pPr>
              <w:spacing w:line="360" w:lineRule="auto"/>
              <w:rPr>
                <w:rFonts w:ascii="Arial" w:hAnsi="Arial" w:cs="Arial"/>
                <w:sz w:val="22"/>
                <w:szCs w:val="22"/>
                <w:lang w:val="en-US"/>
              </w:rPr>
            </w:pPr>
            <w:r w:rsidRPr="004B2A0E">
              <w:rPr>
                <w:rFonts w:ascii="Arial" w:hAnsi="Arial" w:cs="Arial"/>
                <w:sz w:val="22"/>
                <w:szCs w:val="22"/>
                <w:lang w:val="id-ID"/>
              </w:rPr>
              <w:t xml:space="preserve">Peningkatan Pelayanan dan pemberdayaan masyarakat  berbasis kewilayahan Kecamatan </w:t>
            </w:r>
            <w:r w:rsidRPr="004B2A0E">
              <w:rPr>
                <w:rFonts w:ascii="Arial" w:hAnsi="Arial" w:cs="Arial"/>
                <w:sz w:val="22"/>
                <w:szCs w:val="22"/>
                <w:lang w:val="en-US"/>
              </w:rPr>
              <w:t>Pakualaman</w:t>
            </w:r>
          </w:p>
        </w:tc>
        <w:tc>
          <w:tcPr>
            <w:tcW w:w="4668" w:type="dxa"/>
          </w:tcPr>
          <w:p w:rsidR="004B2A0E" w:rsidRPr="004B2A0E" w:rsidRDefault="004B2A0E" w:rsidP="004561F6">
            <w:pPr>
              <w:numPr>
                <w:ilvl w:val="1"/>
                <w:numId w:val="12"/>
              </w:numPr>
              <w:spacing w:line="360" w:lineRule="auto"/>
              <w:ind w:left="312" w:hanging="283"/>
              <w:jc w:val="both"/>
              <w:rPr>
                <w:rFonts w:ascii="Arial" w:hAnsi="Arial" w:cs="Arial"/>
                <w:sz w:val="22"/>
                <w:szCs w:val="22"/>
                <w:lang w:val="id-ID"/>
              </w:rPr>
            </w:pPr>
            <w:r w:rsidRPr="004B2A0E">
              <w:rPr>
                <w:rFonts w:ascii="Arial" w:hAnsi="Arial" w:cs="Arial"/>
                <w:sz w:val="22"/>
                <w:szCs w:val="22"/>
                <w:lang w:val="id-ID"/>
              </w:rPr>
              <w:t>Meningkatkan kualitas Penyelenggaraan Pemerintahan, Ketentraman dan Ketertiban</w:t>
            </w:r>
          </w:p>
          <w:p w:rsidR="004B2A0E" w:rsidRPr="004B2A0E" w:rsidRDefault="004B2A0E" w:rsidP="004561F6">
            <w:pPr>
              <w:numPr>
                <w:ilvl w:val="1"/>
                <w:numId w:val="12"/>
              </w:numPr>
              <w:spacing w:line="360" w:lineRule="auto"/>
              <w:ind w:left="312" w:hanging="283"/>
              <w:jc w:val="both"/>
              <w:rPr>
                <w:rFonts w:ascii="Arial" w:hAnsi="Arial" w:cs="Arial"/>
                <w:sz w:val="22"/>
                <w:szCs w:val="22"/>
                <w:lang w:val="id-ID"/>
              </w:rPr>
            </w:pPr>
            <w:r w:rsidRPr="004B2A0E">
              <w:rPr>
                <w:rFonts w:ascii="Arial" w:hAnsi="Arial" w:cs="Arial"/>
                <w:sz w:val="22"/>
                <w:szCs w:val="22"/>
                <w:lang w:val="id-ID"/>
              </w:rPr>
              <w:t>Meningkatkan kualitas Penyelenggaraan Pelayanan, Informasi, dan Pengaduan Masyarakat</w:t>
            </w:r>
          </w:p>
          <w:p w:rsidR="004B2A0E" w:rsidRPr="004B2A0E" w:rsidRDefault="004B2A0E" w:rsidP="004561F6">
            <w:pPr>
              <w:numPr>
                <w:ilvl w:val="1"/>
                <w:numId w:val="12"/>
              </w:numPr>
              <w:spacing w:line="360" w:lineRule="auto"/>
              <w:ind w:left="312" w:hanging="283"/>
              <w:jc w:val="both"/>
              <w:rPr>
                <w:rFonts w:ascii="Arial" w:hAnsi="Arial" w:cs="Arial"/>
                <w:bCs/>
                <w:sz w:val="22"/>
                <w:szCs w:val="22"/>
              </w:rPr>
            </w:pPr>
            <w:r w:rsidRPr="004B2A0E">
              <w:rPr>
                <w:rFonts w:ascii="Arial" w:hAnsi="Arial" w:cs="Arial"/>
                <w:sz w:val="22"/>
                <w:szCs w:val="22"/>
                <w:lang w:val="id-ID"/>
              </w:rPr>
              <w:t>Meningkatkan kualitas Penyelenggaraan Pembangunan Wilayah dan Pembinaan Perekonomian Masyarakat</w:t>
            </w:r>
          </w:p>
          <w:p w:rsidR="004B2A0E" w:rsidRPr="004B2A0E" w:rsidRDefault="004B2A0E" w:rsidP="004561F6">
            <w:pPr>
              <w:numPr>
                <w:ilvl w:val="1"/>
                <w:numId w:val="12"/>
              </w:numPr>
              <w:spacing w:line="360" w:lineRule="auto"/>
              <w:ind w:left="312" w:hanging="283"/>
              <w:jc w:val="both"/>
              <w:rPr>
                <w:rFonts w:ascii="Arial" w:hAnsi="Arial" w:cs="Arial"/>
                <w:bCs/>
                <w:sz w:val="22"/>
                <w:szCs w:val="22"/>
              </w:rPr>
            </w:pPr>
            <w:r w:rsidRPr="004B2A0E">
              <w:rPr>
                <w:rFonts w:ascii="Arial" w:hAnsi="Arial" w:cs="Arial"/>
                <w:bCs/>
                <w:sz w:val="22"/>
                <w:szCs w:val="22"/>
              </w:rPr>
              <w:t>Meningkatkan Pembinaan Sosial dan Budaya Masyarakat</w:t>
            </w:r>
          </w:p>
        </w:tc>
      </w:tr>
    </w:tbl>
    <w:p w:rsidR="004B2A0E" w:rsidRDefault="004B2A0E" w:rsidP="004B2A0E">
      <w:pPr>
        <w:spacing w:line="360" w:lineRule="auto"/>
        <w:ind w:left="1260"/>
        <w:jc w:val="center"/>
        <w:rPr>
          <w:rFonts w:ascii="Arial" w:hAnsi="Arial" w:cs="Arial"/>
          <w:b/>
          <w:sz w:val="22"/>
          <w:szCs w:val="22"/>
          <w:lang w:val="en-US"/>
        </w:rPr>
      </w:pPr>
    </w:p>
    <w:p w:rsidR="004B2A0E" w:rsidRDefault="004B2A0E" w:rsidP="004B2A0E">
      <w:pPr>
        <w:spacing w:line="360" w:lineRule="auto"/>
        <w:ind w:left="1260"/>
        <w:jc w:val="center"/>
        <w:rPr>
          <w:rFonts w:ascii="Arial" w:hAnsi="Arial" w:cs="Arial"/>
          <w:b/>
          <w:sz w:val="22"/>
          <w:szCs w:val="22"/>
          <w:lang w:val="en-US"/>
        </w:rPr>
      </w:pPr>
    </w:p>
    <w:p w:rsidR="004B2A0E" w:rsidRDefault="004B2A0E" w:rsidP="004B2A0E">
      <w:pPr>
        <w:spacing w:line="360" w:lineRule="auto"/>
        <w:ind w:left="1260"/>
        <w:jc w:val="center"/>
        <w:rPr>
          <w:rFonts w:ascii="Arial" w:hAnsi="Arial" w:cs="Arial"/>
          <w:b/>
          <w:sz w:val="22"/>
          <w:szCs w:val="22"/>
          <w:lang w:val="en-US"/>
        </w:rPr>
      </w:pPr>
    </w:p>
    <w:p w:rsidR="004B2A0E" w:rsidRDefault="004B2A0E" w:rsidP="004B2A0E">
      <w:pPr>
        <w:spacing w:line="360" w:lineRule="auto"/>
        <w:ind w:left="1260"/>
        <w:jc w:val="center"/>
        <w:rPr>
          <w:rFonts w:ascii="Arial" w:hAnsi="Arial" w:cs="Arial"/>
          <w:b/>
          <w:sz w:val="22"/>
          <w:szCs w:val="22"/>
          <w:lang w:val="en-US"/>
        </w:rPr>
      </w:pPr>
    </w:p>
    <w:p w:rsidR="004B2A0E" w:rsidRDefault="004B2A0E" w:rsidP="004B2A0E">
      <w:pPr>
        <w:spacing w:line="360" w:lineRule="auto"/>
        <w:ind w:left="1260"/>
        <w:jc w:val="center"/>
        <w:rPr>
          <w:rFonts w:ascii="Arial" w:hAnsi="Arial" w:cs="Arial"/>
          <w:b/>
          <w:sz w:val="22"/>
          <w:szCs w:val="22"/>
          <w:lang w:val="en-US"/>
        </w:rPr>
      </w:pPr>
    </w:p>
    <w:p w:rsidR="004B2A0E" w:rsidRDefault="004B2A0E" w:rsidP="004B2A0E">
      <w:pPr>
        <w:spacing w:line="360" w:lineRule="auto"/>
        <w:ind w:left="1260"/>
        <w:jc w:val="center"/>
        <w:rPr>
          <w:rFonts w:ascii="Arial" w:hAnsi="Arial" w:cs="Arial"/>
          <w:b/>
          <w:sz w:val="22"/>
          <w:szCs w:val="22"/>
          <w:lang w:val="en-US"/>
        </w:rPr>
      </w:pPr>
    </w:p>
    <w:p w:rsidR="004B2A0E" w:rsidRDefault="004B2A0E" w:rsidP="004B2A0E">
      <w:pPr>
        <w:spacing w:line="360" w:lineRule="auto"/>
        <w:ind w:left="1260"/>
        <w:jc w:val="center"/>
        <w:rPr>
          <w:rFonts w:ascii="Arial" w:hAnsi="Arial" w:cs="Arial"/>
          <w:b/>
          <w:sz w:val="22"/>
          <w:szCs w:val="22"/>
          <w:lang w:val="en-US"/>
        </w:rPr>
        <w:sectPr w:rsidR="004B2A0E" w:rsidSect="004B2A0E">
          <w:footerReference w:type="default" r:id="rId15"/>
          <w:pgSz w:w="18711" w:h="12242" w:orient="landscape" w:code="5"/>
          <w:pgMar w:top="1701" w:right="1701" w:bottom="1134" w:left="1134" w:header="709" w:footer="1304" w:gutter="0"/>
          <w:pgNumType w:start="45" w:chapStyle="1"/>
          <w:cols w:space="708"/>
          <w:docGrid w:linePitch="360"/>
        </w:sectPr>
      </w:pPr>
    </w:p>
    <w:p w:rsidR="004B2A0E" w:rsidRPr="004B2A0E" w:rsidRDefault="004B2A0E" w:rsidP="004B2A0E">
      <w:pPr>
        <w:spacing w:line="360" w:lineRule="auto"/>
        <w:jc w:val="center"/>
        <w:rPr>
          <w:rFonts w:ascii="Arial" w:hAnsi="Arial" w:cs="Arial"/>
          <w:bCs/>
          <w:sz w:val="22"/>
          <w:szCs w:val="22"/>
          <w:lang w:val="en-US"/>
        </w:rPr>
      </w:pPr>
      <w:r w:rsidRPr="004B2A0E">
        <w:rPr>
          <w:rFonts w:ascii="Arial" w:hAnsi="Arial" w:cs="Arial"/>
          <w:b/>
          <w:color w:val="000000"/>
          <w:sz w:val="22"/>
          <w:szCs w:val="22"/>
          <w:lang w:val="sv-SE"/>
        </w:rPr>
        <w:lastRenderedPageBreak/>
        <w:t>BAB VI</w:t>
      </w:r>
    </w:p>
    <w:p w:rsidR="004B2A0E" w:rsidRPr="004B2A0E" w:rsidRDefault="004B2A0E" w:rsidP="004B2A0E">
      <w:pPr>
        <w:spacing w:line="360" w:lineRule="auto"/>
        <w:jc w:val="center"/>
        <w:rPr>
          <w:rFonts w:ascii="Arial" w:hAnsi="Arial" w:cs="Arial"/>
          <w:b/>
          <w:color w:val="000000"/>
          <w:sz w:val="22"/>
          <w:szCs w:val="22"/>
          <w:lang w:val="id-ID"/>
        </w:rPr>
      </w:pPr>
      <w:r w:rsidRPr="004B2A0E">
        <w:rPr>
          <w:rFonts w:ascii="Arial" w:hAnsi="Arial" w:cs="Arial"/>
          <w:b/>
          <w:color w:val="000000"/>
          <w:sz w:val="22"/>
          <w:szCs w:val="22"/>
          <w:lang w:val="sv-SE"/>
        </w:rPr>
        <w:t>RENCANA PROGRAM DAN KEGIATAN SERTA PENDANAAN</w:t>
      </w:r>
    </w:p>
    <w:p w:rsidR="004B2A0E" w:rsidRPr="004B2A0E" w:rsidRDefault="004B2A0E" w:rsidP="004B2A0E">
      <w:pPr>
        <w:spacing w:line="360" w:lineRule="auto"/>
        <w:jc w:val="center"/>
        <w:rPr>
          <w:rFonts w:ascii="Arial" w:hAnsi="Arial" w:cs="Arial"/>
          <w:bCs/>
          <w:sz w:val="22"/>
          <w:szCs w:val="22"/>
          <w:lang w:val="id-ID"/>
        </w:rPr>
      </w:pPr>
    </w:p>
    <w:p w:rsidR="004B2A0E" w:rsidRPr="004B2A0E" w:rsidRDefault="004B2A0E" w:rsidP="004B2A0E">
      <w:pPr>
        <w:spacing w:line="360" w:lineRule="auto"/>
        <w:ind w:firstLine="567"/>
        <w:jc w:val="both"/>
        <w:rPr>
          <w:rFonts w:ascii="Arial" w:hAnsi="Arial" w:cs="Arial"/>
          <w:sz w:val="22"/>
          <w:szCs w:val="22"/>
          <w:lang w:val="sv-SE"/>
        </w:rPr>
      </w:pPr>
      <w:r w:rsidRPr="004B2A0E">
        <w:rPr>
          <w:rFonts w:ascii="Arial" w:hAnsi="Arial" w:cs="Arial"/>
          <w:sz w:val="22"/>
          <w:szCs w:val="22"/>
          <w:lang w:val="sv-SE"/>
        </w:rPr>
        <w:t xml:space="preserve">Program / Kegiatan  yang ditetapkan dalam rencana </w:t>
      </w:r>
      <w:r w:rsidRPr="004B2A0E">
        <w:rPr>
          <w:rFonts w:ascii="Arial" w:hAnsi="Arial" w:cs="Arial"/>
          <w:sz w:val="22"/>
          <w:szCs w:val="22"/>
          <w:lang w:val="id-ID"/>
        </w:rPr>
        <w:t>strategis</w:t>
      </w:r>
      <w:r w:rsidRPr="004B2A0E">
        <w:rPr>
          <w:rFonts w:ascii="Arial" w:hAnsi="Arial" w:cs="Arial"/>
          <w:sz w:val="22"/>
          <w:szCs w:val="22"/>
          <w:lang w:val="sv-SE"/>
        </w:rPr>
        <w:t xml:space="preserve">  Kecamatan  </w:t>
      </w:r>
      <w:r w:rsidRPr="004B2A0E">
        <w:rPr>
          <w:rFonts w:ascii="Arial" w:hAnsi="Arial" w:cs="Arial"/>
          <w:sz w:val="22"/>
          <w:szCs w:val="22"/>
          <w:lang w:val="en-US"/>
        </w:rPr>
        <w:t>Pakualaman</w:t>
      </w:r>
      <w:r w:rsidRPr="004B2A0E">
        <w:rPr>
          <w:rFonts w:ascii="Arial" w:hAnsi="Arial" w:cs="Arial"/>
          <w:sz w:val="22"/>
          <w:szCs w:val="22"/>
          <w:lang w:val="sv-SE"/>
        </w:rPr>
        <w:t xml:space="preserve">  Kota Yogyakarta meliputi. </w:t>
      </w:r>
    </w:p>
    <w:p w:rsidR="004B2A0E" w:rsidRPr="004B2A0E" w:rsidRDefault="004B2A0E" w:rsidP="004B2A0E">
      <w:pPr>
        <w:spacing w:line="360" w:lineRule="auto"/>
        <w:jc w:val="both"/>
        <w:rPr>
          <w:rFonts w:ascii="Arial" w:hAnsi="Arial" w:cs="Arial"/>
          <w:bCs/>
          <w:sz w:val="22"/>
          <w:szCs w:val="22"/>
          <w:lang w:val="en-US"/>
        </w:rPr>
      </w:pPr>
    </w:p>
    <w:p w:rsidR="004B2A0E" w:rsidRPr="004B2A0E" w:rsidRDefault="004B2A0E" w:rsidP="004561F6">
      <w:pPr>
        <w:numPr>
          <w:ilvl w:val="0"/>
          <w:numId w:val="20"/>
        </w:numPr>
        <w:spacing w:after="120" w:line="360" w:lineRule="auto"/>
        <w:jc w:val="both"/>
        <w:rPr>
          <w:rFonts w:ascii="Arial" w:hAnsi="Arial" w:cs="Arial"/>
          <w:sz w:val="22"/>
          <w:szCs w:val="22"/>
        </w:rPr>
      </w:pPr>
      <w:r w:rsidRPr="004B2A0E">
        <w:rPr>
          <w:rFonts w:ascii="Arial" w:hAnsi="Arial" w:cs="Arial"/>
          <w:sz w:val="22"/>
          <w:szCs w:val="22"/>
        </w:rPr>
        <w:t>Program Pelayanan Administrasi Perkantoran, terdiri dari 3 kegiatan, yaitu :</w:t>
      </w:r>
    </w:p>
    <w:p w:rsidR="004B2A0E" w:rsidRPr="004B2A0E" w:rsidRDefault="004B2A0E" w:rsidP="004561F6">
      <w:pPr>
        <w:numPr>
          <w:ilvl w:val="1"/>
          <w:numId w:val="21"/>
        </w:numPr>
        <w:spacing w:line="360" w:lineRule="auto"/>
        <w:ind w:left="1170"/>
        <w:jc w:val="both"/>
        <w:rPr>
          <w:rFonts w:ascii="Arial" w:hAnsi="Arial" w:cs="Arial"/>
          <w:bCs/>
          <w:iCs/>
          <w:color w:val="000000"/>
          <w:sz w:val="22"/>
          <w:szCs w:val="22"/>
        </w:rPr>
      </w:pPr>
      <w:r w:rsidRPr="004B2A0E">
        <w:rPr>
          <w:rFonts w:ascii="Arial" w:hAnsi="Arial" w:cs="Arial"/>
          <w:bCs/>
          <w:iCs/>
          <w:color w:val="000000"/>
          <w:sz w:val="22"/>
          <w:szCs w:val="22"/>
        </w:rPr>
        <w:t>Penyediaan rapat-rapat koordinasi dan konsultasi</w:t>
      </w:r>
    </w:p>
    <w:p w:rsidR="004B2A0E" w:rsidRPr="004B2A0E" w:rsidRDefault="004B2A0E" w:rsidP="004561F6">
      <w:pPr>
        <w:numPr>
          <w:ilvl w:val="1"/>
          <w:numId w:val="21"/>
        </w:numPr>
        <w:spacing w:line="360" w:lineRule="auto"/>
        <w:ind w:left="1170"/>
        <w:jc w:val="both"/>
        <w:rPr>
          <w:rFonts w:ascii="Arial" w:hAnsi="Arial" w:cs="Arial"/>
          <w:bCs/>
          <w:iCs/>
          <w:color w:val="000000"/>
          <w:sz w:val="22"/>
          <w:szCs w:val="22"/>
        </w:rPr>
      </w:pPr>
      <w:r w:rsidRPr="004B2A0E">
        <w:rPr>
          <w:rFonts w:ascii="Arial" w:hAnsi="Arial" w:cs="Arial"/>
          <w:bCs/>
          <w:iCs/>
          <w:color w:val="000000"/>
          <w:sz w:val="22"/>
          <w:szCs w:val="22"/>
        </w:rPr>
        <w:t>Penyediaan jasa ,peralatan, dan perlengkapan kantor</w:t>
      </w:r>
    </w:p>
    <w:p w:rsidR="004B2A0E" w:rsidRPr="004B2A0E" w:rsidRDefault="004B2A0E" w:rsidP="004561F6">
      <w:pPr>
        <w:numPr>
          <w:ilvl w:val="1"/>
          <w:numId w:val="21"/>
        </w:numPr>
        <w:spacing w:line="360" w:lineRule="auto"/>
        <w:ind w:left="1170"/>
        <w:jc w:val="both"/>
        <w:rPr>
          <w:rFonts w:ascii="Arial" w:hAnsi="Arial" w:cs="Arial"/>
          <w:bCs/>
          <w:iCs/>
          <w:color w:val="000000"/>
          <w:sz w:val="22"/>
          <w:szCs w:val="22"/>
        </w:rPr>
      </w:pPr>
      <w:r w:rsidRPr="004B2A0E">
        <w:rPr>
          <w:rFonts w:ascii="Arial" w:hAnsi="Arial" w:cs="Arial"/>
          <w:bCs/>
          <w:iCs/>
          <w:color w:val="000000"/>
          <w:sz w:val="22"/>
          <w:szCs w:val="22"/>
        </w:rPr>
        <w:t>Penyediaan Jasa Pengelola Pelayanan Perkantoran</w:t>
      </w:r>
    </w:p>
    <w:p w:rsidR="004B2A0E" w:rsidRPr="004B2A0E" w:rsidRDefault="004B2A0E" w:rsidP="004561F6">
      <w:pPr>
        <w:numPr>
          <w:ilvl w:val="0"/>
          <w:numId w:val="20"/>
        </w:numPr>
        <w:spacing w:after="120" w:line="360" w:lineRule="auto"/>
        <w:jc w:val="both"/>
        <w:rPr>
          <w:rFonts w:ascii="Arial" w:hAnsi="Arial" w:cs="Arial"/>
          <w:sz w:val="22"/>
          <w:szCs w:val="22"/>
        </w:rPr>
      </w:pPr>
      <w:r w:rsidRPr="004B2A0E">
        <w:rPr>
          <w:rFonts w:ascii="Arial" w:hAnsi="Arial" w:cs="Arial"/>
          <w:sz w:val="22"/>
          <w:szCs w:val="22"/>
        </w:rPr>
        <w:t>Program Peningkatan Sarana dan Prasarana Aparatur, terdiri dari 2 kegiatan , yaitu ;</w:t>
      </w:r>
    </w:p>
    <w:p w:rsidR="004B2A0E" w:rsidRPr="004B2A0E" w:rsidRDefault="004B2A0E" w:rsidP="004561F6">
      <w:pPr>
        <w:numPr>
          <w:ilvl w:val="1"/>
          <w:numId w:val="22"/>
        </w:numPr>
        <w:spacing w:line="360" w:lineRule="auto"/>
        <w:ind w:left="1260" w:hanging="450"/>
        <w:jc w:val="both"/>
        <w:rPr>
          <w:rFonts w:ascii="Arial" w:hAnsi="Arial" w:cs="Arial"/>
          <w:iCs/>
          <w:color w:val="000000"/>
          <w:sz w:val="22"/>
          <w:szCs w:val="22"/>
        </w:rPr>
      </w:pPr>
      <w:r w:rsidRPr="004B2A0E">
        <w:rPr>
          <w:rFonts w:ascii="Arial" w:hAnsi="Arial" w:cs="Arial"/>
          <w:iCs/>
          <w:color w:val="000000"/>
          <w:sz w:val="22"/>
          <w:szCs w:val="22"/>
        </w:rPr>
        <w:t xml:space="preserve">Pemeliharaan rutin/berkala gedung kantor/ bangunan kantor </w:t>
      </w:r>
    </w:p>
    <w:p w:rsidR="004B2A0E" w:rsidRPr="004B2A0E" w:rsidRDefault="004B2A0E" w:rsidP="004561F6">
      <w:pPr>
        <w:numPr>
          <w:ilvl w:val="1"/>
          <w:numId w:val="22"/>
        </w:numPr>
        <w:spacing w:line="360" w:lineRule="auto"/>
        <w:ind w:left="1260" w:hanging="450"/>
        <w:jc w:val="both"/>
        <w:rPr>
          <w:rFonts w:ascii="Arial" w:hAnsi="Arial" w:cs="Arial"/>
          <w:iCs/>
          <w:color w:val="000000"/>
          <w:sz w:val="22"/>
          <w:szCs w:val="22"/>
        </w:rPr>
      </w:pPr>
      <w:r w:rsidRPr="004B2A0E">
        <w:rPr>
          <w:rFonts w:ascii="Arial" w:hAnsi="Arial" w:cs="Arial"/>
          <w:iCs/>
          <w:color w:val="000000"/>
          <w:sz w:val="22"/>
          <w:szCs w:val="22"/>
        </w:rPr>
        <w:t>Penyedianaan dan pemeliharaan rutin/ berkala kendaraan dinas/operasional</w:t>
      </w:r>
    </w:p>
    <w:p w:rsidR="004B2A0E" w:rsidRPr="004B2A0E" w:rsidRDefault="004B2A0E" w:rsidP="004561F6">
      <w:pPr>
        <w:numPr>
          <w:ilvl w:val="0"/>
          <w:numId w:val="20"/>
        </w:numPr>
        <w:spacing w:line="360" w:lineRule="auto"/>
        <w:jc w:val="both"/>
        <w:rPr>
          <w:rFonts w:ascii="Arial" w:hAnsi="Arial" w:cs="Arial"/>
          <w:sz w:val="22"/>
          <w:szCs w:val="22"/>
        </w:rPr>
      </w:pPr>
      <w:r w:rsidRPr="004B2A0E">
        <w:rPr>
          <w:rFonts w:ascii="Arial" w:hAnsi="Arial" w:cs="Arial"/>
          <w:sz w:val="22"/>
          <w:szCs w:val="22"/>
          <w:lang w:val="id-ID"/>
        </w:rPr>
        <w:t>Program Peningkatan Pengembangan Sistem Pelaporan Capaian Kinerja dan Keuangan</w:t>
      </w:r>
    </w:p>
    <w:p w:rsidR="004B2A0E" w:rsidRPr="004B2A0E" w:rsidRDefault="004B2A0E" w:rsidP="004561F6">
      <w:pPr>
        <w:numPr>
          <w:ilvl w:val="0"/>
          <w:numId w:val="23"/>
        </w:numPr>
        <w:spacing w:line="360" w:lineRule="auto"/>
        <w:jc w:val="both"/>
        <w:rPr>
          <w:rFonts w:ascii="Arial" w:hAnsi="Arial" w:cs="Arial"/>
          <w:iCs/>
          <w:color w:val="000000"/>
          <w:sz w:val="22"/>
          <w:szCs w:val="22"/>
        </w:rPr>
      </w:pPr>
      <w:r w:rsidRPr="004B2A0E">
        <w:rPr>
          <w:rFonts w:ascii="Arial" w:hAnsi="Arial" w:cs="Arial"/>
          <w:iCs/>
          <w:color w:val="000000"/>
          <w:sz w:val="22"/>
          <w:szCs w:val="22"/>
        </w:rPr>
        <w:t>Penyusunan Dokumen Perencanaan, Pengendalian, dan Laporan Capaian Kinerja OPD</w:t>
      </w:r>
    </w:p>
    <w:p w:rsidR="004B2A0E" w:rsidRPr="004B2A0E" w:rsidRDefault="004B2A0E" w:rsidP="004561F6">
      <w:pPr>
        <w:numPr>
          <w:ilvl w:val="0"/>
          <w:numId w:val="20"/>
        </w:numPr>
        <w:spacing w:line="360" w:lineRule="auto"/>
        <w:ind w:left="782" w:hanging="357"/>
        <w:jc w:val="both"/>
        <w:rPr>
          <w:rFonts w:ascii="Arial" w:hAnsi="Arial" w:cs="Arial"/>
          <w:sz w:val="22"/>
          <w:szCs w:val="22"/>
        </w:rPr>
      </w:pPr>
      <w:r w:rsidRPr="004B2A0E">
        <w:rPr>
          <w:rFonts w:ascii="Arial" w:hAnsi="Arial" w:cs="Arial"/>
          <w:sz w:val="22"/>
          <w:szCs w:val="22"/>
        </w:rPr>
        <w:t xml:space="preserve">Program Peningkatan Pelayanan </w:t>
      </w:r>
      <w:r w:rsidRPr="004B2A0E">
        <w:rPr>
          <w:rFonts w:ascii="Arial" w:hAnsi="Arial" w:cs="Arial"/>
          <w:sz w:val="22"/>
          <w:szCs w:val="22"/>
          <w:lang w:val="id-ID"/>
        </w:rPr>
        <w:t xml:space="preserve">dan </w:t>
      </w:r>
      <w:r w:rsidRPr="004B2A0E">
        <w:rPr>
          <w:rFonts w:ascii="Arial" w:hAnsi="Arial" w:cs="Arial"/>
          <w:sz w:val="22"/>
          <w:szCs w:val="22"/>
        </w:rPr>
        <w:t>Pemberdayaan Masyarakat</w:t>
      </w:r>
      <w:r w:rsidRPr="004B2A0E">
        <w:rPr>
          <w:rFonts w:ascii="Arial" w:hAnsi="Arial" w:cs="Arial"/>
          <w:sz w:val="22"/>
          <w:szCs w:val="22"/>
          <w:lang w:val="id-ID"/>
        </w:rPr>
        <w:t xml:space="preserve"> </w:t>
      </w:r>
      <w:r w:rsidRPr="004B2A0E">
        <w:rPr>
          <w:rFonts w:ascii="Arial" w:hAnsi="Arial" w:cs="Arial"/>
          <w:sz w:val="22"/>
          <w:szCs w:val="22"/>
        </w:rPr>
        <w:t>Berbasis Kewilayahan Kecamatan Pakualaman</w:t>
      </w:r>
    </w:p>
    <w:p w:rsidR="004B2A0E" w:rsidRPr="004B2A0E" w:rsidRDefault="004B2A0E" w:rsidP="004561F6">
      <w:pPr>
        <w:numPr>
          <w:ilvl w:val="1"/>
          <w:numId w:val="24"/>
        </w:numPr>
        <w:spacing w:line="360" w:lineRule="auto"/>
        <w:ind w:left="1170" w:hanging="450"/>
        <w:jc w:val="both"/>
        <w:rPr>
          <w:rFonts w:ascii="Arial" w:hAnsi="Arial" w:cs="Arial"/>
          <w:bCs/>
          <w:iCs/>
          <w:sz w:val="22"/>
          <w:szCs w:val="22"/>
        </w:rPr>
      </w:pPr>
      <w:r w:rsidRPr="004B2A0E">
        <w:rPr>
          <w:rFonts w:ascii="Arial" w:hAnsi="Arial" w:cs="Arial"/>
          <w:bCs/>
          <w:iCs/>
          <w:sz w:val="22"/>
          <w:szCs w:val="22"/>
        </w:rPr>
        <w:t>Penyelenggaraan Pemerintahan,  Ketentraman dan Ketertiban</w:t>
      </w:r>
      <w:r w:rsidRPr="004B2A0E">
        <w:rPr>
          <w:rFonts w:ascii="Arial" w:hAnsi="Arial" w:cs="Arial"/>
          <w:bCs/>
          <w:iCs/>
          <w:sz w:val="22"/>
          <w:szCs w:val="22"/>
          <w:lang w:val="id-ID"/>
        </w:rPr>
        <w:t xml:space="preserve"> </w:t>
      </w:r>
      <w:r w:rsidRPr="004B2A0E">
        <w:rPr>
          <w:rFonts w:ascii="Arial" w:hAnsi="Arial" w:cs="Arial"/>
          <w:bCs/>
          <w:iCs/>
          <w:sz w:val="22"/>
          <w:szCs w:val="22"/>
        </w:rPr>
        <w:t xml:space="preserve">Kecamatan Pakualaman </w:t>
      </w:r>
    </w:p>
    <w:p w:rsidR="004B2A0E" w:rsidRPr="004B2A0E" w:rsidRDefault="004B2A0E" w:rsidP="004561F6">
      <w:pPr>
        <w:numPr>
          <w:ilvl w:val="1"/>
          <w:numId w:val="24"/>
        </w:numPr>
        <w:spacing w:line="360" w:lineRule="auto"/>
        <w:ind w:left="1170" w:hanging="450"/>
        <w:jc w:val="both"/>
        <w:rPr>
          <w:rFonts w:ascii="Arial" w:hAnsi="Arial" w:cs="Arial"/>
          <w:bCs/>
          <w:iCs/>
          <w:color w:val="000000"/>
          <w:sz w:val="22"/>
          <w:szCs w:val="22"/>
        </w:rPr>
      </w:pPr>
      <w:r w:rsidRPr="004B2A0E">
        <w:rPr>
          <w:rFonts w:ascii="Arial" w:hAnsi="Arial" w:cs="Arial"/>
          <w:bCs/>
          <w:iCs/>
          <w:color w:val="000000"/>
          <w:sz w:val="22"/>
          <w:szCs w:val="22"/>
        </w:rPr>
        <w:t xml:space="preserve">Pelayanan, Informasi dan Pengaduan Masyarakat Kecamatan Pakualaman </w:t>
      </w:r>
    </w:p>
    <w:p w:rsidR="004B2A0E" w:rsidRPr="004B2A0E" w:rsidRDefault="004B2A0E" w:rsidP="004561F6">
      <w:pPr>
        <w:numPr>
          <w:ilvl w:val="1"/>
          <w:numId w:val="24"/>
        </w:numPr>
        <w:spacing w:line="360" w:lineRule="auto"/>
        <w:ind w:left="1170" w:hanging="450"/>
        <w:jc w:val="both"/>
        <w:rPr>
          <w:rFonts w:ascii="Arial" w:hAnsi="Arial" w:cs="Arial"/>
          <w:bCs/>
          <w:iCs/>
          <w:color w:val="000000"/>
          <w:sz w:val="22"/>
          <w:szCs w:val="22"/>
        </w:rPr>
      </w:pPr>
      <w:r w:rsidRPr="004B2A0E">
        <w:rPr>
          <w:rFonts w:ascii="Arial" w:hAnsi="Arial" w:cs="Arial"/>
          <w:bCs/>
          <w:iCs/>
          <w:color w:val="000000"/>
          <w:sz w:val="22"/>
          <w:szCs w:val="22"/>
        </w:rPr>
        <w:t>Pembinaan Ekonomi, Sosial dan Budaya  Kelurahan Purwokinanti</w:t>
      </w:r>
    </w:p>
    <w:p w:rsidR="004B2A0E" w:rsidRPr="004B2A0E" w:rsidRDefault="004B2A0E" w:rsidP="004561F6">
      <w:pPr>
        <w:numPr>
          <w:ilvl w:val="1"/>
          <w:numId w:val="24"/>
        </w:numPr>
        <w:spacing w:line="360" w:lineRule="auto"/>
        <w:ind w:left="1170" w:hanging="450"/>
        <w:jc w:val="both"/>
        <w:rPr>
          <w:rFonts w:ascii="Arial" w:hAnsi="Arial" w:cs="Arial"/>
          <w:bCs/>
          <w:iCs/>
          <w:color w:val="000000"/>
          <w:sz w:val="22"/>
          <w:szCs w:val="22"/>
        </w:rPr>
      </w:pPr>
      <w:r w:rsidRPr="004B2A0E">
        <w:rPr>
          <w:rFonts w:ascii="Arial" w:hAnsi="Arial" w:cs="Arial"/>
          <w:bCs/>
          <w:iCs/>
          <w:color w:val="000000"/>
          <w:sz w:val="22"/>
          <w:szCs w:val="22"/>
        </w:rPr>
        <w:t xml:space="preserve">Pembinaan Ekonomi, Sosial dan Budaya  Kelurahan Gunung Ketur </w:t>
      </w:r>
    </w:p>
    <w:p w:rsidR="004B2A0E" w:rsidRPr="004B2A0E" w:rsidRDefault="004B2A0E" w:rsidP="004561F6">
      <w:pPr>
        <w:numPr>
          <w:ilvl w:val="1"/>
          <w:numId w:val="24"/>
        </w:numPr>
        <w:spacing w:line="360" w:lineRule="auto"/>
        <w:ind w:left="1170" w:hanging="450"/>
        <w:jc w:val="both"/>
        <w:rPr>
          <w:rFonts w:ascii="Arial" w:hAnsi="Arial" w:cs="Arial"/>
          <w:bCs/>
          <w:iCs/>
          <w:color w:val="000000"/>
          <w:sz w:val="22"/>
          <w:szCs w:val="22"/>
        </w:rPr>
      </w:pPr>
      <w:r w:rsidRPr="004B2A0E">
        <w:rPr>
          <w:rFonts w:ascii="Arial" w:hAnsi="Arial" w:cs="Arial"/>
          <w:bCs/>
          <w:iCs/>
          <w:color w:val="000000"/>
          <w:sz w:val="22"/>
          <w:szCs w:val="22"/>
        </w:rPr>
        <w:t xml:space="preserve">Pembinaan Sosial Budaya Masyarakat Kecamatan Pakualaman         </w:t>
      </w:r>
    </w:p>
    <w:p w:rsidR="004B2A0E" w:rsidRPr="004B2A0E" w:rsidRDefault="004B2A0E" w:rsidP="004561F6">
      <w:pPr>
        <w:numPr>
          <w:ilvl w:val="1"/>
          <w:numId w:val="24"/>
        </w:numPr>
        <w:spacing w:line="360" w:lineRule="auto"/>
        <w:ind w:left="1170" w:hanging="450"/>
        <w:jc w:val="both"/>
        <w:rPr>
          <w:rFonts w:ascii="Arial" w:hAnsi="Arial" w:cs="Arial"/>
          <w:bCs/>
          <w:iCs/>
          <w:color w:val="000000"/>
          <w:sz w:val="22"/>
          <w:szCs w:val="22"/>
          <w:lang w:val="id-ID"/>
        </w:rPr>
      </w:pPr>
      <w:r w:rsidRPr="004B2A0E">
        <w:rPr>
          <w:rFonts w:ascii="Arial" w:hAnsi="Arial" w:cs="Arial"/>
          <w:bCs/>
          <w:iCs/>
          <w:color w:val="000000"/>
          <w:sz w:val="22"/>
          <w:szCs w:val="22"/>
        </w:rPr>
        <w:t>Penyelenggaraan Pembangunan Wilayah dan Pembinaan Perekonomian</w:t>
      </w:r>
      <w:r w:rsidRPr="004B2A0E">
        <w:rPr>
          <w:rFonts w:ascii="Arial" w:hAnsi="Arial" w:cs="Arial"/>
          <w:bCs/>
          <w:iCs/>
          <w:color w:val="000000"/>
          <w:sz w:val="22"/>
          <w:szCs w:val="22"/>
          <w:lang w:val="id-ID"/>
        </w:rPr>
        <w:t xml:space="preserve"> </w:t>
      </w:r>
      <w:r w:rsidRPr="004B2A0E">
        <w:rPr>
          <w:rFonts w:ascii="Arial" w:hAnsi="Arial" w:cs="Arial"/>
          <w:bCs/>
          <w:iCs/>
          <w:color w:val="000000"/>
          <w:sz w:val="22"/>
          <w:szCs w:val="22"/>
        </w:rPr>
        <w:t>Masyarakat Kecamatan  Pakualaman</w:t>
      </w:r>
    </w:p>
    <w:p w:rsidR="004B2A0E" w:rsidRPr="004B2A0E" w:rsidRDefault="004B2A0E" w:rsidP="004B2A0E">
      <w:pPr>
        <w:spacing w:line="360" w:lineRule="auto"/>
        <w:ind w:left="540"/>
        <w:jc w:val="both"/>
        <w:rPr>
          <w:rFonts w:ascii="Arial" w:hAnsi="Arial" w:cs="Arial"/>
          <w:sz w:val="22"/>
          <w:szCs w:val="22"/>
          <w:lang w:val="id-ID"/>
        </w:rPr>
      </w:pPr>
    </w:p>
    <w:p w:rsidR="004B2A0E" w:rsidRPr="004B2A0E" w:rsidRDefault="004B2A0E" w:rsidP="004B2A0E">
      <w:pPr>
        <w:spacing w:line="360" w:lineRule="auto"/>
        <w:ind w:firstLine="567"/>
        <w:jc w:val="both"/>
        <w:rPr>
          <w:rFonts w:ascii="Arial" w:hAnsi="Arial" w:cs="Arial"/>
          <w:sz w:val="22"/>
          <w:szCs w:val="22"/>
          <w:lang w:val="id-ID"/>
        </w:rPr>
      </w:pPr>
      <w:r w:rsidRPr="004B2A0E">
        <w:rPr>
          <w:rFonts w:ascii="Arial" w:hAnsi="Arial" w:cs="Arial"/>
          <w:sz w:val="22"/>
          <w:szCs w:val="22"/>
          <w:lang w:val="id-ID"/>
        </w:rPr>
        <w:t>Untuk menggamb</w:t>
      </w:r>
      <w:r w:rsidRPr="004B2A0E">
        <w:rPr>
          <w:rFonts w:ascii="Arial" w:hAnsi="Arial" w:cs="Arial"/>
          <w:sz w:val="22"/>
          <w:szCs w:val="22"/>
        </w:rPr>
        <w:t>a</w:t>
      </w:r>
      <w:r w:rsidRPr="004B2A0E">
        <w:rPr>
          <w:rFonts w:ascii="Arial" w:hAnsi="Arial" w:cs="Arial"/>
          <w:sz w:val="22"/>
          <w:szCs w:val="22"/>
          <w:lang w:val="id-ID"/>
        </w:rPr>
        <w:t>rkan Program kerja, kegiatan / output, indikator kinerja, kelompok sasaran dan pendanaan indikatif dapat dilihat pada tabel  6.1 sebagai berikut:</w:t>
      </w:r>
    </w:p>
    <w:p w:rsidR="004B2A0E" w:rsidRPr="004B2A0E" w:rsidRDefault="004B2A0E" w:rsidP="004B2A0E">
      <w:pPr>
        <w:spacing w:line="360" w:lineRule="auto"/>
        <w:ind w:left="540"/>
        <w:jc w:val="both"/>
        <w:rPr>
          <w:rFonts w:ascii="Arial" w:hAnsi="Arial" w:cs="Arial"/>
          <w:sz w:val="22"/>
          <w:szCs w:val="22"/>
          <w:lang w:val="en-US"/>
        </w:rPr>
      </w:pPr>
    </w:p>
    <w:p w:rsidR="004B2A0E" w:rsidRPr="004B2A0E" w:rsidRDefault="004B2A0E" w:rsidP="004B2A0E">
      <w:pPr>
        <w:spacing w:line="360" w:lineRule="auto"/>
        <w:ind w:left="540"/>
        <w:jc w:val="both"/>
        <w:rPr>
          <w:rFonts w:ascii="Arial" w:hAnsi="Arial" w:cs="Arial"/>
          <w:sz w:val="22"/>
          <w:szCs w:val="22"/>
          <w:lang w:val="en-US"/>
        </w:rPr>
        <w:sectPr w:rsidR="004B2A0E" w:rsidRPr="004B2A0E" w:rsidSect="00DD238A">
          <w:footerReference w:type="default" r:id="rId16"/>
          <w:pgSz w:w="12242" w:h="18711" w:code="120"/>
          <w:pgMar w:top="2268" w:right="1701" w:bottom="1701" w:left="2268" w:header="709" w:footer="1304" w:gutter="0"/>
          <w:pgNumType w:start="1"/>
          <w:cols w:space="708"/>
          <w:docGrid w:linePitch="360"/>
        </w:sectPr>
      </w:pPr>
    </w:p>
    <w:p w:rsidR="004B2A0E" w:rsidRPr="004B2A0E" w:rsidRDefault="004B2A0E" w:rsidP="004B2A0E">
      <w:pPr>
        <w:spacing w:line="360" w:lineRule="auto"/>
        <w:rPr>
          <w:rFonts w:ascii="Arial" w:hAnsi="Arial" w:cs="Arial"/>
          <w:bCs/>
          <w:sz w:val="22"/>
          <w:szCs w:val="22"/>
          <w:lang w:val="en-US"/>
        </w:rPr>
      </w:pPr>
      <w:r w:rsidRPr="004B2A0E">
        <w:rPr>
          <w:rFonts w:ascii="Arial" w:hAnsi="Arial" w:cs="Arial"/>
          <w:bCs/>
          <w:sz w:val="22"/>
          <w:szCs w:val="22"/>
          <w:lang w:val="en-US"/>
        </w:rPr>
        <w:lastRenderedPageBreak/>
        <w:t>Tabel 6.1</w:t>
      </w:r>
    </w:p>
    <w:p w:rsidR="004B2A0E" w:rsidRPr="004B2A0E" w:rsidRDefault="004B2A0E" w:rsidP="004B2A0E">
      <w:pPr>
        <w:spacing w:line="360" w:lineRule="auto"/>
        <w:rPr>
          <w:rFonts w:ascii="Arial" w:hAnsi="Arial" w:cs="Arial"/>
          <w:bCs/>
          <w:sz w:val="22"/>
          <w:szCs w:val="22"/>
          <w:lang w:val="en-US"/>
        </w:rPr>
        <w:sectPr w:rsidR="004B2A0E" w:rsidRPr="004B2A0E" w:rsidSect="00F27703">
          <w:pgSz w:w="18711" w:h="12242" w:orient="landscape" w:code="5"/>
          <w:pgMar w:top="2268" w:right="1701" w:bottom="1701" w:left="2268" w:header="709" w:footer="1304" w:gutter="0"/>
          <w:cols w:space="708"/>
          <w:docGrid w:linePitch="360"/>
        </w:sectPr>
      </w:pPr>
      <w:r w:rsidRPr="004B2A0E">
        <w:rPr>
          <w:rFonts w:ascii="Arial" w:hAnsi="Arial" w:cs="Arial"/>
          <w:bCs/>
          <w:sz w:val="22"/>
          <w:szCs w:val="22"/>
          <w:lang w:val="en-US"/>
        </w:rPr>
        <w:t>(di Folder Tabel Restra)</w:t>
      </w:r>
    </w:p>
    <w:p w:rsidR="004B2A0E" w:rsidRPr="004B2A0E" w:rsidRDefault="004B2A0E" w:rsidP="004B2A0E">
      <w:pPr>
        <w:spacing w:line="360" w:lineRule="auto"/>
        <w:jc w:val="center"/>
        <w:rPr>
          <w:rFonts w:ascii="Arial" w:hAnsi="Arial" w:cs="Arial"/>
          <w:b/>
          <w:bCs/>
          <w:sz w:val="22"/>
          <w:szCs w:val="22"/>
          <w:lang w:val="id-ID"/>
        </w:rPr>
      </w:pPr>
      <w:r w:rsidRPr="004B2A0E">
        <w:rPr>
          <w:rFonts w:ascii="Arial" w:hAnsi="Arial" w:cs="Arial"/>
          <w:b/>
          <w:bCs/>
          <w:sz w:val="22"/>
          <w:szCs w:val="22"/>
        </w:rPr>
        <w:lastRenderedPageBreak/>
        <w:t>BAB VI</w:t>
      </w:r>
      <w:r w:rsidRPr="004B2A0E">
        <w:rPr>
          <w:rFonts w:ascii="Arial" w:hAnsi="Arial" w:cs="Arial"/>
          <w:b/>
          <w:bCs/>
          <w:sz w:val="22"/>
          <w:szCs w:val="22"/>
          <w:lang w:val="id-ID"/>
        </w:rPr>
        <w:t>I</w:t>
      </w:r>
    </w:p>
    <w:p w:rsidR="004B2A0E" w:rsidRPr="004B2A0E" w:rsidRDefault="004B2A0E" w:rsidP="004B2A0E">
      <w:pPr>
        <w:spacing w:line="360" w:lineRule="auto"/>
        <w:jc w:val="center"/>
        <w:rPr>
          <w:rFonts w:ascii="Arial" w:hAnsi="Arial" w:cs="Arial"/>
          <w:b/>
          <w:bCs/>
          <w:sz w:val="22"/>
          <w:szCs w:val="22"/>
        </w:rPr>
      </w:pPr>
      <w:r w:rsidRPr="004B2A0E">
        <w:rPr>
          <w:rFonts w:ascii="Arial" w:hAnsi="Arial" w:cs="Arial"/>
          <w:b/>
          <w:bCs/>
          <w:sz w:val="22"/>
          <w:szCs w:val="22"/>
        </w:rPr>
        <w:t xml:space="preserve">KINERJA </w:t>
      </w:r>
      <w:r w:rsidRPr="004B2A0E">
        <w:rPr>
          <w:rFonts w:ascii="Arial" w:hAnsi="Arial" w:cs="Arial"/>
          <w:b/>
          <w:bCs/>
          <w:sz w:val="22"/>
          <w:szCs w:val="22"/>
          <w:lang w:val="id-ID"/>
        </w:rPr>
        <w:t>PENYELENGGARAAN BIDANG URUSAN</w:t>
      </w:r>
    </w:p>
    <w:p w:rsidR="004B2A0E" w:rsidRPr="004B2A0E" w:rsidRDefault="004B2A0E" w:rsidP="004B2A0E">
      <w:pPr>
        <w:spacing w:line="360" w:lineRule="auto"/>
        <w:jc w:val="center"/>
        <w:rPr>
          <w:rFonts w:ascii="Arial" w:hAnsi="Arial" w:cs="Arial"/>
          <w:b/>
          <w:bCs/>
          <w:sz w:val="22"/>
          <w:szCs w:val="22"/>
        </w:rPr>
      </w:pPr>
    </w:p>
    <w:p w:rsidR="004B2A0E" w:rsidRPr="004B2A0E" w:rsidRDefault="004B2A0E" w:rsidP="004B2A0E">
      <w:pPr>
        <w:spacing w:line="360" w:lineRule="auto"/>
        <w:rPr>
          <w:rFonts w:ascii="Arial" w:hAnsi="Arial" w:cs="Arial"/>
          <w:sz w:val="22"/>
          <w:szCs w:val="22"/>
        </w:rPr>
      </w:pPr>
    </w:p>
    <w:p w:rsidR="004B2A0E" w:rsidRPr="004B2A0E" w:rsidRDefault="004B2A0E" w:rsidP="004B2A0E">
      <w:pPr>
        <w:spacing w:line="360" w:lineRule="auto"/>
        <w:ind w:firstLineChars="400" w:firstLine="880"/>
        <w:jc w:val="both"/>
        <w:rPr>
          <w:rFonts w:ascii="Arial" w:hAnsi="Arial" w:cs="Arial"/>
          <w:sz w:val="22"/>
          <w:szCs w:val="22"/>
        </w:rPr>
      </w:pPr>
      <w:r w:rsidRPr="004B2A0E">
        <w:rPr>
          <w:rFonts w:ascii="Arial" w:hAnsi="Arial" w:cs="Arial"/>
          <w:sz w:val="22"/>
          <w:szCs w:val="22"/>
        </w:rPr>
        <w:t>Urusan wajib yang terkait dengan tugas dan fungsi Kecamatan adalah pemberdayaan masyarakat desa / kelurahan.</w:t>
      </w:r>
      <w:r w:rsidRPr="004B2A0E">
        <w:rPr>
          <w:rFonts w:ascii="Arial" w:hAnsi="Arial" w:cs="Arial"/>
          <w:sz w:val="22"/>
          <w:szCs w:val="22"/>
        </w:rPr>
        <w:tab/>
        <w:t xml:space="preserve">Oleh karena itu sesuai dengan tugas pokok dan fungsinya, Kecamatan Pakualaman Kota Yogyakarta berkontribusi secara langsung dalam rangka mendukung pencapaian tujuan dan sasaran RPJMD yang ditunjukan dengan indikator kinerja sebagai berikut : </w:t>
      </w:r>
    </w:p>
    <w:p w:rsidR="004B2A0E" w:rsidRPr="004B2A0E" w:rsidRDefault="004B2A0E" w:rsidP="004B2A0E">
      <w:pPr>
        <w:spacing w:line="360" w:lineRule="auto"/>
        <w:jc w:val="both"/>
        <w:rPr>
          <w:rFonts w:ascii="Arial" w:hAnsi="Arial" w:cs="Arial"/>
          <w:sz w:val="22"/>
          <w:szCs w:val="22"/>
        </w:rPr>
      </w:pPr>
    </w:p>
    <w:p w:rsidR="004B2A0E" w:rsidRPr="004B2A0E" w:rsidRDefault="004B2A0E" w:rsidP="004B2A0E">
      <w:pPr>
        <w:spacing w:line="360" w:lineRule="auto"/>
        <w:jc w:val="center"/>
        <w:rPr>
          <w:rFonts w:ascii="Arial" w:hAnsi="Arial" w:cs="Arial"/>
          <w:b/>
          <w:bCs/>
          <w:sz w:val="22"/>
          <w:szCs w:val="22"/>
        </w:rPr>
      </w:pPr>
      <w:r w:rsidRPr="004B2A0E">
        <w:rPr>
          <w:rFonts w:ascii="Arial" w:hAnsi="Arial" w:cs="Arial"/>
          <w:b/>
          <w:bCs/>
          <w:sz w:val="22"/>
          <w:szCs w:val="22"/>
        </w:rPr>
        <w:t xml:space="preserve">Tabel </w:t>
      </w:r>
      <w:r w:rsidRPr="004B2A0E">
        <w:rPr>
          <w:rFonts w:ascii="Arial" w:hAnsi="Arial" w:cs="Arial"/>
          <w:b/>
          <w:bCs/>
          <w:sz w:val="22"/>
          <w:szCs w:val="22"/>
          <w:lang w:val="id-ID"/>
        </w:rPr>
        <w:t>7</w:t>
      </w:r>
      <w:r w:rsidRPr="004B2A0E">
        <w:rPr>
          <w:rFonts w:ascii="Arial" w:hAnsi="Arial" w:cs="Arial"/>
          <w:b/>
          <w:bCs/>
          <w:sz w:val="22"/>
          <w:szCs w:val="22"/>
        </w:rPr>
        <w:t>.1</w:t>
      </w:r>
    </w:p>
    <w:p w:rsidR="004B2A0E" w:rsidRPr="004B2A0E" w:rsidRDefault="004B2A0E" w:rsidP="004B2A0E">
      <w:pPr>
        <w:spacing w:line="360" w:lineRule="auto"/>
        <w:jc w:val="center"/>
        <w:rPr>
          <w:rFonts w:ascii="Arial" w:hAnsi="Arial" w:cs="Arial"/>
          <w:b/>
          <w:bCs/>
          <w:sz w:val="22"/>
          <w:szCs w:val="22"/>
          <w:lang w:val="id-ID"/>
        </w:rPr>
      </w:pPr>
      <w:r w:rsidRPr="004B2A0E">
        <w:rPr>
          <w:rFonts w:ascii="Arial" w:hAnsi="Arial" w:cs="Arial"/>
          <w:b/>
          <w:bCs/>
          <w:sz w:val="22"/>
          <w:szCs w:val="22"/>
        </w:rPr>
        <w:t xml:space="preserve">Indikator Kinerja </w:t>
      </w:r>
      <w:r w:rsidRPr="004B2A0E">
        <w:rPr>
          <w:rFonts w:ascii="Arial" w:hAnsi="Arial" w:cs="Arial"/>
          <w:b/>
          <w:bCs/>
          <w:sz w:val="22"/>
          <w:szCs w:val="22"/>
          <w:lang w:val="id-ID"/>
        </w:rPr>
        <w:t xml:space="preserve">Perangkat Daerah  </w:t>
      </w:r>
    </w:p>
    <w:p w:rsidR="004B2A0E" w:rsidRPr="004B2A0E" w:rsidRDefault="004B2A0E" w:rsidP="004B2A0E">
      <w:pPr>
        <w:spacing w:line="360" w:lineRule="auto"/>
        <w:jc w:val="center"/>
        <w:rPr>
          <w:rFonts w:ascii="Arial" w:hAnsi="Arial" w:cs="Arial"/>
          <w:b/>
          <w:bCs/>
          <w:sz w:val="22"/>
          <w:szCs w:val="22"/>
        </w:rPr>
      </w:pPr>
      <w:r w:rsidRPr="004B2A0E">
        <w:rPr>
          <w:rFonts w:ascii="Arial" w:hAnsi="Arial" w:cs="Arial"/>
          <w:b/>
          <w:bCs/>
          <w:sz w:val="22"/>
          <w:szCs w:val="22"/>
        </w:rPr>
        <w:t>Yang Mengacu Pada Tujuan dan Sasaran RPJMD</w:t>
      </w:r>
    </w:p>
    <w:p w:rsidR="004B2A0E" w:rsidRPr="004B2A0E" w:rsidRDefault="004B2A0E" w:rsidP="004B2A0E">
      <w:pPr>
        <w:spacing w:line="360" w:lineRule="auto"/>
        <w:jc w:val="cente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1134"/>
        <w:gridCol w:w="708"/>
        <w:gridCol w:w="709"/>
        <w:gridCol w:w="851"/>
        <w:gridCol w:w="850"/>
        <w:gridCol w:w="851"/>
        <w:gridCol w:w="708"/>
        <w:gridCol w:w="1134"/>
      </w:tblGrid>
      <w:tr w:rsidR="004B2A0E" w:rsidRPr="004B2A0E" w:rsidTr="00561F66">
        <w:tc>
          <w:tcPr>
            <w:tcW w:w="534" w:type="dxa"/>
            <w:vMerge w:val="restart"/>
          </w:tcPr>
          <w:p w:rsidR="004B2A0E" w:rsidRPr="004B2A0E" w:rsidRDefault="004B2A0E" w:rsidP="003D14E2">
            <w:pPr>
              <w:spacing w:beforeLines="100" w:afterLines="100" w:line="360" w:lineRule="auto"/>
              <w:jc w:val="center"/>
              <w:rPr>
                <w:rFonts w:ascii="Arial" w:hAnsi="Arial" w:cs="Arial"/>
                <w:b/>
                <w:sz w:val="22"/>
                <w:szCs w:val="22"/>
                <w:lang w:val="id-ID"/>
              </w:rPr>
            </w:pPr>
            <w:r w:rsidRPr="004B2A0E">
              <w:rPr>
                <w:rFonts w:ascii="Arial" w:hAnsi="Arial" w:cs="Arial"/>
                <w:b/>
                <w:sz w:val="22"/>
                <w:szCs w:val="22"/>
                <w:lang w:val="id-ID"/>
              </w:rPr>
              <w:t>No</w:t>
            </w:r>
          </w:p>
        </w:tc>
        <w:tc>
          <w:tcPr>
            <w:tcW w:w="1701" w:type="dxa"/>
            <w:vMerge w:val="restart"/>
          </w:tcPr>
          <w:p w:rsidR="004B2A0E" w:rsidRPr="004B2A0E" w:rsidRDefault="004B2A0E" w:rsidP="003D14E2">
            <w:pPr>
              <w:spacing w:beforeLines="100" w:afterLines="100" w:line="360" w:lineRule="auto"/>
              <w:jc w:val="center"/>
              <w:rPr>
                <w:rFonts w:ascii="Arial" w:hAnsi="Arial" w:cs="Arial"/>
                <w:b/>
                <w:sz w:val="22"/>
                <w:szCs w:val="22"/>
                <w:lang w:val="id-ID"/>
              </w:rPr>
            </w:pPr>
            <w:r w:rsidRPr="004B2A0E">
              <w:rPr>
                <w:rFonts w:ascii="Arial" w:hAnsi="Arial" w:cs="Arial"/>
                <w:b/>
                <w:sz w:val="22"/>
                <w:szCs w:val="22"/>
                <w:lang w:val="id-ID"/>
              </w:rPr>
              <w:t>Indikator</w:t>
            </w:r>
          </w:p>
        </w:tc>
        <w:tc>
          <w:tcPr>
            <w:tcW w:w="1134" w:type="dxa"/>
            <w:vMerge w:val="restart"/>
          </w:tcPr>
          <w:p w:rsidR="004B2A0E" w:rsidRPr="004B2A0E" w:rsidRDefault="004B2A0E" w:rsidP="003D14E2">
            <w:pPr>
              <w:spacing w:beforeLines="100" w:afterLines="100" w:line="360" w:lineRule="auto"/>
              <w:jc w:val="center"/>
              <w:rPr>
                <w:rFonts w:ascii="Arial" w:hAnsi="Arial" w:cs="Arial"/>
                <w:b/>
                <w:sz w:val="22"/>
                <w:szCs w:val="22"/>
                <w:lang w:val="id-ID"/>
              </w:rPr>
            </w:pPr>
            <w:r w:rsidRPr="004B2A0E">
              <w:rPr>
                <w:rFonts w:ascii="Arial" w:hAnsi="Arial" w:cs="Arial"/>
                <w:b/>
                <w:sz w:val="22"/>
                <w:szCs w:val="22"/>
                <w:lang w:val="id-ID"/>
              </w:rPr>
              <w:t>Kondisi Kinerja pada awal periode RPJMD</w:t>
            </w:r>
          </w:p>
        </w:tc>
        <w:tc>
          <w:tcPr>
            <w:tcW w:w="4677" w:type="dxa"/>
            <w:gridSpan w:val="6"/>
          </w:tcPr>
          <w:p w:rsidR="004B2A0E" w:rsidRPr="004B2A0E" w:rsidRDefault="004B2A0E" w:rsidP="003D14E2">
            <w:pPr>
              <w:spacing w:beforeLines="100" w:afterLines="100" w:line="360" w:lineRule="auto"/>
              <w:jc w:val="center"/>
              <w:rPr>
                <w:rFonts w:ascii="Arial" w:hAnsi="Arial" w:cs="Arial"/>
                <w:b/>
                <w:sz w:val="22"/>
                <w:szCs w:val="22"/>
                <w:lang w:val="id-ID"/>
              </w:rPr>
            </w:pPr>
            <w:r w:rsidRPr="004B2A0E">
              <w:rPr>
                <w:rFonts w:ascii="Arial" w:hAnsi="Arial" w:cs="Arial"/>
                <w:b/>
                <w:sz w:val="22"/>
                <w:szCs w:val="22"/>
                <w:lang w:val="id-ID"/>
              </w:rPr>
              <w:t>Target Capaian Setiap Tahun</w:t>
            </w:r>
          </w:p>
        </w:tc>
        <w:tc>
          <w:tcPr>
            <w:tcW w:w="1134" w:type="dxa"/>
            <w:vMerge w:val="restart"/>
          </w:tcPr>
          <w:p w:rsidR="004B2A0E" w:rsidRPr="004B2A0E" w:rsidRDefault="004B2A0E" w:rsidP="003D14E2">
            <w:pPr>
              <w:spacing w:beforeLines="100" w:afterLines="100" w:line="360" w:lineRule="auto"/>
              <w:jc w:val="center"/>
              <w:rPr>
                <w:rFonts w:ascii="Arial" w:hAnsi="Arial" w:cs="Arial"/>
                <w:b/>
                <w:sz w:val="22"/>
                <w:szCs w:val="22"/>
                <w:lang w:val="id-ID"/>
              </w:rPr>
            </w:pPr>
            <w:r w:rsidRPr="004B2A0E">
              <w:rPr>
                <w:rFonts w:ascii="Arial" w:hAnsi="Arial" w:cs="Arial"/>
                <w:b/>
                <w:sz w:val="22"/>
                <w:szCs w:val="22"/>
                <w:lang w:val="id-ID"/>
              </w:rPr>
              <w:t>Kondisi Kinerja pada akhir periode RPJMD</w:t>
            </w:r>
          </w:p>
        </w:tc>
      </w:tr>
      <w:tr w:rsidR="004B2A0E" w:rsidRPr="004B2A0E" w:rsidTr="00561F66">
        <w:tc>
          <w:tcPr>
            <w:tcW w:w="534" w:type="dxa"/>
            <w:vMerge/>
          </w:tcPr>
          <w:p w:rsidR="004B2A0E" w:rsidRPr="004B2A0E" w:rsidRDefault="004B2A0E" w:rsidP="004B2A0E">
            <w:pPr>
              <w:spacing w:line="360" w:lineRule="auto"/>
              <w:jc w:val="center"/>
              <w:rPr>
                <w:rFonts w:ascii="Arial" w:hAnsi="Arial" w:cs="Arial"/>
                <w:b/>
                <w:sz w:val="22"/>
                <w:szCs w:val="22"/>
                <w:lang w:val="id-ID"/>
              </w:rPr>
            </w:pPr>
          </w:p>
        </w:tc>
        <w:tc>
          <w:tcPr>
            <w:tcW w:w="1701" w:type="dxa"/>
            <w:vMerge/>
          </w:tcPr>
          <w:p w:rsidR="004B2A0E" w:rsidRPr="004B2A0E" w:rsidRDefault="004B2A0E" w:rsidP="004B2A0E">
            <w:pPr>
              <w:spacing w:line="360" w:lineRule="auto"/>
              <w:jc w:val="center"/>
              <w:rPr>
                <w:rFonts w:ascii="Arial" w:hAnsi="Arial" w:cs="Arial"/>
                <w:b/>
                <w:sz w:val="22"/>
                <w:szCs w:val="22"/>
                <w:lang w:val="id-ID"/>
              </w:rPr>
            </w:pPr>
          </w:p>
        </w:tc>
        <w:tc>
          <w:tcPr>
            <w:tcW w:w="1134" w:type="dxa"/>
            <w:vMerge/>
          </w:tcPr>
          <w:p w:rsidR="004B2A0E" w:rsidRPr="004B2A0E" w:rsidRDefault="004B2A0E" w:rsidP="004B2A0E">
            <w:pPr>
              <w:spacing w:line="360" w:lineRule="auto"/>
              <w:jc w:val="center"/>
              <w:rPr>
                <w:rFonts w:ascii="Arial" w:hAnsi="Arial" w:cs="Arial"/>
                <w:b/>
                <w:sz w:val="22"/>
                <w:szCs w:val="22"/>
                <w:lang w:val="id-ID"/>
              </w:rPr>
            </w:pPr>
          </w:p>
        </w:tc>
        <w:tc>
          <w:tcPr>
            <w:tcW w:w="708" w:type="dxa"/>
          </w:tcPr>
          <w:p w:rsidR="004B2A0E" w:rsidRPr="004B2A0E" w:rsidRDefault="004B2A0E" w:rsidP="003D14E2">
            <w:pPr>
              <w:spacing w:beforeLines="100" w:line="360" w:lineRule="auto"/>
              <w:jc w:val="center"/>
              <w:rPr>
                <w:rFonts w:ascii="Arial" w:hAnsi="Arial" w:cs="Arial"/>
                <w:b/>
                <w:sz w:val="22"/>
                <w:szCs w:val="22"/>
                <w:lang w:val="id-ID"/>
              </w:rPr>
            </w:pPr>
            <w:r w:rsidRPr="004B2A0E">
              <w:rPr>
                <w:rFonts w:ascii="Arial" w:hAnsi="Arial" w:cs="Arial"/>
                <w:b/>
                <w:sz w:val="22"/>
                <w:szCs w:val="22"/>
                <w:lang w:val="id-ID"/>
              </w:rPr>
              <w:t>2017</w:t>
            </w:r>
          </w:p>
        </w:tc>
        <w:tc>
          <w:tcPr>
            <w:tcW w:w="709" w:type="dxa"/>
          </w:tcPr>
          <w:p w:rsidR="004B2A0E" w:rsidRPr="004B2A0E" w:rsidRDefault="004B2A0E" w:rsidP="003D14E2">
            <w:pPr>
              <w:spacing w:beforeLines="100" w:line="360" w:lineRule="auto"/>
              <w:jc w:val="center"/>
              <w:rPr>
                <w:rFonts w:ascii="Arial" w:hAnsi="Arial" w:cs="Arial"/>
                <w:b/>
                <w:sz w:val="22"/>
                <w:szCs w:val="22"/>
                <w:lang w:val="id-ID"/>
              </w:rPr>
            </w:pPr>
            <w:r w:rsidRPr="004B2A0E">
              <w:rPr>
                <w:rFonts w:ascii="Arial" w:hAnsi="Arial" w:cs="Arial"/>
                <w:b/>
                <w:sz w:val="22"/>
                <w:szCs w:val="22"/>
                <w:lang w:val="id-ID"/>
              </w:rPr>
              <w:t>2018</w:t>
            </w:r>
          </w:p>
        </w:tc>
        <w:tc>
          <w:tcPr>
            <w:tcW w:w="851" w:type="dxa"/>
          </w:tcPr>
          <w:p w:rsidR="004B2A0E" w:rsidRPr="004B2A0E" w:rsidRDefault="004B2A0E" w:rsidP="003D14E2">
            <w:pPr>
              <w:spacing w:beforeLines="100" w:line="360" w:lineRule="auto"/>
              <w:jc w:val="center"/>
              <w:rPr>
                <w:rFonts w:ascii="Arial" w:hAnsi="Arial" w:cs="Arial"/>
                <w:b/>
                <w:sz w:val="22"/>
                <w:szCs w:val="22"/>
                <w:lang w:val="id-ID"/>
              </w:rPr>
            </w:pPr>
            <w:r w:rsidRPr="004B2A0E">
              <w:rPr>
                <w:rFonts w:ascii="Arial" w:hAnsi="Arial" w:cs="Arial"/>
                <w:b/>
                <w:sz w:val="22"/>
                <w:szCs w:val="22"/>
                <w:lang w:val="id-ID"/>
              </w:rPr>
              <w:t>2019</w:t>
            </w:r>
          </w:p>
        </w:tc>
        <w:tc>
          <w:tcPr>
            <w:tcW w:w="850" w:type="dxa"/>
          </w:tcPr>
          <w:p w:rsidR="004B2A0E" w:rsidRPr="004B2A0E" w:rsidRDefault="004B2A0E" w:rsidP="003D14E2">
            <w:pPr>
              <w:spacing w:beforeLines="100" w:line="360" w:lineRule="auto"/>
              <w:jc w:val="center"/>
              <w:rPr>
                <w:rFonts w:ascii="Arial" w:hAnsi="Arial" w:cs="Arial"/>
                <w:b/>
                <w:sz w:val="22"/>
                <w:szCs w:val="22"/>
                <w:lang w:val="id-ID"/>
              </w:rPr>
            </w:pPr>
            <w:r w:rsidRPr="004B2A0E">
              <w:rPr>
                <w:rFonts w:ascii="Arial" w:hAnsi="Arial" w:cs="Arial"/>
                <w:b/>
                <w:sz w:val="22"/>
                <w:szCs w:val="22"/>
                <w:lang w:val="id-ID"/>
              </w:rPr>
              <w:t>2020</w:t>
            </w:r>
          </w:p>
        </w:tc>
        <w:tc>
          <w:tcPr>
            <w:tcW w:w="851" w:type="dxa"/>
          </w:tcPr>
          <w:p w:rsidR="004B2A0E" w:rsidRPr="004B2A0E" w:rsidRDefault="004B2A0E" w:rsidP="003D14E2">
            <w:pPr>
              <w:spacing w:beforeLines="100" w:line="360" w:lineRule="auto"/>
              <w:jc w:val="center"/>
              <w:rPr>
                <w:rFonts w:ascii="Arial" w:hAnsi="Arial" w:cs="Arial"/>
                <w:b/>
                <w:sz w:val="22"/>
                <w:szCs w:val="22"/>
                <w:lang w:val="id-ID"/>
              </w:rPr>
            </w:pPr>
            <w:r w:rsidRPr="004B2A0E">
              <w:rPr>
                <w:rFonts w:ascii="Arial" w:hAnsi="Arial" w:cs="Arial"/>
                <w:b/>
                <w:sz w:val="22"/>
                <w:szCs w:val="22"/>
                <w:lang w:val="id-ID"/>
              </w:rPr>
              <w:t>2021</w:t>
            </w:r>
          </w:p>
        </w:tc>
        <w:tc>
          <w:tcPr>
            <w:tcW w:w="708" w:type="dxa"/>
          </w:tcPr>
          <w:p w:rsidR="004B2A0E" w:rsidRPr="004B2A0E" w:rsidRDefault="004B2A0E" w:rsidP="004B2A0E">
            <w:pPr>
              <w:spacing w:before="240" w:line="360" w:lineRule="auto"/>
              <w:jc w:val="center"/>
              <w:rPr>
                <w:rFonts w:ascii="Arial" w:hAnsi="Arial" w:cs="Arial"/>
                <w:b/>
                <w:sz w:val="22"/>
                <w:szCs w:val="22"/>
                <w:lang w:val="id-ID"/>
              </w:rPr>
            </w:pPr>
            <w:r w:rsidRPr="004B2A0E">
              <w:rPr>
                <w:rFonts w:ascii="Arial" w:hAnsi="Arial" w:cs="Arial"/>
                <w:b/>
                <w:sz w:val="22"/>
                <w:szCs w:val="22"/>
                <w:lang w:val="id-ID"/>
              </w:rPr>
              <w:t>2022</w:t>
            </w:r>
          </w:p>
        </w:tc>
        <w:tc>
          <w:tcPr>
            <w:tcW w:w="1134" w:type="dxa"/>
            <w:vMerge/>
          </w:tcPr>
          <w:p w:rsidR="004B2A0E" w:rsidRPr="004B2A0E" w:rsidRDefault="004B2A0E" w:rsidP="004B2A0E">
            <w:pPr>
              <w:spacing w:line="360" w:lineRule="auto"/>
              <w:jc w:val="center"/>
              <w:rPr>
                <w:rFonts w:ascii="Arial" w:hAnsi="Arial" w:cs="Arial"/>
                <w:b/>
                <w:sz w:val="22"/>
                <w:szCs w:val="22"/>
                <w:lang w:val="id-ID"/>
              </w:rPr>
            </w:pPr>
          </w:p>
        </w:tc>
      </w:tr>
      <w:tr w:rsidR="004B2A0E" w:rsidRPr="004B2A0E" w:rsidTr="00561F66">
        <w:tc>
          <w:tcPr>
            <w:tcW w:w="534" w:type="dxa"/>
          </w:tcPr>
          <w:p w:rsidR="004B2A0E" w:rsidRPr="004B2A0E" w:rsidRDefault="004B2A0E" w:rsidP="004B2A0E">
            <w:pPr>
              <w:spacing w:line="360" w:lineRule="auto"/>
              <w:rPr>
                <w:rFonts w:ascii="Arial" w:hAnsi="Arial" w:cs="Arial"/>
                <w:sz w:val="22"/>
                <w:szCs w:val="22"/>
              </w:rPr>
            </w:pPr>
            <w:r w:rsidRPr="004B2A0E">
              <w:rPr>
                <w:rFonts w:ascii="Arial" w:hAnsi="Arial" w:cs="Arial"/>
                <w:sz w:val="22"/>
                <w:szCs w:val="22"/>
              </w:rPr>
              <w:t>1.</w:t>
            </w:r>
          </w:p>
        </w:tc>
        <w:tc>
          <w:tcPr>
            <w:tcW w:w="1701" w:type="dxa"/>
          </w:tcPr>
          <w:p w:rsidR="004B2A0E" w:rsidRPr="004B2A0E" w:rsidRDefault="004B2A0E" w:rsidP="003D14E2">
            <w:pPr>
              <w:spacing w:beforeLines="100" w:line="360" w:lineRule="auto"/>
              <w:rPr>
                <w:rFonts w:ascii="Arial" w:hAnsi="Arial" w:cs="Arial"/>
                <w:sz w:val="22"/>
                <w:szCs w:val="22"/>
                <w:lang w:val="id-ID"/>
              </w:rPr>
            </w:pPr>
            <w:r w:rsidRPr="004B2A0E">
              <w:rPr>
                <w:rFonts w:ascii="Arial" w:hAnsi="Arial" w:cs="Arial"/>
                <w:sz w:val="22"/>
                <w:szCs w:val="22"/>
              </w:rPr>
              <w:t>Nilai evaluasi perkembangan pembangunan Kecamatan Pakualaman</w:t>
            </w:r>
          </w:p>
        </w:tc>
        <w:tc>
          <w:tcPr>
            <w:tcW w:w="1134" w:type="dxa"/>
          </w:tcPr>
          <w:p w:rsidR="004B2A0E" w:rsidRPr="004B2A0E" w:rsidRDefault="004B2A0E" w:rsidP="003D14E2">
            <w:pPr>
              <w:spacing w:beforeLines="100" w:line="360" w:lineRule="auto"/>
              <w:rPr>
                <w:rFonts w:ascii="Arial" w:hAnsi="Arial" w:cs="Arial"/>
                <w:sz w:val="22"/>
                <w:szCs w:val="22"/>
              </w:rPr>
            </w:pPr>
            <w:r w:rsidRPr="004B2A0E">
              <w:rPr>
                <w:rFonts w:ascii="Arial" w:hAnsi="Arial" w:cs="Arial"/>
                <w:sz w:val="22"/>
                <w:szCs w:val="22"/>
              </w:rPr>
              <w:t>310</w:t>
            </w:r>
          </w:p>
        </w:tc>
        <w:tc>
          <w:tcPr>
            <w:tcW w:w="708" w:type="dxa"/>
          </w:tcPr>
          <w:p w:rsidR="004B2A0E" w:rsidRPr="004B2A0E" w:rsidRDefault="004B2A0E" w:rsidP="003D14E2">
            <w:pPr>
              <w:spacing w:beforeLines="100" w:line="360" w:lineRule="auto"/>
              <w:jc w:val="both"/>
              <w:rPr>
                <w:rFonts w:ascii="Arial" w:hAnsi="Arial" w:cs="Arial"/>
                <w:sz w:val="22"/>
                <w:szCs w:val="22"/>
                <w:lang w:eastAsia="id-ID"/>
              </w:rPr>
            </w:pPr>
            <w:r w:rsidRPr="004B2A0E">
              <w:rPr>
                <w:rFonts w:ascii="Arial" w:hAnsi="Arial" w:cs="Arial"/>
                <w:sz w:val="22"/>
                <w:szCs w:val="22"/>
                <w:lang w:val="en-US" w:eastAsia="id-ID"/>
              </w:rPr>
              <w:t>310</w:t>
            </w:r>
          </w:p>
        </w:tc>
        <w:tc>
          <w:tcPr>
            <w:tcW w:w="709" w:type="dxa"/>
          </w:tcPr>
          <w:p w:rsidR="004B2A0E" w:rsidRPr="004B2A0E" w:rsidRDefault="004B2A0E" w:rsidP="003D14E2">
            <w:pPr>
              <w:spacing w:beforeLines="100" w:line="360" w:lineRule="auto"/>
              <w:jc w:val="both"/>
              <w:rPr>
                <w:rFonts w:ascii="Arial" w:hAnsi="Arial" w:cs="Arial"/>
                <w:sz w:val="22"/>
                <w:szCs w:val="22"/>
                <w:lang w:eastAsia="id-ID"/>
              </w:rPr>
            </w:pPr>
            <w:r w:rsidRPr="004B2A0E">
              <w:rPr>
                <w:rFonts w:ascii="Arial" w:hAnsi="Arial" w:cs="Arial"/>
                <w:sz w:val="22"/>
                <w:szCs w:val="22"/>
                <w:lang w:eastAsia="id-ID"/>
              </w:rPr>
              <w:t>311</w:t>
            </w:r>
          </w:p>
        </w:tc>
        <w:tc>
          <w:tcPr>
            <w:tcW w:w="851" w:type="dxa"/>
          </w:tcPr>
          <w:p w:rsidR="004B2A0E" w:rsidRPr="004B2A0E" w:rsidRDefault="004B2A0E" w:rsidP="003D14E2">
            <w:pPr>
              <w:spacing w:beforeLines="100" w:line="360" w:lineRule="auto"/>
              <w:jc w:val="both"/>
              <w:rPr>
                <w:rFonts w:ascii="Arial" w:hAnsi="Arial" w:cs="Arial"/>
                <w:sz w:val="22"/>
                <w:szCs w:val="22"/>
                <w:lang w:eastAsia="id-ID"/>
              </w:rPr>
            </w:pPr>
            <w:r w:rsidRPr="004B2A0E">
              <w:rPr>
                <w:rFonts w:ascii="Arial" w:hAnsi="Arial" w:cs="Arial"/>
                <w:sz w:val="22"/>
                <w:szCs w:val="22"/>
                <w:lang w:eastAsia="id-ID"/>
              </w:rPr>
              <w:t>312</w:t>
            </w:r>
          </w:p>
        </w:tc>
        <w:tc>
          <w:tcPr>
            <w:tcW w:w="850" w:type="dxa"/>
          </w:tcPr>
          <w:p w:rsidR="004B2A0E" w:rsidRPr="004B2A0E" w:rsidRDefault="004B2A0E" w:rsidP="003D14E2">
            <w:pPr>
              <w:spacing w:beforeLines="100" w:line="360" w:lineRule="auto"/>
              <w:jc w:val="both"/>
              <w:rPr>
                <w:rFonts w:ascii="Arial" w:hAnsi="Arial" w:cs="Arial"/>
                <w:sz w:val="22"/>
                <w:szCs w:val="22"/>
                <w:lang w:eastAsia="id-ID"/>
              </w:rPr>
            </w:pPr>
            <w:r w:rsidRPr="004B2A0E">
              <w:rPr>
                <w:rFonts w:ascii="Arial" w:hAnsi="Arial" w:cs="Arial"/>
                <w:sz w:val="22"/>
                <w:szCs w:val="22"/>
                <w:lang w:eastAsia="id-ID"/>
              </w:rPr>
              <w:t>313</w:t>
            </w:r>
          </w:p>
        </w:tc>
        <w:tc>
          <w:tcPr>
            <w:tcW w:w="851" w:type="dxa"/>
          </w:tcPr>
          <w:p w:rsidR="004B2A0E" w:rsidRPr="004B2A0E" w:rsidRDefault="004B2A0E" w:rsidP="003D14E2">
            <w:pPr>
              <w:spacing w:beforeLines="100" w:line="360" w:lineRule="auto"/>
              <w:jc w:val="both"/>
              <w:rPr>
                <w:rFonts w:ascii="Arial" w:hAnsi="Arial" w:cs="Arial"/>
                <w:sz w:val="22"/>
                <w:szCs w:val="22"/>
                <w:lang w:eastAsia="id-ID"/>
              </w:rPr>
            </w:pPr>
            <w:r w:rsidRPr="004B2A0E">
              <w:rPr>
                <w:rFonts w:ascii="Arial" w:hAnsi="Arial" w:cs="Arial"/>
                <w:sz w:val="22"/>
                <w:szCs w:val="22"/>
                <w:lang w:eastAsia="id-ID"/>
              </w:rPr>
              <w:t>314</w:t>
            </w:r>
          </w:p>
        </w:tc>
        <w:tc>
          <w:tcPr>
            <w:tcW w:w="708" w:type="dxa"/>
          </w:tcPr>
          <w:p w:rsidR="004B2A0E" w:rsidRPr="004B2A0E" w:rsidRDefault="004B2A0E" w:rsidP="003D14E2">
            <w:pPr>
              <w:spacing w:beforeLines="100" w:line="360" w:lineRule="auto"/>
              <w:jc w:val="both"/>
              <w:rPr>
                <w:rFonts w:ascii="Arial" w:hAnsi="Arial" w:cs="Arial"/>
                <w:sz w:val="22"/>
                <w:szCs w:val="22"/>
                <w:lang w:val="en-US"/>
              </w:rPr>
            </w:pPr>
            <w:r w:rsidRPr="004B2A0E">
              <w:rPr>
                <w:rFonts w:ascii="Arial" w:hAnsi="Arial" w:cs="Arial"/>
                <w:sz w:val="22"/>
                <w:szCs w:val="22"/>
                <w:lang w:val="en-US"/>
              </w:rPr>
              <w:t>315</w:t>
            </w:r>
          </w:p>
        </w:tc>
        <w:tc>
          <w:tcPr>
            <w:tcW w:w="1134" w:type="dxa"/>
          </w:tcPr>
          <w:p w:rsidR="004B2A0E" w:rsidRPr="004B2A0E" w:rsidRDefault="004B2A0E" w:rsidP="003D14E2">
            <w:pPr>
              <w:spacing w:beforeLines="100" w:line="360" w:lineRule="auto"/>
              <w:jc w:val="both"/>
              <w:rPr>
                <w:rFonts w:ascii="Arial" w:hAnsi="Arial" w:cs="Arial"/>
                <w:sz w:val="22"/>
                <w:szCs w:val="22"/>
                <w:lang w:val="en-US"/>
              </w:rPr>
            </w:pPr>
            <w:r w:rsidRPr="004B2A0E">
              <w:rPr>
                <w:rFonts w:ascii="Arial" w:hAnsi="Arial" w:cs="Arial"/>
                <w:sz w:val="22"/>
                <w:szCs w:val="22"/>
              </w:rPr>
              <w:t>315</w:t>
            </w:r>
          </w:p>
        </w:tc>
      </w:tr>
    </w:tbl>
    <w:p w:rsidR="004B2A0E" w:rsidRPr="004B2A0E" w:rsidRDefault="004B2A0E" w:rsidP="004B2A0E">
      <w:pPr>
        <w:spacing w:line="360" w:lineRule="auto"/>
        <w:rPr>
          <w:rFonts w:ascii="Arial" w:hAnsi="Arial" w:cs="Arial"/>
          <w:sz w:val="22"/>
          <w:szCs w:val="22"/>
          <w:lang w:val="id-ID"/>
        </w:rPr>
      </w:pPr>
    </w:p>
    <w:p w:rsidR="004B2A0E" w:rsidRPr="004B2A0E" w:rsidRDefault="004B2A0E" w:rsidP="004B2A0E">
      <w:pPr>
        <w:spacing w:line="360" w:lineRule="auto"/>
        <w:ind w:firstLine="993"/>
        <w:jc w:val="both"/>
        <w:rPr>
          <w:rFonts w:ascii="Arial" w:hAnsi="Arial" w:cs="Arial"/>
          <w:sz w:val="22"/>
          <w:szCs w:val="22"/>
          <w:lang w:val="id-ID"/>
        </w:rPr>
      </w:pPr>
      <w:r w:rsidRPr="004B2A0E">
        <w:rPr>
          <w:rFonts w:ascii="Arial" w:hAnsi="Arial" w:cs="Arial"/>
          <w:sz w:val="22"/>
          <w:szCs w:val="22"/>
          <w:lang w:val="id-ID"/>
        </w:rPr>
        <w:t>Urusan wajib yang menjadi tanggungjawab kecamatan di Pemerintah Kota Yogyakarta adalah urusan pemberdayaan masyarakat desa</w:t>
      </w:r>
      <w:r w:rsidRPr="004B2A0E">
        <w:rPr>
          <w:rFonts w:ascii="Arial" w:hAnsi="Arial" w:cs="Arial"/>
          <w:sz w:val="22"/>
          <w:szCs w:val="22"/>
          <w:lang w:val="en-US"/>
        </w:rPr>
        <w:t>/kelurahan</w:t>
      </w:r>
      <w:r w:rsidRPr="004B2A0E">
        <w:rPr>
          <w:rFonts w:ascii="Arial" w:hAnsi="Arial" w:cs="Arial"/>
          <w:sz w:val="22"/>
          <w:szCs w:val="22"/>
          <w:lang w:val="id-ID"/>
        </w:rPr>
        <w:t xml:space="preserve">.  Strategi yang digunakan untuk melaksanakan urusan tersebut adalah dengan melaksanakan Program Peningkatan Pelayanan dan Pemberayaan Masyarakat Berbasis Kewilayahan Kecamatan Pakualaman. </w:t>
      </w:r>
    </w:p>
    <w:p w:rsidR="004B2A0E" w:rsidRPr="004B2A0E" w:rsidRDefault="004B2A0E" w:rsidP="004B2A0E">
      <w:pPr>
        <w:spacing w:line="360" w:lineRule="auto"/>
        <w:ind w:firstLine="993"/>
        <w:jc w:val="both"/>
        <w:rPr>
          <w:rFonts w:ascii="Arial" w:hAnsi="Arial" w:cs="Arial"/>
          <w:sz w:val="22"/>
          <w:szCs w:val="22"/>
          <w:lang w:val="en-US"/>
        </w:rPr>
      </w:pPr>
    </w:p>
    <w:p w:rsidR="004B2A0E" w:rsidRPr="004B2A0E" w:rsidRDefault="004B2A0E" w:rsidP="004B2A0E">
      <w:pPr>
        <w:spacing w:line="360" w:lineRule="auto"/>
        <w:ind w:firstLine="993"/>
        <w:jc w:val="both"/>
        <w:rPr>
          <w:rFonts w:ascii="Arial" w:hAnsi="Arial" w:cs="Arial"/>
          <w:sz w:val="22"/>
          <w:szCs w:val="22"/>
          <w:lang w:val="en-US"/>
        </w:rPr>
      </w:pPr>
    </w:p>
    <w:p w:rsidR="004B2A0E" w:rsidRPr="004B2A0E" w:rsidRDefault="004B2A0E" w:rsidP="004B2A0E">
      <w:pPr>
        <w:spacing w:line="360" w:lineRule="auto"/>
        <w:ind w:firstLine="993"/>
        <w:jc w:val="both"/>
        <w:rPr>
          <w:rFonts w:ascii="Arial" w:hAnsi="Arial" w:cs="Arial"/>
          <w:sz w:val="22"/>
          <w:szCs w:val="22"/>
          <w:lang w:val="id-ID"/>
        </w:rPr>
      </w:pPr>
    </w:p>
    <w:p w:rsidR="004B2A0E" w:rsidRPr="004B2A0E" w:rsidRDefault="004B2A0E" w:rsidP="004B2A0E">
      <w:pPr>
        <w:spacing w:line="360" w:lineRule="auto"/>
        <w:ind w:firstLine="993"/>
        <w:jc w:val="both"/>
        <w:rPr>
          <w:rFonts w:ascii="Arial" w:hAnsi="Arial" w:cs="Arial"/>
          <w:sz w:val="22"/>
          <w:szCs w:val="22"/>
          <w:lang w:val="id-ID"/>
        </w:rPr>
      </w:pPr>
    </w:p>
    <w:p w:rsidR="004B2A0E" w:rsidRPr="004B2A0E" w:rsidRDefault="004B2A0E" w:rsidP="004B2A0E">
      <w:pPr>
        <w:spacing w:line="360" w:lineRule="auto"/>
        <w:ind w:firstLine="993"/>
        <w:jc w:val="both"/>
        <w:rPr>
          <w:rFonts w:ascii="Arial" w:hAnsi="Arial" w:cs="Arial"/>
          <w:sz w:val="22"/>
          <w:szCs w:val="22"/>
          <w:lang w:val="id-ID"/>
        </w:rPr>
      </w:pPr>
    </w:p>
    <w:p w:rsidR="004B2A0E" w:rsidRPr="004B2A0E" w:rsidRDefault="004B2A0E" w:rsidP="004B2A0E">
      <w:pPr>
        <w:spacing w:line="360" w:lineRule="auto"/>
        <w:ind w:firstLine="993"/>
        <w:jc w:val="both"/>
        <w:rPr>
          <w:rFonts w:ascii="Arial" w:hAnsi="Arial" w:cs="Arial"/>
          <w:sz w:val="22"/>
          <w:szCs w:val="22"/>
          <w:lang w:val="id-ID"/>
        </w:rPr>
      </w:pPr>
    </w:p>
    <w:p w:rsidR="004B2A0E" w:rsidRPr="004B2A0E" w:rsidRDefault="004B2A0E" w:rsidP="004B2A0E">
      <w:pPr>
        <w:spacing w:line="360" w:lineRule="auto"/>
        <w:jc w:val="center"/>
        <w:rPr>
          <w:rFonts w:ascii="Arial" w:hAnsi="Arial" w:cs="Arial"/>
          <w:b/>
          <w:bCs/>
          <w:sz w:val="22"/>
          <w:szCs w:val="22"/>
          <w:lang w:val="id-ID"/>
        </w:rPr>
      </w:pPr>
      <w:smartTag w:uri="urn:schemas-microsoft-com:office:smarttags" w:element="stockticker">
        <w:r w:rsidRPr="004B2A0E">
          <w:rPr>
            <w:rFonts w:ascii="Arial" w:hAnsi="Arial" w:cs="Arial"/>
            <w:b/>
            <w:bCs/>
            <w:sz w:val="22"/>
            <w:szCs w:val="22"/>
            <w:lang w:val="id-ID"/>
          </w:rPr>
          <w:lastRenderedPageBreak/>
          <w:t>BAB</w:t>
        </w:r>
      </w:smartTag>
      <w:r w:rsidRPr="004B2A0E">
        <w:rPr>
          <w:rFonts w:ascii="Arial" w:hAnsi="Arial" w:cs="Arial"/>
          <w:b/>
          <w:bCs/>
          <w:sz w:val="22"/>
          <w:szCs w:val="22"/>
          <w:lang w:val="id-ID"/>
        </w:rPr>
        <w:t xml:space="preserve"> </w:t>
      </w:r>
      <w:smartTag w:uri="urn:schemas-microsoft-com:office:smarttags" w:element="stockticker">
        <w:r w:rsidRPr="004B2A0E">
          <w:rPr>
            <w:rFonts w:ascii="Arial" w:hAnsi="Arial" w:cs="Arial"/>
            <w:b/>
            <w:bCs/>
            <w:sz w:val="22"/>
            <w:szCs w:val="22"/>
            <w:lang w:val="id-ID"/>
          </w:rPr>
          <w:t>VII</w:t>
        </w:r>
        <w:r w:rsidRPr="004B2A0E">
          <w:rPr>
            <w:rFonts w:ascii="Arial" w:hAnsi="Arial" w:cs="Arial"/>
            <w:b/>
            <w:bCs/>
            <w:sz w:val="22"/>
            <w:szCs w:val="22"/>
            <w:lang w:val="en-US"/>
          </w:rPr>
          <w:t xml:space="preserve">I </w:t>
        </w:r>
      </w:smartTag>
    </w:p>
    <w:p w:rsidR="004B2A0E" w:rsidRPr="004B2A0E" w:rsidRDefault="004B2A0E" w:rsidP="004B2A0E">
      <w:pPr>
        <w:spacing w:line="360" w:lineRule="auto"/>
        <w:jc w:val="center"/>
        <w:rPr>
          <w:rFonts w:ascii="Arial" w:hAnsi="Arial" w:cs="Arial"/>
          <w:b/>
          <w:bCs/>
          <w:sz w:val="22"/>
          <w:szCs w:val="22"/>
          <w:lang w:val="en-US"/>
        </w:rPr>
      </w:pPr>
      <w:r w:rsidRPr="004B2A0E">
        <w:rPr>
          <w:rFonts w:ascii="Arial" w:hAnsi="Arial" w:cs="Arial"/>
          <w:b/>
          <w:bCs/>
          <w:sz w:val="22"/>
          <w:szCs w:val="22"/>
          <w:lang w:val="id-ID"/>
        </w:rPr>
        <w:t>PENUTUP</w:t>
      </w:r>
    </w:p>
    <w:p w:rsidR="004B2A0E" w:rsidRPr="004B2A0E" w:rsidRDefault="004B2A0E" w:rsidP="004B2A0E">
      <w:pPr>
        <w:spacing w:line="360" w:lineRule="auto"/>
        <w:jc w:val="center"/>
        <w:rPr>
          <w:rFonts w:ascii="Arial" w:hAnsi="Arial" w:cs="Arial"/>
          <w:b/>
          <w:bCs/>
          <w:sz w:val="22"/>
          <w:szCs w:val="22"/>
          <w:lang w:val="en-US"/>
        </w:rPr>
      </w:pPr>
    </w:p>
    <w:p w:rsidR="004B2A0E" w:rsidRPr="004B2A0E" w:rsidRDefault="004B2A0E" w:rsidP="004B2A0E">
      <w:pPr>
        <w:spacing w:after="120" w:line="360" w:lineRule="auto"/>
        <w:ind w:firstLine="1080"/>
        <w:jc w:val="both"/>
        <w:rPr>
          <w:rFonts w:ascii="Arial" w:hAnsi="Arial" w:cs="Arial"/>
          <w:sz w:val="22"/>
          <w:szCs w:val="22"/>
        </w:rPr>
      </w:pPr>
      <w:r w:rsidRPr="004B2A0E">
        <w:rPr>
          <w:rFonts w:ascii="Arial" w:hAnsi="Arial" w:cs="Arial"/>
          <w:sz w:val="22"/>
          <w:szCs w:val="22"/>
        </w:rPr>
        <w:t xml:space="preserve">Rencana </w:t>
      </w:r>
      <w:r w:rsidRPr="004B2A0E">
        <w:rPr>
          <w:rFonts w:ascii="Arial" w:hAnsi="Arial" w:cs="Arial"/>
          <w:sz w:val="22"/>
          <w:szCs w:val="22"/>
          <w:lang w:val="id-ID"/>
        </w:rPr>
        <w:t>S</w:t>
      </w:r>
      <w:r w:rsidRPr="004B2A0E">
        <w:rPr>
          <w:rFonts w:ascii="Arial" w:hAnsi="Arial" w:cs="Arial"/>
          <w:sz w:val="22"/>
          <w:szCs w:val="22"/>
        </w:rPr>
        <w:t>trate</w:t>
      </w:r>
      <w:r w:rsidRPr="004B2A0E">
        <w:rPr>
          <w:rFonts w:ascii="Arial" w:hAnsi="Arial" w:cs="Arial"/>
          <w:sz w:val="22"/>
          <w:szCs w:val="22"/>
          <w:lang w:val="id-ID"/>
        </w:rPr>
        <w:t>gis</w:t>
      </w:r>
      <w:r w:rsidRPr="004B2A0E">
        <w:rPr>
          <w:rFonts w:ascii="Arial" w:hAnsi="Arial" w:cs="Arial"/>
          <w:sz w:val="22"/>
          <w:szCs w:val="22"/>
        </w:rPr>
        <w:t xml:space="preserve">  </w:t>
      </w:r>
      <w:r w:rsidRPr="004B2A0E">
        <w:rPr>
          <w:rFonts w:ascii="Arial" w:hAnsi="Arial" w:cs="Arial"/>
          <w:sz w:val="22"/>
          <w:szCs w:val="22"/>
          <w:lang w:val="id-ID"/>
        </w:rPr>
        <w:t xml:space="preserve">(Renstra) </w:t>
      </w:r>
      <w:r w:rsidRPr="004B2A0E">
        <w:rPr>
          <w:rFonts w:ascii="Arial" w:hAnsi="Arial" w:cs="Arial"/>
          <w:sz w:val="22"/>
          <w:szCs w:val="22"/>
        </w:rPr>
        <w:t xml:space="preserve">Kecamatan Pakualaman ini disusun sebagai pedoman dalam melaksanakan </w:t>
      </w:r>
      <w:r w:rsidRPr="004B2A0E">
        <w:rPr>
          <w:rFonts w:ascii="Arial" w:hAnsi="Arial" w:cs="Arial"/>
          <w:sz w:val="22"/>
          <w:szCs w:val="22"/>
          <w:lang w:val="id-ID"/>
        </w:rPr>
        <w:t>p</w:t>
      </w:r>
      <w:r w:rsidRPr="004B2A0E">
        <w:rPr>
          <w:rFonts w:ascii="Arial" w:hAnsi="Arial" w:cs="Arial"/>
          <w:sz w:val="22"/>
          <w:szCs w:val="22"/>
        </w:rPr>
        <w:t xml:space="preserve">embangunan di </w:t>
      </w:r>
      <w:r w:rsidRPr="004B2A0E">
        <w:rPr>
          <w:rFonts w:ascii="Arial" w:hAnsi="Arial" w:cs="Arial"/>
          <w:sz w:val="22"/>
          <w:szCs w:val="22"/>
          <w:lang w:val="id-ID"/>
        </w:rPr>
        <w:t>k</w:t>
      </w:r>
      <w:r w:rsidRPr="004B2A0E">
        <w:rPr>
          <w:rFonts w:ascii="Arial" w:hAnsi="Arial" w:cs="Arial"/>
          <w:sz w:val="22"/>
          <w:szCs w:val="22"/>
        </w:rPr>
        <w:t>ecamatan</w:t>
      </w:r>
      <w:r w:rsidRPr="004B2A0E">
        <w:rPr>
          <w:rFonts w:ascii="Arial" w:hAnsi="Arial" w:cs="Arial"/>
          <w:sz w:val="22"/>
          <w:szCs w:val="22"/>
          <w:lang w:val="id-ID"/>
        </w:rPr>
        <w:t xml:space="preserve"> pada kurun waktu 5 (lima) tahun ke depan, yaitu tahun 2017-2022, yang bertujuan untuk </w:t>
      </w:r>
      <w:r w:rsidRPr="004B2A0E">
        <w:rPr>
          <w:rFonts w:ascii="Arial" w:hAnsi="Arial" w:cs="Arial"/>
          <w:sz w:val="22"/>
          <w:szCs w:val="22"/>
        </w:rPr>
        <w:t xml:space="preserve">meningkatkan kesejahteraan warga masyarakat Kecamatan Pakualaman. Selain  dijadikan pedoman pembangunan  untuk masa lima tahun mendatang, Renstra ini juga sebagai pedoman bagi para fasilitator pembangunan </w:t>
      </w:r>
      <w:r w:rsidRPr="004B2A0E">
        <w:rPr>
          <w:rFonts w:ascii="Arial" w:hAnsi="Arial" w:cs="Arial"/>
          <w:sz w:val="22"/>
          <w:szCs w:val="22"/>
          <w:lang w:val="id-ID"/>
        </w:rPr>
        <w:t>agar</w:t>
      </w:r>
      <w:r w:rsidRPr="004B2A0E">
        <w:rPr>
          <w:rFonts w:ascii="Arial" w:hAnsi="Arial" w:cs="Arial"/>
          <w:sz w:val="22"/>
          <w:szCs w:val="22"/>
        </w:rPr>
        <w:t xml:space="preserve"> dalam melaksanakan pembangunan mempunyai arah yang jelas serta tidak bertentangan dengan Rencana Pembangunan Jangka Panjang Daerah </w:t>
      </w:r>
      <w:r w:rsidRPr="004B2A0E">
        <w:rPr>
          <w:rFonts w:ascii="Arial" w:hAnsi="Arial" w:cs="Arial"/>
          <w:sz w:val="22"/>
          <w:szCs w:val="22"/>
          <w:lang w:val="id-ID"/>
        </w:rPr>
        <w:t xml:space="preserve">(RPJPD) </w:t>
      </w:r>
      <w:r w:rsidRPr="004B2A0E">
        <w:rPr>
          <w:rFonts w:ascii="Arial" w:hAnsi="Arial" w:cs="Arial"/>
          <w:sz w:val="22"/>
          <w:szCs w:val="22"/>
        </w:rPr>
        <w:t xml:space="preserve">ataupun </w:t>
      </w:r>
      <w:r w:rsidRPr="004B2A0E">
        <w:rPr>
          <w:rFonts w:ascii="Arial" w:hAnsi="Arial" w:cs="Arial"/>
          <w:sz w:val="22"/>
          <w:szCs w:val="22"/>
          <w:lang w:val="id-ID"/>
        </w:rPr>
        <w:t xml:space="preserve">Rencana Pembangunan </w:t>
      </w:r>
      <w:r w:rsidRPr="004B2A0E">
        <w:rPr>
          <w:rFonts w:ascii="Arial" w:hAnsi="Arial" w:cs="Arial"/>
          <w:sz w:val="22"/>
          <w:szCs w:val="22"/>
        </w:rPr>
        <w:t xml:space="preserve">Jangka Menengah </w:t>
      </w:r>
      <w:r w:rsidRPr="004B2A0E">
        <w:rPr>
          <w:rFonts w:ascii="Arial" w:hAnsi="Arial" w:cs="Arial"/>
          <w:sz w:val="22"/>
          <w:szCs w:val="22"/>
          <w:lang w:val="id-ID"/>
        </w:rPr>
        <w:t xml:space="preserve">Daerah (RPJMD) </w:t>
      </w:r>
      <w:r w:rsidRPr="004B2A0E">
        <w:rPr>
          <w:rFonts w:ascii="Arial" w:hAnsi="Arial" w:cs="Arial"/>
          <w:sz w:val="22"/>
          <w:szCs w:val="22"/>
        </w:rPr>
        <w:t>Kota Yogyakart</w:t>
      </w:r>
      <w:r w:rsidRPr="004B2A0E">
        <w:rPr>
          <w:rFonts w:ascii="Arial" w:hAnsi="Arial" w:cs="Arial"/>
          <w:sz w:val="22"/>
          <w:szCs w:val="22"/>
          <w:lang w:val="id-ID"/>
        </w:rPr>
        <w:t xml:space="preserve">a, </w:t>
      </w:r>
      <w:r w:rsidRPr="004B2A0E">
        <w:rPr>
          <w:rFonts w:ascii="Arial" w:hAnsi="Arial" w:cs="Arial"/>
          <w:sz w:val="22"/>
          <w:szCs w:val="22"/>
        </w:rPr>
        <w:t xml:space="preserve"> dan dapat dikontrol serta berpijak pada pedoman yang sudah digariskan</w:t>
      </w:r>
      <w:r w:rsidRPr="004B2A0E">
        <w:rPr>
          <w:rFonts w:ascii="Arial" w:hAnsi="Arial" w:cs="Arial"/>
          <w:sz w:val="22"/>
          <w:szCs w:val="22"/>
          <w:lang w:val="id-ID"/>
        </w:rPr>
        <w:t xml:space="preserve">. Renstra  </w:t>
      </w:r>
      <w:r w:rsidRPr="004B2A0E">
        <w:rPr>
          <w:rFonts w:ascii="Arial" w:hAnsi="Arial" w:cs="Arial"/>
          <w:sz w:val="22"/>
          <w:szCs w:val="22"/>
        </w:rPr>
        <w:t xml:space="preserve">ini akan dijabarkan untuk setiap tahunnya menjadi Rencana Kerja Tahunan  </w:t>
      </w:r>
      <w:r w:rsidRPr="004B2A0E">
        <w:rPr>
          <w:rFonts w:ascii="Arial" w:hAnsi="Arial" w:cs="Arial"/>
          <w:sz w:val="22"/>
          <w:szCs w:val="22"/>
          <w:lang w:val="id-ID"/>
        </w:rPr>
        <w:t>(</w:t>
      </w:r>
      <w:smartTag w:uri="urn:schemas-microsoft-com:office:smarttags" w:element="stockticker">
        <w:r w:rsidRPr="004B2A0E">
          <w:rPr>
            <w:rFonts w:ascii="Arial" w:hAnsi="Arial" w:cs="Arial"/>
            <w:sz w:val="22"/>
            <w:szCs w:val="22"/>
            <w:lang w:val="id-ID"/>
          </w:rPr>
          <w:t>RKT</w:t>
        </w:r>
      </w:smartTag>
      <w:r w:rsidRPr="004B2A0E">
        <w:rPr>
          <w:rFonts w:ascii="Arial" w:hAnsi="Arial" w:cs="Arial"/>
          <w:sz w:val="22"/>
          <w:szCs w:val="22"/>
          <w:lang w:val="id-ID"/>
        </w:rPr>
        <w:t xml:space="preserve">) </w:t>
      </w:r>
      <w:r w:rsidRPr="004B2A0E">
        <w:rPr>
          <w:rFonts w:ascii="Arial" w:hAnsi="Arial" w:cs="Arial"/>
          <w:sz w:val="22"/>
          <w:szCs w:val="22"/>
        </w:rPr>
        <w:t xml:space="preserve">atau yang sering disebut dengan </w:t>
      </w:r>
      <w:r w:rsidRPr="004B2A0E">
        <w:rPr>
          <w:rFonts w:ascii="Arial" w:hAnsi="Arial" w:cs="Arial"/>
          <w:sz w:val="22"/>
          <w:szCs w:val="22"/>
          <w:lang w:val="id-ID"/>
        </w:rPr>
        <w:t xml:space="preserve">Rencana Kerja </w:t>
      </w:r>
      <w:r w:rsidRPr="004B2A0E">
        <w:rPr>
          <w:rFonts w:ascii="Arial" w:hAnsi="Arial" w:cs="Arial"/>
          <w:sz w:val="22"/>
          <w:szCs w:val="22"/>
        </w:rPr>
        <w:t xml:space="preserve">Renja </w:t>
      </w:r>
      <w:r w:rsidRPr="004B2A0E">
        <w:rPr>
          <w:rFonts w:ascii="Arial" w:hAnsi="Arial" w:cs="Arial"/>
          <w:sz w:val="22"/>
          <w:szCs w:val="22"/>
          <w:lang w:val="id-ID"/>
        </w:rPr>
        <w:t xml:space="preserve">(Renja) OPD </w:t>
      </w:r>
      <w:r w:rsidRPr="004B2A0E">
        <w:rPr>
          <w:rFonts w:ascii="Arial" w:hAnsi="Arial" w:cs="Arial"/>
          <w:sz w:val="22"/>
          <w:szCs w:val="22"/>
        </w:rPr>
        <w:t xml:space="preserve">dan ini merupakan kegiatan dari </w:t>
      </w:r>
      <w:r w:rsidRPr="004B2A0E">
        <w:rPr>
          <w:rFonts w:ascii="Arial" w:hAnsi="Arial" w:cs="Arial"/>
          <w:sz w:val="22"/>
          <w:szCs w:val="22"/>
          <w:lang w:val="id-ID"/>
        </w:rPr>
        <w:t>OPD</w:t>
      </w:r>
      <w:r w:rsidRPr="004B2A0E">
        <w:rPr>
          <w:rFonts w:ascii="Arial" w:hAnsi="Arial" w:cs="Arial"/>
          <w:sz w:val="22"/>
          <w:szCs w:val="22"/>
        </w:rPr>
        <w:t xml:space="preserve"> / </w:t>
      </w:r>
      <w:r w:rsidRPr="004B2A0E">
        <w:rPr>
          <w:rFonts w:ascii="Arial" w:hAnsi="Arial" w:cs="Arial"/>
          <w:sz w:val="22"/>
          <w:szCs w:val="22"/>
          <w:lang w:val="id-ID"/>
        </w:rPr>
        <w:t>Organisasi</w:t>
      </w:r>
      <w:r w:rsidRPr="004B2A0E">
        <w:rPr>
          <w:rFonts w:ascii="Arial" w:hAnsi="Arial" w:cs="Arial"/>
          <w:sz w:val="22"/>
          <w:szCs w:val="22"/>
        </w:rPr>
        <w:t xml:space="preserve">  Perangkat Daerah pada setiap tahun.</w:t>
      </w:r>
    </w:p>
    <w:p w:rsidR="004B2A0E" w:rsidRPr="004B2A0E" w:rsidRDefault="004B2A0E" w:rsidP="004B2A0E">
      <w:pPr>
        <w:spacing w:after="120" w:line="360" w:lineRule="auto"/>
        <w:ind w:firstLine="1080"/>
        <w:jc w:val="both"/>
        <w:rPr>
          <w:rFonts w:ascii="Arial" w:hAnsi="Arial" w:cs="Arial"/>
          <w:sz w:val="22"/>
          <w:szCs w:val="22"/>
        </w:rPr>
      </w:pPr>
      <w:r w:rsidRPr="004B2A0E">
        <w:rPr>
          <w:rFonts w:ascii="Arial" w:hAnsi="Arial" w:cs="Arial"/>
          <w:sz w:val="22"/>
          <w:szCs w:val="22"/>
        </w:rPr>
        <w:t xml:space="preserve">Berhasil atau tidaknya </w:t>
      </w:r>
      <w:r w:rsidRPr="004B2A0E">
        <w:rPr>
          <w:rFonts w:ascii="Arial" w:hAnsi="Arial" w:cs="Arial"/>
          <w:sz w:val="22"/>
          <w:szCs w:val="22"/>
          <w:lang w:val="id-ID"/>
        </w:rPr>
        <w:t xml:space="preserve">OPD </w:t>
      </w:r>
      <w:r w:rsidRPr="004B2A0E">
        <w:rPr>
          <w:rFonts w:ascii="Arial" w:hAnsi="Arial" w:cs="Arial"/>
          <w:sz w:val="22"/>
          <w:szCs w:val="22"/>
        </w:rPr>
        <w:t xml:space="preserve"> dalam mewujudkan Rencana Kerjanya</w:t>
      </w:r>
      <w:r w:rsidRPr="004B2A0E">
        <w:rPr>
          <w:rFonts w:ascii="Arial" w:hAnsi="Arial" w:cs="Arial"/>
          <w:sz w:val="22"/>
          <w:szCs w:val="22"/>
          <w:lang w:val="id-ID"/>
        </w:rPr>
        <w:t xml:space="preserve">, </w:t>
      </w:r>
      <w:r w:rsidRPr="004B2A0E">
        <w:rPr>
          <w:rFonts w:ascii="Arial" w:hAnsi="Arial" w:cs="Arial"/>
          <w:sz w:val="22"/>
          <w:szCs w:val="22"/>
        </w:rPr>
        <w:t>akan diukur dengan tingkat capaian target kinerja</w:t>
      </w:r>
      <w:r w:rsidRPr="004B2A0E">
        <w:rPr>
          <w:rFonts w:ascii="Arial" w:hAnsi="Arial" w:cs="Arial"/>
          <w:sz w:val="22"/>
          <w:szCs w:val="22"/>
          <w:lang w:val="id-ID"/>
        </w:rPr>
        <w:t>,</w:t>
      </w:r>
      <w:r w:rsidRPr="004B2A0E">
        <w:rPr>
          <w:rFonts w:ascii="Arial" w:hAnsi="Arial" w:cs="Arial"/>
          <w:sz w:val="22"/>
          <w:szCs w:val="22"/>
        </w:rPr>
        <w:t xml:space="preserve"> dimana  rumusan indi</w:t>
      </w:r>
      <w:r w:rsidRPr="004B2A0E">
        <w:rPr>
          <w:rFonts w:ascii="Arial" w:hAnsi="Arial" w:cs="Arial"/>
          <w:sz w:val="22"/>
          <w:szCs w:val="22"/>
          <w:lang w:val="id-ID"/>
        </w:rPr>
        <w:t>k</w:t>
      </w:r>
      <w:r w:rsidRPr="004B2A0E">
        <w:rPr>
          <w:rFonts w:ascii="Arial" w:hAnsi="Arial" w:cs="Arial"/>
          <w:sz w:val="22"/>
          <w:szCs w:val="22"/>
        </w:rPr>
        <w:t>ator sasaran targetnya telah ditentukan</w:t>
      </w:r>
      <w:r w:rsidRPr="004B2A0E">
        <w:rPr>
          <w:rFonts w:ascii="Arial" w:hAnsi="Arial" w:cs="Arial"/>
          <w:sz w:val="22"/>
          <w:szCs w:val="22"/>
          <w:lang w:val="id-ID"/>
        </w:rPr>
        <w:t xml:space="preserve">, </w:t>
      </w:r>
      <w:r w:rsidRPr="004B2A0E">
        <w:rPr>
          <w:rFonts w:ascii="Arial" w:hAnsi="Arial" w:cs="Arial"/>
          <w:sz w:val="22"/>
          <w:szCs w:val="22"/>
        </w:rPr>
        <w:t xml:space="preserve"> pada saat  merumuskan </w:t>
      </w:r>
      <w:r w:rsidRPr="004B2A0E">
        <w:rPr>
          <w:rFonts w:ascii="Arial" w:hAnsi="Arial" w:cs="Arial"/>
          <w:sz w:val="22"/>
          <w:szCs w:val="22"/>
          <w:lang w:val="id-ID"/>
        </w:rPr>
        <w:t xml:space="preserve">Renstra </w:t>
      </w:r>
      <w:r w:rsidRPr="004B2A0E">
        <w:rPr>
          <w:rFonts w:ascii="Arial" w:hAnsi="Arial" w:cs="Arial"/>
          <w:sz w:val="22"/>
          <w:szCs w:val="22"/>
        </w:rPr>
        <w:t>instansi .</w:t>
      </w:r>
    </w:p>
    <w:p w:rsidR="004B2A0E" w:rsidRPr="004B2A0E" w:rsidRDefault="004B2A0E" w:rsidP="004B2A0E">
      <w:pPr>
        <w:spacing w:after="120" w:line="360" w:lineRule="auto"/>
        <w:ind w:firstLine="1080"/>
        <w:jc w:val="both"/>
        <w:rPr>
          <w:rFonts w:ascii="Arial" w:hAnsi="Arial" w:cs="Arial"/>
          <w:sz w:val="22"/>
          <w:szCs w:val="22"/>
          <w:lang w:val="en-US"/>
        </w:rPr>
      </w:pPr>
      <w:r w:rsidRPr="004B2A0E">
        <w:rPr>
          <w:rFonts w:ascii="Arial" w:hAnsi="Arial" w:cs="Arial"/>
          <w:sz w:val="22"/>
          <w:szCs w:val="22"/>
        </w:rPr>
        <w:t>Demikian rumusan Rencana Strate</w:t>
      </w:r>
      <w:r w:rsidRPr="004B2A0E">
        <w:rPr>
          <w:rFonts w:ascii="Arial" w:hAnsi="Arial" w:cs="Arial"/>
          <w:sz w:val="22"/>
          <w:szCs w:val="22"/>
          <w:lang w:val="id-ID"/>
        </w:rPr>
        <w:t>gis</w:t>
      </w:r>
      <w:r w:rsidRPr="004B2A0E">
        <w:rPr>
          <w:rFonts w:ascii="Arial" w:hAnsi="Arial" w:cs="Arial"/>
          <w:sz w:val="22"/>
          <w:szCs w:val="22"/>
        </w:rPr>
        <w:t xml:space="preserve"> Kecamatan </w:t>
      </w:r>
      <w:r w:rsidRPr="004B2A0E">
        <w:rPr>
          <w:rFonts w:ascii="Arial" w:hAnsi="Arial" w:cs="Arial"/>
          <w:sz w:val="22"/>
          <w:szCs w:val="22"/>
          <w:lang w:val="en-US"/>
        </w:rPr>
        <w:t>Pakualaman</w:t>
      </w:r>
      <w:r w:rsidRPr="004B2A0E">
        <w:rPr>
          <w:rFonts w:ascii="Arial" w:hAnsi="Arial" w:cs="Arial"/>
          <w:sz w:val="22"/>
          <w:szCs w:val="22"/>
        </w:rPr>
        <w:t xml:space="preserve"> ini disusun</w:t>
      </w:r>
      <w:r w:rsidRPr="004B2A0E">
        <w:rPr>
          <w:rFonts w:ascii="Arial" w:hAnsi="Arial" w:cs="Arial"/>
          <w:sz w:val="22"/>
          <w:szCs w:val="22"/>
          <w:lang w:val="id-ID"/>
        </w:rPr>
        <w:t>,</w:t>
      </w:r>
      <w:r w:rsidRPr="004B2A0E">
        <w:rPr>
          <w:rFonts w:ascii="Arial" w:hAnsi="Arial" w:cs="Arial"/>
          <w:sz w:val="22"/>
          <w:szCs w:val="22"/>
        </w:rPr>
        <w:t xml:space="preserve"> semoga dapat dipergunakan sebagai acuan dalam membangun masyarakat Kecamatan </w:t>
      </w:r>
      <w:r w:rsidRPr="004B2A0E">
        <w:rPr>
          <w:rFonts w:ascii="Arial" w:hAnsi="Arial" w:cs="Arial"/>
          <w:sz w:val="22"/>
          <w:szCs w:val="22"/>
          <w:lang w:val="en-US"/>
        </w:rPr>
        <w:t>Pakualaman</w:t>
      </w:r>
    </w:p>
    <w:p w:rsidR="004B2A0E" w:rsidRPr="004B2A0E" w:rsidRDefault="004B2A0E" w:rsidP="004B2A0E">
      <w:pPr>
        <w:spacing w:after="120" w:line="360" w:lineRule="auto"/>
        <w:ind w:firstLine="1080"/>
        <w:jc w:val="both"/>
        <w:rPr>
          <w:rFonts w:ascii="Arial" w:hAnsi="Arial" w:cs="Arial"/>
          <w:sz w:val="22"/>
          <w:szCs w:val="22"/>
          <w:lang w:val="id-ID"/>
        </w:rPr>
      </w:pPr>
    </w:p>
    <w:p w:rsidR="004B2A0E" w:rsidRPr="004B2A0E" w:rsidRDefault="004B2A0E" w:rsidP="004B2A0E">
      <w:pPr>
        <w:spacing w:line="360" w:lineRule="auto"/>
        <w:ind w:firstLine="851"/>
        <w:jc w:val="both"/>
        <w:rPr>
          <w:rFonts w:ascii="Arial" w:hAnsi="Arial" w:cs="Arial"/>
          <w:sz w:val="22"/>
          <w:szCs w:val="22"/>
          <w:lang w:val="id-ID"/>
        </w:rPr>
      </w:pPr>
    </w:p>
    <w:p w:rsidR="004B2A0E" w:rsidRPr="004B2A0E" w:rsidRDefault="004B2A0E" w:rsidP="004B2A0E">
      <w:pPr>
        <w:spacing w:line="360" w:lineRule="auto"/>
        <w:ind w:firstLine="851"/>
        <w:jc w:val="both"/>
        <w:rPr>
          <w:rFonts w:ascii="Arial" w:hAnsi="Arial" w:cs="Arial"/>
          <w:sz w:val="22"/>
          <w:szCs w:val="22"/>
          <w:lang w:val="id-ID"/>
        </w:rPr>
      </w:pPr>
    </w:p>
    <w:p w:rsidR="004B2A0E" w:rsidRPr="004B2A0E" w:rsidRDefault="004B2A0E" w:rsidP="004B2A0E">
      <w:pPr>
        <w:spacing w:line="360" w:lineRule="auto"/>
        <w:ind w:firstLine="851"/>
        <w:jc w:val="both"/>
        <w:rPr>
          <w:rFonts w:ascii="Arial" w:hAnsi="Arial" w:cs="Arial"/>
          <w:sz w:val="22"/>
          <w:szCs w:val="22"/>
          <w:lang w:val="id-ID"/>
        </w:rPr>
      </w:pPr>
    </w:p>
    <w:p w:rsidR="004B2A0E" w:rsidRPr="004B2A0E" w:rsidRDefault="004B2A0E" w:rsidP="004B2A0E">
      <w:pPr>
        <w:spacing w:line="360" w:lineRule="auto"/>
        <w:ind w:firstLine="851"/>
        <w:jc w:val="both"/>
        <w:rPr>
          <w:rFonts w:ascii="Arial" w:hAnsi="Arial" w:cs="Arial"/>
          <w:sz w:val="22"/>
          <w:szCs w:val="22"/>
          <w:lang w:val="id-ID"/>
        </w:rPr>
      </w:pPr>
    </w:p>
    <w:p w:rsidR="004B2A0E" w:rsidRPr="004B2A0E" w:rsidRDefault="004B2A0E" w:rsidP="004B2A0E">
      <w:pPr>
        <w:spacing w:line="360" w:lineRule="auto"/>
        <w:ind w:firstLine="851"/>
        <w:jc w:val="both"/>
        <w:rPr>
          <w:rFonts w:ascii="Arial" w:hAnsi="Arial" w:cs="Arial"/>
          <w:sz w:val="22"/>
          <w:szCs w:val="22"/>
          <w:lang w:val="id-ID"/>
        </w:rPr>
      </w:pPr>
    </w:p>
    <w:p w:rsidR="004B2A0E" w:rsidRPr="004B2A0E" w:rsidRDefault="004B2A0E" w:rsidP="004B2A0E">
      <w:pPr>
        <w:tabs>
          <w:tab w:val="left" w:pos="1560"/>
        </w:tabs>
        <w:spacing w:line="360" w:lineRule="auto"/>
        <w:ind w:left="1418" w:hanging="851"/>
        <w:jc w:val="both"/>
        <w:rPr>
          <w:rFonts w:ascii="Arial" w:hAnsi="Arial" w:cs="Arial"/>
          <w:color w:val="000000"/>
          <w:sz w:val="22"/>
          <w:szCs w:val="22"/>
          <w:lang w:val="sv-SE" w:eastAsia="id-ID"/>
        </w:rPr>
      </w:pPr>
    </w:p>
    <w:p w:rsidR="004B2A0E" w:rsidRPr="004B2A0E" w:rsidRDefault="004B2A0E" w:rsidP="004B2A0E">
      <w:pPr>
        <w:tabs>
          <w:tab w:val="left" w:pos="1560"/>
        </w:tabs>
        <w:spacing w:line="360" w:lineRule="auto"/>
        <w:ind w:left="1418" w:hanging="851"/>
        <w:jc w:val="both"/>
        <w:rPr>
          <w:rFonts w:ascii="Arial" w:hAnsi="Arial" w:cs="Arial"/>
          <w:color w:val="000000"/>
          <w:sz w:val="22"/>
          <w:szCs w:val="22"/>
          <w:lang w:val="sv-SE" w:eastAsia="id-ID"/>
        </w:rPr>
      </w:pPr>
    </w:p>
    <w:p w:rsidR="004B2A0E" w:rsidRPr="004B2A0E" w:rsidRDefault="004B2A0E" w:rsidP="004B2A0E">
      <w:pPr>
        <w:tabs>
          <w:tab w:val="left" w:pos="1560"/>
        </w:tabs>
        <w:spacing w:line="360" w:lineRule="auto"/>
        <w:ind w:left="1418" w:hanging="851"/>
        <w:jc w:val="both"/>
        <w:rPr>
          <w:rFonts w:ascii="Arial" w:hAnsi="Arial" w:cs="Arial"/>
          <w:color w:val="000000"/>
          <w:sz w:val="22"/>
          <w:szCs w:val="22"/>
          <w:lang w:val="sv-SE" w:eastAsia="id-ID"/>
        </w:rPr>
      </w:pPr>
    </w:p>
    <w:p w:rsidR="004B2A0E" w:rsidRPr="004B2A0E" w:rsidRDefault="004B2A0E" w:rsidP="004B2A0E">
      <w:pPr>
        <w:tabs>
          <w:tab w:val="left" w:pos="1560"/>
        </w:tabs>
        <w:spacing w:line="360" w:lineRule="auto"/>
        <w:ind w:left="1418" w:hanging="851"/>
        <w:jc w:val="both"/>
        <w:rPr>
          <w:rFonts w:ascii="Arial" w:hAnsi="Arial" w:cs="Arial"/>
          <w:color w:val="000000"/>
          <w:sz w:val="22"/>
          <w:szCs w:val="22"/>
          <w:lang w:val="sv-SE" w:eastAsia="id-ID"/>
        </w:rPr>
      </w:pPr>
    </w:p>
    <w:p w:rsidR="004B2A0E" w:rsidRPr="004B2A0E" w:rsidRDefault="004B2A0E" w:rsidP="004B2A0E">
      <w:pPr>
        <w:spacing w:line="360" w:lineRule="auto"/>
        <w:jc w:val="center"/>
        <w:rPr>
          <w:rFonts w:ascii="Arial" w:hAnsi="Arial" w:cs="Arial"/>
          <w:b/>
          <w:bCs/>
          <w:sz w:val="22"/>
          <w:szCs w:val="22"/>
          <w:lang w:val="id-ID"/>
        </w:rPr>
      </w:pPr>
    </w:p>
    <w:p w:rsidR="004B2A0E" w:rsidRPr="004B2A0E" w:rsidRDefault="004B2A0E" w:rsidP="004B2A0E">
      <w:pPr>
        <w:spacing w:line="360" w:lineRule="auto"/>
        <w:rPr>
          <w:rFonts w:ascii="Arial" w:hAnsi="Arial" w:cs="Arial"/>
          <w:sz w:val="22"/>
          <w:szCs w:val="22"/>
        </w:rPr>
      </w:pPr>
    </w:p>
    <w:p w:rsidR="004B2A0E" w:rsidRPr="004B2A0E" w:rsidRDefault="004B2A0E" w:rsidP="004B2A0E">
      <w:pPr>
        <w:spacing w:line="360" w:lineRule="auto"/>
        <w:rPr>
          <w:rFonts w:ascii="Arial" w:hAnsi="Arial" w:cs="Arial"/>
          <w:sz w:val="22"/>
          <w:szCs w:val="22"/>
        </w:rPr>
      </w:pPr>
    </w:p>
    <w:p w:rsidR="004B2A0E" w:rsidRPr="004B2A0E" w:rsidRDefault="004B2A0E" w:rsidP="004B2A0E">
      <w:pPr>
        <w:spacing w:line="360" w:lineRule="auto"/>
        <w:rPr>
          <w:rFonts w:ascii="Arial" w:hAnsi="Arial" w:cs="Arial"/>
          <w:sz w:val="22"/>
          <w:szCs w:val="22"/>
        </w:rPr>
      </w:pPr>
    </w:p>
    <w:p w:rsidR="004B2A0E" w:rsidRPr="004B2A0E" w:rsidRDefault="004B2A0E" w:rsidP="004B2A0E">
      <w:pPr>
        <w:spacing w:line="360" w:lineRule="auto"/>
        <w:rPr>
          <w:rFonts w:ascii="Arial" w:hAnsi="Arial" w:cs="Arial"/>
          <w:sz w:val="22"/>
          <w:szCs w:val="22"/>
        </w:rPr>
      </w:pPr>
    </w:p>
    <w:p w:rsidR="004B2A0E" w:rsidRPr="004B2A0E" w:rsidRDefault="004B2A0E" w:rsidP="004B2A0E">
      <w:pPr>
        <w:spacing w:line="360" w:lineRule="auto"/>
        <w:rPr>
          <w:rFonts w:ascii="Arial" w:hAnsi="Arial" w:cs="Arial"/>
          <w:sz w:val="22"/>
          <w:szCs w:val="22"/>
        </w:rPr>
      </w:pPr>
    </w:p>
    <w:p w:rsidR="004B2A0E" w:rsidRPr="004B2A0E" w:rsidRDefault="004B2A0E" w:rsidP="004B2A0E">
      <w:pPr>
        <w:spacing w:line="360" w:lineRule="auto"/>
        <w:rPr>
          <w:rFonts w:ascii="Arial" w:hAnsi="Arial" w:cs="Arial"/>
          <w:sz w:val="22"/>
          <w:szCs w:val="22"/>
        </w:rPr>
      </w:pPr>
    </w:p>
    <w:p w:rsidR="004B2A0E" w:rsidRPr="004B2A0E" w:rsidRDefault="004B2A0E" w:rsidP="004B2A0E">
      <w:pPr>
        <w:spacing w:line="360" w:lineRule="auto"/>
        <w:rPr>
          <w:rFonts w:ascii="Arial" w:hAnsi="Arial" w:cs="Arial"/>
          <w:sz w:val="22"/>
          <w:szCs w:val="22"/>
          <w:lang w:val="en-US"/>
        </w:rPr>
      </w:pPr>
    </w:p>
    <w:p w:rsidR="004B2A0E" w:rsidRPr="004B2A0E" w:rsidRDefault="004B2A0E" w:rsidP="004B2A0E">
      <w:pPr>
        <w:spacing w:line="360" w:lineRule="auto"/>
        <w:ind w:left="1260"/>
        <w:jc w:val="center"/>
        <w:rPr>
          <w:rFonts w:ascii="Arial" w:hAnsi="Arial" w:cs="Arial"/>
          <w:b/>
          <w:sz w:val="22"/>
          <w:szCs w:val="22"/>
          <w:lang w:val="en-US"/>
        </w:rPr>
      </w:pPr>
    </w:p>
    <w:sectPr w:rsidR="004B2A0E" w:rsidRPr="004B2A0E" w:rsidSect="00B3385F">
      <w:pgSz w:w="12242" w:h="18711" w:code="5"/>
      <w:pgMar w:top="1701" w:right="1134" w:bottom="1134" w:left="1701" w:header="709" w:footer="13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69A" w:rsidRDefault="003A269A" w:rsidP="004B2A0E">
      <w:r>
        <w:separator/>
      </w:r>
    </w:p>
  </w:endnote>
  <w:endnote w:type="continuationSeparator" w:id="1">
    <w:p w:rsidR="003A269A" w:rsidRDefault="003A269A" w:rsidP="004B2A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ff3">
    <w:altName w:val="Segoe Print"/>
    <w:charset w:val="00"/>
    <w:family w:val="auto"/>
    <w:pitch w:val="default"/>
    <w:sig w:usb0="00000000" w:usb1="00000000" w:usb2="00000000" w:usb3="00000000" w:csb0="00040001" w:csb1="00000000"/>
  </w:font>
  <w:font w:name="Fanwood Text">
    <w:altName w:val="Segoe Print"/>
    <w:charset w:val="00"/>
    <w:family w:val="auto"/>
    <w:pitch w:val="default"/>
    <w:sig w:usb0="00000000" w:usb1="00000000" w:usb2="00000000" w:usb3="00000000" w:csb0="00040001" w:csb1="00000000"/>
  </w:font>
  <w:font w:name="Lucida Grande">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8F" w:rsidRDefault="003B298F">
    <w:pPr>
      <w:pStyle w:val="Footer"/>
      <w:jc w:val="right"/>
    </w:pPr>
    <w:r>
      <w:rPr>
        <w:lang w:val="id-ID"/>
      </w:rPr>
      <w:t>II-</w:t>
    </w:r>
    <w:fldSimple w:instr=" PAGE   \* MERGEFORMAT ">
      <w:r w:rsidR="003D14E2">
        <w:rPr>
          <w:noProof/>
        </w:rPr>
        <w:t>13</w:t>
      </w:r>
    </w:fldSimple>
  </w:p>
  <w:p w:rsidR="003B298F" w:rsidRDefault="003B29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8F" w:rsidRDefault="003B298F">
    <w:pPr>
      <w:pStyle w:val="Footer"/>
      <w:jc w:val="right"/>
    </w:pPr>
    <w:r>
      <w:rPr>
        <w:lang w:val="id-ID"/>
      </w:rPr>
      <w:t>III-</w:t>
    </w:r>
    <w:fldSimple w:instr=" PAGE   \* MERGEFORMAT ">
      <w:r w:rsidR="003D14E2">
        <w:rPr>
          <w:noProof/>
        </w:rPr>
        <w:t>7</w:t>
      </w:r>
    </w:fldSimple>
  </w:p>
  <w:p w:rsidR="003B298F" w:rsidRDefault="003B29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8F" w:rsidRDefault="003B298F">
    <w:pPr>
      <w:pStyle w:val="Footer"/>
      <w:jc w:val="right"/>
    </w:pPr>
    <w:r>
      <w:rPr>
        <w:lang w:val="id-ID"/>
      </w:rPr>
      <w:t>IV-</w:t>
    </w:r>
    <w:fldSimple w:instr=" PAGE   \* MERGEFORMAT ">
      <w:r w:rsidR="003D14E2">
        <w:rPr>
          <w:noProof/>
        </w:rPr>
        <w:t>22</w:t>
      </w:r>
    </w:fldSimple>
  </w:p>
  <w:p w:rsidR="003B298F" w:rsidRDefault="003B298F" w:rsidP="003B298F">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0E" w:rsidRDefault="004B2A0E">
    <w:pPr>
      <w:pStyle w:val="Footer"/>
      <w:jc w:val="right"/>
    </w:pPr>
    <w:r>
      <w:rPr>
        <w:lang w:val="id-ID"/>
      </w:rPr>
      <w:t>V-</w:t>
    </w:r>
    <w:fldSimple w:instr=" PAGE   \* MERGEFORMAT ">
      <w:r w:rsidR="003D14E2">
        <w:rPr>
          <w:noProof/>
        </w:rPr>
        <w:t>1</w:t>
      </w:r>
    </w:fldSimple>
  </w:p>
  <w:p w:rsidR="004B2A0E" w:rsidRDefault="004B2A0E" w:rsidP="00EA40F0">
    <w:pPr>
      <w:pStyle w:val="Foote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10" w:rsidRPr="0084701F" w:rsidRDefault="003A269A" w:rsidP="0084701F">
    <w:pPr>
      <w:pStyle w:val="Footer"/>
      <w:rPr>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0E" w:rsidRDefault="004B2A0E">
    <w:pPr>
      <w:pStyle w:val="Footer"/>
      <w:jc w:val="right"/>
    </w:pPr>
    <w:r>
      <w:rPr>
        <w:lang w:val="id-ID"/>
      </w:rPr>
      <w:t>VI-</w:t>
    </w:r>
    <w:fldSimple w:instr=" PAGE   \* MERGEFORMAT ">
      <w:r w:rsidR="003D14E2">
        <w:rPr>
          <w:noProof/>
        </w:rPr>
        <w:t>4</w:t>
      </w:r>
    </w:fldSimple>
  </w:p>
  <w:p w:rsidR="004B2A0E" w:rsidRPr="001F0C61" w:rsidRDefault="004B2A0E" w:rsidP="001F0C61">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69A" w:rsidRDefault="003A269A" w:rsidP="004B2A0E">
      <w:r>
        <w:separator/>
      </w:r>
    </w:p>
  </w:footnote>
  <w:footnote w:type="continuationSeparator" w:id="1">
    <w:p w:rsidR="003A269A" w:rsidRDefault="003A269A" w:rsidP="004B2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lowerLetter"/>
      <w:lvlText w:val="%1."/>
      <w:lvlJc w:val="left"/>
      <w:pPr>
        <w:tabs>
          <w:tab w:val="num" w:pos="360"/>
        </w:tabs>
        <w:ind w:left="360" w:hanging="360"/>
      </w:pPr>
      <w:rPr>
        <w:rFonts w:ascii="Arial" w:eastAsia="Times New Roman" w:hAnsi="Arial" w:cs="Arial"/>
      </w:rPr>
    </w:lvl>
  </w:abstractNum>
  <w:abstractNum w:abstractNumId="1">
    <w:nsid w:val="01F40CB8"/>
    <w:multiLevelType w:val="hybridMultilevel"/>
    <w:tmpl w:val="D5548C02"/>
    <w:lvl w:ilvl="0" w:tplc="140EA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F4C81"/>
    <w:multiLevelType w:val="hybridMultilevel"/>
    <w:tmpl w:val="E228A9E2"/>
    <w:lvl w:ilvl="0" w:tplc="7E46A558">
      <w:start w:val="1"/>
      <w:numFmt w:val="decimal"/>
      <w:lvlText w:val="%1."/>
      <w:lvlJc w:val="left"/>
      <w:pPr>
        <w:ind w:left="786" w:hanging="360"/>
      </w:pPr>
      <w:rPr>
        <w:rFonts w:hint="default"/>
      </w:rPr>
    </w:lvl>
    <w:lvl w:ilvl="1" w:tplc="F7C607B6">
      <w:start w:val="1"/>
      <w:numFmt w:val="lowerLetter"/>
      <w:lvlText w:val="%2.)"/>
      <w:lvlJc w:val="left"/>
      <w:pPr>
        <w:ind w:left="1506" w:hanging="360"/>
      </w:pPr>
      <w:rPr>
        <w:rFonts w:hint="default"/>
        <w:color w:val="auto"/>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D9B2CEC"/>
    <w:multiLevelType w:val="hybridMultilevel"/>
    <w:tmpl w:val="503A399E"/>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3D87DA7"/>
    <w:multiLevelType w:val="hybridMultilevel"/>
    <w:tmpl w:val="73609B8C"/>
    <w:lvl w:ilvl="0" w:tplc="04090019">
      <w:start w:val="1"/>
      <w:numFmt w:val="lowerLetter"/>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9421DF1"/>
    <w:multiLevelType w:val="multilevel"/>
    <w:tmpl w:val="C7EAD4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53741D"/>
    <w:multiLevelType w:val="hybridMultilevel"/>
    <w:tmpl w:val="4B9629F6"/>
    <w:lvl w:ilvl="0" w:tplc="20CEFA1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6517D"/>
    <w:multiLevelType w:val="hybridMultilevel"/>
    <w:tmpl w:val="E9863D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21F0B"/>
    <w:multiLevelType w:val="hybridMultilevel"/>
    <w:tmpl w:val="B57E4420"/>
    <w:lvl w:ilvl="0" w:tplc="A7107A1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D2E2598"/>
    <w:multiLevelType w:val="multilevel"/>
    <w:tmpl w:val="CC7E9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472736"/>
    <w:multiLevelType w:val="hybridMultilevel"/>
    <w:tmpl w:val="F776055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A83156"/>
    <w:multiLevelType w:val="hybridMultilevel"/>
    <w:tmpl w:val="D402E2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C652D"/>
    <w:multiLevelType w:val="hybridMultilevel"/>
    <w:tmpl w:val="8E2CC71A"/>
    <w:lvl w:ilvl="0" w:tplc="7D4A1178">
      <w:start w:val="2"/>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
    <w:nsid w:val="3FFF60ED"/>
    <w:multiLevelType w:val="multilevel"/>
    <w:tmpl w:val="72021AA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45977C0A"/>
    <w:multiLevelType w:val="hybridMultilevel"/>
    <w:tmpl w:val="EAF66620"/>
    <w:lvl w:ilvl="0" w:tplc="BA48D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8325F0"/>
    <w:multiLevelType w:val="hybridMultilevel"/>
    <w:tmpl w:val="52A02FBC"/>
    <w:lvl w:ilvl="0" w:tplc="04090019">
      <w:start w:val="1"/>
      <w:numFmt w:val="lowerLetter"/>
      <w:lvlText w:val="%1."/>
      <w:lvlJc w:val="left"/>
      <w:pPr>
        <w:ind w:left="1211" w:hanging="360"/>
      </w:pPr>
      <w:rPr>
        <w:rFonts w:hint="default"/>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56931C51"/>
    <w:multiLevelType w:val="multilevel"/>
    <w:tmpl w:val="56931C51"/>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7">
    <w:nsid w:val="5954A67C"/>
    <w:multiLevelType w:val="singleLevel"/>
    <w:tmpl w:val="5954A67C"/>
    <w:lvl w:ilvl="0">
      <w:start w:val="1"/>
      <w:numFmt w:val="decimal"/>
      <w:lvlText w:val="%1."/>
      <w:lvlJc w:val="left"/>
      <w:pPr>
        <w:tabs>
          <w:tab w:val="num" w:pos="425"/>
        </w:tabs>
        <w:ind w:left="425" w:hanging="425"/>
      </w:pPr>
      <w:rPr>
        <w:rFonts w:hint="default"/>
      </w:rPr>
    </w:lvl>
  </w:abstractNum>
  <w:abstractNum w:abstractNumId="18">
    <w:nsid w:val="5954B12B"/>
    <w:multiLevelType w:val="singleLevel"/>
    <w:tmpl w:val="5954B12B"/>
    <w:lvl w:ilvl="0">
      <w:start w:val="1"/>
      <w:numFmt w:val="decimal"/>
      <w:lvlText w:val="%1."/>
      <w:lvlJc w:val="left"/>
      <w:pPr>
        <w:tabs>
          <w:tab w:val="num" w:pos="425"/>
        </w:tabs>
        <w:ind w:left="425" w:hanging="425"/>
      </w:pPr>
      <w:rPr>
        <w:rFonts w:hint="default"/>
      </w:rPr>
    </w:lvl>
  </w:abstractNum>
  <w:abstractNum w:abstractNumId="19">
    <w:nsid w:val="5955176F"/>
    <w:multiLevelType w:val="multilevel"/>
    <w:tmpl w:val="5955176F"/>
    <w:lvl w:ilvl="0">
      <w:start w:val="1"/>
      <w:numFmt w:val="decimal"/>
      <w:lvlText w:val="%1)"/>
      <w:lvlJc w:val="left"/>
      <w:pPr>
        <w:ind w:left="2847" w:hanging="360"/>
      </w:pPr>
    </w:lvl>
    <w:lvl w:ilvl="1">
      <w:start w:val="1"/>
      <w:numFmt w:val="lowerLetter"/>
      <w:lvlText w:val="%2."/>
      <w:lvlJc w:val="left"/>
      <w:pPr>
        <w:ind w:left="3567" w:hanging="360"/>
      </w:pPr>
    </w:lvl>
    <w:lvl w:ilvl="2">
      <w:start w:val="1"/>
      <w:numFmt w:val="lowerRoman"/>
      <w:lvlText w:val="%3."/>
      <w:lvlJc w:val="right"/>
      <w:pPr>
        <w:ind w:left="4287" w:hanging="18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18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180"/>
      </w:pPr>
    </w:lvl>
  </w:abstractNum>
  <w:abstractNum w:abstractNumId="20">
    <w:nsid w:val="62436F0B"/>
    <w:multiLevelType w:val="multilevel"/>
    <w:tmpl w:val="62436F0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9344487"/>
    <w:multiLevelType w:val="multilevel"/>
    <w:tmpl w:val="69344487"/>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A735F41"/>
    <w:multiLevelType w:val="multilevel"/>
    <w:tmpl w:val="7A735F41"/>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7AE62D19"/>
    <w:multiLevelType w:val="hybridMultilevel"/>
    <w:tmpl w:val="A6DA9040"/>
    <w:lvl w:ilvl="0" w:tplc="04210019">
      <w:start w:val="1"/>
      <w:numFmt w:val="low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4">
    <w:nsid w:val="7D882179"/>
    <w:multiLevelType w:val="multilevel"/>
    <w:tmpl w:val="AA88AB8C"/>
    <w:lvl w:ilvl="0">
      <w:start w:val="3"/>
      <w:numFmt w:val="decimal"/>
      <w:lvlText w:val="%1"/>
      <w:lvlJc w:val="left"/>
      <w:pPr>
        <w:ind w:left="525" w:hanging="525"/>
      </w:pPr>
      <w:rPr>
        <w:rFonts w:hint="default"/>
      </w:rPr>
    </w:lvl>
    <w:lvl w:ilvl="1">
      <w:start w:val="4"/>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22"/>
  </w:num>
  <w:num w:numId="3">
    <w:abstractNumId w:val="21"/>
  </w:num>
  <w:num w:numId="4">
    <w:abstractNumId w:val="5"/>
  </w:num>
  <w:num w:numId="5">
    <w:abstractNumId w:val="10"/>
  </w:num>
  <w:num w:numId="6">
    <w:abstractNumId w:val="17"/>
  </w:num>
  <w:num w:numId="7">
    <w:abstractNumId w:val="18"/>
  </w:num>
  <w:num w:numId="8">
    <w:abstractNumId w:val="20"/>
  </w:num>
  <w:num w:numId="9">
    <w:abstractNumId w:val="1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9"/>
  </w:num>
  <w:num w:numId="13">
    <w:abstractNumId w:val="8"/>
  </w:num>
  <w:num w:numId="14">
    <w:abstractNumId w:val="11"/>
  </w:num>
  <w:num w:numId="15">
    <w:abstractNumId w:val="6"/>
  </w:num>
  <w:num w:numId="16">
    <w:abstractNumId w:val="13"/>
  </w:num>
  <w:num w:numId="17">
    <w:abstractNumId w:val="24"/>
  </w:num>
  <w:num w:numId="18">
    <w:abstractNumId w:val="14"/>
  </w:num>
  <w:num w:numId="19">
    <w:abstractNumId w:val="1"/>
  </w:num>
  <w:num w:numId="20">
    <w:abstractNumId w:val="2"/>
  </w:num>
  <w:num w:numId="21">
    <w:abstractNumId w:val="4"/>
  </w:num>
  <w:num w:numId="22">
    <w:abstractNumId w:val="3"/>
  </w:num>
  <w:num w:numId="23">
    <w:abstractNumId w:val="15"/>
  </w:num>
  <w:num w:numId="24">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ocumentProtection w:edit="readOnly" w:formatting="1" w:enforcement="1" w:cryptProviderType="rsaFull" w:cryptAlgorithmClass="hash" w:cryptAlgorithmType="typeAny" w:cryptAlgorithmSid="4" w:cryptSpinCount="50000" w:hash="VJNAK3ThyngDTWktP5P4BT0u/L0=" w:salt="nHHPsFnKhyc/z1mHmDMlAA=="/>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67727"/>
    <w:rsid w:val="001D5395"/>
    <w:rsid w:val="00267727"/>
    <w:rsid w:val="00286637"/>
    <w:rsid w:val="002D423C"/>
    <w:rsid w:val="00326024"/>
    <w:rsid w:val="003A269A"/>
    <w:rsid w:val="003B298F"/>
    <w:rsid w:val="003D14E2"/>
    <w:rsid w:val="004561F6"/>
    <w:rsid w:val="004B2A0E"/>
    <w:rsid w:val="005D39C5"/>
    <w:rsid w:val="00671BE7"/>
    <w:rsid w:val="006B32D4"/>
    <w:rsid w:val="008D3FB1"/>
    <w:rsid w:val="00956371"/>
    <w:rsid w:val="00970162"/>
    <w:rsid w:val="00AB16FB"/>
    <w:rsid w:val="00B00154"/>
    <w:rsid w:val="00D05AA8"/>
    <w:rsid w:val="00F005C1"/>
    <w:rsid w:val="00F861E7"/>
    <w:rsid w:val="00FB694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page number"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72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D05AA8"/>
    <w:pPr>
      <w:tabs>
        <w:tab w:val="center" w:pos="4513"/>
        <w:tab w:val="right" w:pos="9026"/>
      </w:tabs>
      <w:spacing w:line="360" w:lineRule="auto"/>
      <w:ind w:left="1077" w:hanging="357"/>
      <w:jc w:val="both"/>
    </w:pPr>
    <w:rPr>
      <w:rFonts w:ascii="Calibri" w:hAnsi="Calibri" w:cs="Calibri"/>
      <w:sz w:val="22"/>
      <w:szCs w:val="22"/>
      <w:lang w:eastAsia="en-US"/>
    </w:rPr>
  </w:style>
  <w:style w:type="character" w:customStyle="1" w:styleId="FooterChar">
    <w:name w:val="Footer Char"/>
    <w:basedOn w:val="DefaultParagraphFont"/>
    <w:link w:val="Footer"/>
    <w:uiPriority w:val="99"/>
    <w:rsid w:val="00D05AA8"/>
    <w:rPr>
      <w:sz w:val="24"/>
      <w:szCs w:val="24"/>
      <w:lang w:val="en-GB" w:eastAsia="en-GB"/>
    </w:rPr>
  </w:style>
  <w:style w:type="character" w:customStyle="1" w:styleId="FooterChar1">
    <w:name w:val="Footer Char1"/>
    <w:basedOn w:val="DefaultParagraphFont"/>
    <w:link w:val="Footer"/>
    <w:uiPriority w:val="99"/>
    <w:locked/>
    <w:rsid w:val="00D05AA8"/>
    <w:rPr>
      <w:rFonts w:ascii="Calibri" w:hAnsi="Calibri" w:cs="Calibri"/>
      <w:sz w:val="22"/>
      <w:szCs w:val="22"/>
      <w:lang w:val="en-GB" w:eastAsia="en-US"/>
    </w:rPr>
  </w:style>
  <w:style w:type="paragraph" w:styleId="BodyTextIndent">
    <w:name w:val="Body Text Indent"/>
    <w:aliases w:val="Char"/>
    <w:basedOn w:val="Normal"/>
    <w:link w:val="BodyTextIndentChar1"/>
    <w:rsid w:val="00D05AA8"/>
    <w:pPr>
      <w:spacing w:line="360" w:lineRule="auto"/>
      <w:ind w:left="360"/>
      <w:jc w:val="both"/>
    </w:pPr>
    <w:rPr>
      <w:lang w:eastAsia="id-ID"/>
    </w:rPr>
  </w:style>
  <w:style w:type="character" w:customStyle="1" w:styleId="BodyTextIndentChar">
    <w:name w:val="Body Text Indent Char"/>
    <w:basedOn w:val="DefaultParagraphFont"/>
    <w:link w:val="BodyTextIndent"/>
    <w:rsid w:val="00D05AA8"/>
    <w:rPr>
      <w:sz w:val="24"/>
      <w:szCs w:val="24"/>
      <w:lang w:val="en-GB" w:eastAsia="en-GB"/>
    </w:rPr>
  </w:style>
  <w:style w:type="character" w:customStyle="1" w:styleId="BodyTextIndentChar1">
    <w:name w:val="Body Text Indent Char1"/>
    <w:aliases w:val="Char Char"/>
    <w:basedOn w:val="DefaultParagraphFont"/>
    <w:link w:val="BodyTextIndent"/>
    <w:uiPriority w:val="99"/>
    <w:locked/>
    <w:rsid w:val="00D05AA8"/>
    <w:rPr>
      <w:sz w:val="24"/>
      <w:szCs w:val="24"/>
      <w:lang w:val="en-GB" w:eastAsia="id-ID"/>
    </w:rPr>
  </w:style>
  <w:style w:type="paragraph" w:styleId="ListParagraph">
    <w:name w:val="List Paragraph"/>
    <w:aliases w:val="6 pt paragraphe carré,texte de base,Paragraphe de liste1,TABEL,kepala,List Paragraph1,SUB BAB2,ANNEX,ADB paragraph numbering,List Paragraph-ExecSummary,sub-section,Char Char2,List Paragraph2,sub de titre 4,Liste couleur - Accent 11"/>
    <w:basedOn w:val="Normal"/>
    <w:link w:val="ListParagraphChar"/>
    <w:uiPriority w:val="34"/>
    <w:qFormat/>
    <w:rsid w:val="00D05AA8"/>
    <w:pPr>
      <w:spacing w:after="200" w:line="276" w:lineRule="auto"/>
      <w:ind w:left="720"/>
    </w:pPr>
    <w:rPr>
      <w:rFonts w:ascii="Calibri" w:hAnsi="Calibri"/>
      <w:sz w:val="22"/>
      <w:szCs w:val="20"/>
    </w:rPr>
  </w:style>
  <w:style w:type="character" w:customStyle="1" w:styleId="ListParagraphChar">
    <w:name w:val="List Paragraph Char"/>
    <w:aliases w:val="6 pt paragraphe carré Char,texte de base Char,Paragraphe de liste1 Char,TABEL Char,kepala Char,List Paragraph1 Char,SUB BAB2 Char,ANNEX Char,ADB paragraph numbering Char,List Paragraph-ExecSummary Char,sub-section Char"/>
    <w:link w:val="ListParagraph"/>
    <w:uiPriority w:val="34"/>
    <w:rsid w:val="00D05AA8"/>
    <w:rPr>
      <w:rFonts w:ascii="Calibri" w:hAnsi="Calibri"/>
      <w:sz w:val="22"/>
    </w:rPr>
  </w:style>
  <w:style w:type="character" w:styleId="PageNumber">
    <w:name w:val="page number"/>
    <w:basedOn w:val="DefaultParagraphFont"/>
    <w:uiPriority w:val="99"/>
    <w:rsid w:val="003B298F"/>
  </w:style>
  <w:style w:type="paragraph" w:styleId="BalloonText">
    <w:name w:val="Balloon Text"/>
    <w:basedOn w:val="Normal"/>
    <w:link w:val="BalloonTextChar"/>
    <w:uiPriority w:val="99"/>
    <w:unhideWhenUsed/>
    <w:rsid w:val="003B298F"/>
    <w:rPr>
      <w:rFonts w:ascii="Tahoma" w:hAnsi="Tahoma" w:cs="Tahoma"/>
      <w:sz w:val="16"/>
      <w:szCs w:val="16"/>
    </w:rPr>
  </w:style>
  <w:style w:type="character" w:customStyle="1" w:styleId="BalloonTextChar">
    <w:name w:val="Balloon Text Char"/>
    <w:basedOn w:val="DefaultParagraphFont"/>
    <w:link w:val="BalloonText"/>
    <w:uiPriority w:val="99"/>
    <w:rsid w:val="003B298F"/>
    <w:rPr>
      <w:rFonts w:ascii="Tahoma" w:hAnsi="Tahoma" w:cs="Tahoma"/>
      <w:sz w:val="16"/>
      <w:szCs w:val="16"/>
      <w:lang w:val="en-GB" w:eastAsia="en-GB"/>
    </w:rPr>
  </w:style>
  <w:style w:type="table" w:styleId="TableGrid">
    <w:name w:val="Table Grid"/>
    <w:basedOn w:val="TableNormal"/>
    <w:uiPriority w:val="99"/>
    <w:rsid w:val="003B2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B298F"/>
    <w:pPr>
      <w:spacing w:after="120"/>
    </w:pPr>
    <w:rPr>
      <w:lang w:val="en-US" w:eastAsia="en-US"/>
    </w:rPr>
  </w:style>
  <w:style w:type="character" w:customStyle="1" w:styleId="BodyTextChar">
    <w:name w:val="Body Text Char"/>
    <w:basedOn w:val="DefaultParagraphFont"/>
    <w:link w:val="BodyText"/>
    <w:uiPriority w:val="99"/>
    <w:rsid w:val="003B298F"/>
    <w:rPr>
      <w:sz w:val="24"/>
      <w:szCs w:val="24"/>
      <w:lang w:val="en-US" w:eastAsia="en-US"/>
    </w:rPr>
  </w:style>
  <w:style w:type="paragraph" w:styleId="PlainText">
    <w:name w:val="Plain Text"/>
    <w:basedOn w:val="Normal"/>
    <w:link w:val="PlainTextChar"/>
    <w:uiPriority w:val="99"/>
    <w:rsid w:val="003B298F"/>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rsid w:val="003B298F"/>
    <w:rPr>
      <w:rFonts w:ascii="Courier New" w:hAnsi="Courier New" w:cs="Courier New"/>
      <w:lang w:val="en-US" w:eastAsia="en-US"/>
    </w:rPr>
  </w:style>
  <w:style w:type="paragraph" w:styleId="Header">
    <w:name w:val="header"/>
    <w:basedOn w:val="Normal"/>
    <w:link w:val="HeaderChar"/>
    <w:uiPriority w:val="99"/>
    <w:rsid w:val="003B298F"/>
    <w:pPr>
      <w:tabs>
        <w:tab w:val="center" w:pos="4153"/>
        <w:tab w:val="right" w:pos="8306"/>
      </w:tabs>
    </w:pPr>
  </w:style>
  <w:style w:type="character" w:customStyle="1" w:styleId="HeaderChar">
    <w:name w:val="Header Char"/>
    <w:basedOn w:val="DefaultParagraphFont"/>
    <w:link w:val="Header"/>
    <w:uiPriority w:val="99"/>
    <w:rsid w:val="003B298F"/>
    <w:rPr>
      <w:sz w:val="24"/>
      <w:szCs w:val="24"/>
      <w:lang w:val="en-GB" w:eastAsia="en-GB"/>
    </w:rPr>
  </w:style>
  <w:style w:type="paragraph" w:customStyle="1" w:styleId="Default">
    <w:name w:val="Default"/>
    <w:rsid w:val="003B298F"/>
    <w:pPr>
      <w:autoSpaceDE w:val="0"/>
      <w:autoSpaceDN w:val="0"/>
      <w:adjustRightInd w:val="0"/>
    </w:pPr>
    <w:rPr>
      <w:rFonts w:ascii="Bookman Old Style" w:hAnsi="Bookman Old Style" w:cs="Bookman Old Style"/>
      <w:color w:val="000000"/>
      <w:sz w:val="24"/>
      <w:szCs w:val="24"/>
      <w:lang w:val="en-US" w:eastAsia="en-US"/>
    </w:rPr>
  </w:style>
  <w:style w:type="paragraph" w:styleId="NormalWeb">
    <w:name w:val="Normal (Web)"/>
    <w:basedOn w:val="Normal"/>
    <w:uiPriority w:val="99"/>
    <w:unhideWhenUsed/>
    <w:rsid w:val="003B298F"/>
    <w:pPr>
      <w:spacing w:before="100" w:beforeAutospacing="1" w:after="100" w:afterAutospacing="1"/>
    </w:pPr>
    <w:rPr>
      <w:lang w:val="en-US" w:eastAsia="en-US"/>
    </w:rPr>
  </w:style>
  <w:style w:type="character" w:styleId="Strong">
    <w:name w:val="Strong"/>
    <w:basedOn w:val="DefaultParagraphFont"/>
    <w:uiPriority w:val="22"/>
    <w:qFormat/>
    <w:rsid w:val="003B298F"/>
    <w:rPr>
      <w:b/>
      <w:bCs/>
    </w:rPr>
  </w:style>
  <w:style w:type="character" w:styleId="Hyperlink">
    <w:name w:val="Hyperlink"/>
    <w:basedOn w:val="DefaultParagraphFont"/>
    <w:uiPriority w:val="99"/>
    <w:unhideWhenUsed/>
    <w:rsid w:val="003B298F"/>
    <w:rPr>
      <w:color w:val="0000FF"/>
      <w:u w:val="single"/>
    </w:rPr>
  </w:style>
  <w:style w:type="character" w:styleId="LineNumber">
    <w:name w:val="line number"/>
    <w:basedOn w:val="DefaultParagraphFont"/>
    <w:uiPriority w:val="99"/>
    <w:unhideWhenUsed/>
    <w:rsid w:val="003B298F"/>
  </w:style>
  <w:style w:type="character" w:customStyle="1" w:styleId="PlainTextChar1">
    <w:name w:val="Plain Text Char1"/>
    <w:aliases w:val="Plain Text Char Char"/>
    <w:uiPriority w:val="99"/>
    <w:locked/>
    <w:rsid w:val="003B298F"/>
    <w:rPr>
      <w:rFonts w:ascii="Courier New" w:hAnsi="Courier New" w:cs="Courier New"/>
      <w:lang w:eastAsia="zh-CN"/>
    </w:rPr>
  </w:style>
  <w:style w:type="character" w:styleId="Emphasis">
    <w:name w:val="Emphasis"/>
    <w:basedOn w:val="DefaultParagraphFont"/>
    <w:qFormat/>
    <w:rsid w:val="003B298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4221-DEFE-4DDF-8C7D-0E915A5F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11681</Words>
  <Characters>66588</Characters>
  <Application>Microsoft Office Word</Application>
  <DocSecurity>8</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2017-12-12T09:51:00Z</cp:lastPrinted>
  <dcterms:created xsi:type="dcterms:W3CDTF">2019-03-08T07:40:00Z</dcterms:created>
  <dcterms:modified xsi:type="dcterms:W3CDTF">2019-03-11T07:18:00Z</dcterms:modified>
</cp:coreProperties>
</file>